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0A" w:rsidRDefault="009A28FC" w:rsidP="002A3561">
      <w:pPr>
        <w:pStyle w:val="Textoindependiente"/>
        <w:ind w:left="-284" w:right="-516"/>
        <w:jc w:val="center"/>
        <w:rPr>
          <w:rFonts w:ascii="Arial" w:hAnsi="Arial" w:cs="Arial"/>
          <w:b/>
          <w:sz w:val="24"/>
          <w:szCs w:val="24"/>
        </w:rPr>
      </w:pPr>
      <w:r w:rsidRPr="004011CF">
        <w:rPr>
          <w:rFonts w:ascii="Arial" w:hAnsi="Arial" w:cs="Arial"/>
          <w:b/>
          <w:sz w:val="24"/>
          <w:szCs w:val="24"/>
        </w:rPr>
        <w:t xml:space="preserve">ACUERDO </w:t>
      </w:r>
      <w:r w:rsidR="00544D0A" w:rsidRPr="004011CF">
        <w:rPr>
          <w:rFonts w:ascii="Arial" w:hAnsi="Arial" w:cs="Arial"/>
          <w:b/>
          <w:sz w:val="24"/>
          <w:szCs w:val="24"/>
        </w:rPr>
        <w:t>C.G.-</w:t>
      </w:r>
      <w:r w:rsidR="005C2D36">
        <w:rPr>
          <w:rFonts w:ascii="Arial" w:hAnsi="Arial" w:cs="Arial"/>
          <w:b/>
          <w:sz w:val="24"/>
          <w:szCs w:val="24"/>
        </w:rPr>
        <w:t>016</w:t>
      </w:r>
      <w:r w:rsidRPr="004011CF">
        <w:rPr>
          <w:rFonts w:ascii="Arial" w:hAnsi="Arial" w:cs="Arial"/>
          <w:b/>
          <w:sz w:val="24"/>
          <w:szCs w:val="24"/>
        </w:rPr>
        <w:t>/</w:t>
      </w:r>
      <w:r w:rsidR="00544D0A" w:rsidRPr="004011CF">
        <w:rPr>
          <w:rFonts w:ascii="Arial" w:hAnsi="Arial" w:cs="Arial"/>
          <w:b/>
          <w:sz w:val="24"/>
          <w:szCs w:val="24"/>
        </w:rPr>
        <w:t>20</w:t>
      </w:r>
      <w:r w:rsidR="00DF150A" w:rsidRPr="004011CF">
        <w:rPr>
          <w:rFonts w:ascii="Arial" w:hAnsi="Arial" w:cs="Arial"/>
          <w:b/>
          <w:sz w:val="24"/>
          <w:szCs w:val="24"/>
        </w:rPr>
        <w:t>1</w:t>
      </w:r>
      <w:r w:rsidR="00614523" w:rsidRPr="004011CF">
        <w:rPr>
          <w:rFonts w:ascii="Arial" w:hAnsi="Arial" w:cs="Arial"/>
          <w:b/>
          <w:sz w:val="24"/>
          <w:szCs w:val="24"/>
        </w:rPr>
        <w:t>8</w:t>
      </w:r>
    </w:p>
    <w:p w:rsidR="005C2D36" w:rsidRPr="004011CF" w:rsidRDefault="005C2D36" w:rsidP="002A3561">
      <w:pPr>
        <w:pStyle w:val="Textoindependiente"/>
        <w:ind w:left="-284" w:right="-516"/>
        <w:jc w:val="center"/>
        <w:rPr>
          <w:rFonts w:ascii="Arial" w:hAnsi="Arial" w:cs="Arial"/>
          <w:b/>
          <w:sz w:val="24"/>
          <w:szCs w:val="24"/>
        </w:rPr>
      </w:pPr>
    </w:p>
    <w:p w:rsidR="00F21CEC" w:rsidRPr="004011CF" w:rsidRDefault="00271D30" w:rsidP="00E4244B">
      <w:pPr>
        <w:ind w:left="-284" w:right="-516"/>
        <w:jc w:val="both"/>
        <w:rPr>
          <w:rFonts w:ascii="Arial" w:hAnsi="Arial" w:cs="Arial"/>
          <w:b/>
        </w:rPr>
      </w:pPr>
      <w:r w:rsidRPr="004011CF">
        <w:rPr>
          <w:rFonts w:ascii="Arial" w:hAnsi="Arial" w:cs="Arial"/>
          <w:b/>
        </w:rPr>
        <w:t xml:space="preserve">ACUERDO DEL CONSEJO GENERAL DEL INSTITUTO ELECTORAL Y DE </w:t>
      </w:r>
      <w:r w:rsidR="00614523" w:rsidRPr="004011CF">
        <w:rPr>
          <w:rFonts w:ascii="Arial" w:hAnsi="Arial" w:cs="Arial"/>
          <w:b/>
        </w:rPr>
        <w:t xml:space="preserve">PARTICIPACIÓN CIUDADANA DE YUCATÁN, </w:t>
      </w:r>
      <w:r w:rsidR="00DD4A8E">
        <w:rPr>
          <w:rFonts w:ascii="Arial" w:hAnsi="Arial" w:cs="Arial"/>
          <w:b/>
        </w:rPr>
        <w:t xml:space="preserve">MEDIANTE </w:t>
      </w:r>
      <w:r w:rsidR="00614523" w:rsidRPr="004011CF">
        <w:rPr>
          <w:rFonts w:ascii="Arial" w:hAnsi="Arial" w:cs="Arial"/>
          <w:b/>
        </w:rPr>
        <w:t xml:space="preserve">EL </w:t>
      </w:r>
      <w:r w:rsidR="00DD4A8E">
        <w:rPr>
          <w:rFonts w:ascii="Arial" w:hAnsi="Arial" w:cs="Arial"/>
          <w:b/>
        </w:rPr>
        <w:t xml:space="preserve">CUAL </w:t>
      </w:r>
      <w:r w:rsidR="00614523" w:rsidRPr="004011CF">
        <w:rPr>
          <w:rFonts w:ascii="Arial" w:hAnsi="Arial" w:cs="Arial"/>
          <w:b/>
        </w:rPr>
        <w:t>SE EXHORTA A LOS MEDIOS DE COMUNICACIÓN DE LA ENTIDAD, PARA EFECTOS DE QUE OTORGUEN EL DEBIDO CUMPLIMIENTO A LAS DISPOSICIONES RELATIVAS DE LA LEY DE INSTITUCIONES Y PROCEDIMIENTOS ELECTORALES DEL ESTADO DE YUCATÁN Y</w:t>
      </w:r>
      <w:r w:rsidR="00DD4A8E">
        <w:rPr>
          <w:rFonts w:ascii="Arial" w:hAnsi="Arial" w:cs="Arial"/>
          <w:b/>
        </w:rPr>
        <w:t xml:space="preserve"> DEMÁS ORDENAMIENTOS APLICABLES;</w:t>
      </w:r>
      <w:r w:rsidR="00614523" w:rsidRPr="004011CF">
        <w:rPr>
          <w:rFonts w:ascii="Arial" w:hAnsi="Arial" w:cs="Arial"/>
          <w:b/>
        </w:rPr>
        <w:t xml:space="preserve"> DURANTE EL PROCESO ELECTORAL ORDINARIO 2017-2018.</w:t>
      </w:r>
    </w:p>
    <w:p w:rsidR="00185032" w:rsidRPr="004011CF" w:rsidRDefault="00614523" w:rsidP="00E4244B">
      <w:pPr>
        <w:spacing w:line="276" w:lineRule="auto"/>
        <w:ind w:left="-142" w:right="-516"/>
        <w:jc w:val="center"/>
        <w:rPr>
          <w:rFonts w:ascii="Arial" w:eastAsia="SimSun" w:hAnsi="Arial" w:cs="Arial"/>
          <w:b/>
          <w:sz w:val="22"/>
          <w:szCs w:val="22"/>
          <w:lang w:eastAsia="zh-CN"/>
        </w:rPr>
      </w:pPr>
      <w:r w:rsidRPr="004011CF">
        <w:rPr>
          <w:rFonts w:ascii="Arial" w:eastAsia="SimSun" w:hAnsi="Arial" w:cs="Arial"/>
          <w:b/>
          <w:sz w:val="22"/>
          <w:szCs w:val="22"/>
          <w:lang w:eastAsia="zh-CN"/>
        </w:rPr>
        <w:t xml:space="preserve">GLOSARIO </w:t>
      </w:r>
    </w:p>
    <w:p w:rsidR="00185032" w:rsidRPr="004011CF" w:rsidRDefault="00185032" w:rsidP="00E4244B">
      <w:pPr>
        <w:spacing w:line="276" w:lineRule="auto"/>
        <w:ind w:left="-284" w:right="-516"/>
        <w:jc w:val="both"/>
        <w:rPr>
          <w:rFonts w:ascii="Arial" w:eastAsia="SimSun" w:hAnsi="Arial" w:cs="Arial"/>
          <w:b/>
          <w:i/>
          <w:sz w:val="20"/>
          <w:szCs w:val="20"/>
          <w:lang w:eastAsia="zh-CN"/>
        </w:rPr>
      </w:pPr>
      <w:proofErr w:type="spellStart"/>
      <w:r w:rsidRPr="004011CF">
        <w:rPr>
          <w:rFonts w:ascii="Arial" w:eastAsia="SimSun" w:hAnsi="Arial" w:cs="Arial"/>
          <w:b/>
          <w:sz w:val="20"/>
          <w:szCs w:val="20"/>
          <w:lang w:eastAsia="zh-CN"/>
        </w:rPr>
        <w:t>CPEUM</w:t>
      </w:r>
      <w:proofErr w:type="spellEnd"/>
      <w:r w:rsidRPr="004011CF">
        <w:rPr>
          <w:rFonts w:ascii="Arial" w:eastAsia="SimSun" w:hAnsi="Arial" w:cs="Arial"/>
          <w:b/>
          <w:sz w:val="20"/>
          <w:szCs w:val="20"/>
          <w:lang w:eastAsia="zh-CN"/>
        </w:rPr>
        <w:t xml:space="preserve">: </w:t>
      </w:r>
      <w:r w:rsidRPr="004011CF">
        <w:rPr>
          <w:rFonts w:ascii="Arial" w:eastAsia="SimSun" w:hAnsi="Arial" w:cs="Arial"/>
          <w:i/>
          <w:sz w:val="20"/>
          <w:szCs w:val="20"/>
          <w:lang w:eastAsia="zh-CN"/>
        </w:rPr>
        <w:t>Constitución Política de los Estados Unidos Mexicanos.</w:t>
      </w:r>
      <w:r w:rsidRPr="004011CF">
        <w:rPr>
          <w:rFonts w:ascii="Arial" w:eastAsia="SimSun" w:hAnsi="Arial" w:cs="Arial"/>
          <w:b/>
          <w:i/>
          <w:sz w:val="20"/>
          <w:szCs w:val="20"/>
          <w:lang w:eastAsia="zh-CN"/>
        </w:rPr>
        <w:t xml:space="preserve"> </w:t>
      </w:r>
    </w:p>
    <w:p w:rsidR="00185032" w:rsidRPr="004011CF" w:rsidRDefault="00185032" w:rsidP="00E4244B">
      <w:pPr>
        <w:spacing w:line="276" w:lineRule="auto"/>
        <w:ind w:left="-284" w:right="-516"/>
        <w:jc w:val="both"/>
        <w:rPr>
          <w:rFonts w:ascii="Arial" w:eastAsia="SimSun" w:hAnsi="Arial" w:cs="Arial"/>
          <w:sz w:val="20"/>
          <w:szCs w:val="20"/>
          <w:lang w:eastAsia="zh-CN"/>
        </w:rPr>
      </w:pPr>
      <w:proofErr w:type="spellStart"/>
      <w:r w:rsidRPr="004011CF">
        <w:rPr>
          <w:rFonts w:ascii="Arial" w:eastAsia="SimSun" w:hAnsi="Arial" w:cs="Arial"/>
          <w:b/>
          <w:sz w:val="20"/>
          <w:szCs w:val="20"/>
          <w:lang w:eastAsia="zh-CN"/>
        </w:rPr>
        <w:t>CPEY</w:t>
      </w:r>
      <w:proofErr w:type="spellEnd"/>
      <w:r w:rsidRPr="004011CF">
        <w:rPr>
          <w:rFonts w:ascii="Arial" w:eastAsia="SimSun" w:hAnsi="Arial" w:cs="Arial"/>
          <w:b/>
          <w:sz w:val="20"/>
          <w:szCs w:val="20"/>
          <w:lang w:eastAsia="zh-CN"/>
        </w:rPr>
        <w:t xml:space="preserve">: </w:t>
      </w:r>
      <w:r w:rsidRPr="004011CF">
        <w:rPr>
          <w:rFonts w:ascii="Arial" w:eastAsia="SimSun" w:hAnsi="Arial" w:cs="Arial"/>
          <w:i/>
          <w:sz w:val="20"/>
          <w:szCs w:val="20"/>
          <w:lang w:eastAsia="zh-CN"/>
        </w:rPr>
        <w:t>Constitución Política del Estado de Yucatán.</w:t>
      </w:r>
    </w:p>
    <w:p w:rsidR="00185032" w:rsidRPr="004011CF" w:rsidRDefault="00185032" w:rsidP="00E4244B">
      <w:pPr>
        <w:spacing w:line="276" w:lineRule="auto"/>
        <w:ind w:left="-284" w:right="-516"/>
        <w:jc w:val="both"/>
        <w:rPr>
          <w:rFonts w:ascii="Arial" w:eastAsia="SimSun" w:hAnsi="Arial" w:cs="Arial"/>
          <w:sz w:val="20"/>
          <w:szCs w:val="20"/>
          <w:lang w:eastAsia="zh-CN"/>
        </w:rPr>
      </w:pPr>
      <w:r w:rsidRPr="004011CF">
        <w:rPr>
          <w:rFonts w:ascii="Arial" w:eastAsia="SimSun" w:hAnsi="Arial" w:cs="Arial"/>
          <w:b/>
          <w:sz w:val="20"/>
          <w:szCs w:val="20"/>
          <w:lang w:eastAsia="zh-CN"/>
        </w:rPr>
        <w:t xml:space="preserve">INE: </w:t>
      </w:r>
      <w:r w:rsidRPr="004011CF">
        <w:rPr>
          <w:rFonts w:ascii="Arial" w:eastAsia="SimSun" w:hAnsi="Arial" w:cs="Arial"/>
          <w:i/>
          <w:sz w:val="20"/>
          <w:szCs w:val="20"/>
          <w:lang w:eastAsia="zh-CN"/>
        </w:rPr>
        <w:t>Instituto Nacional Electoral.</w:t>
      </w:r>
    </w:p>
    <w:p w:rsidR="000E747E" w:rsidRPr="004011CF" w:rsidRDefault="000E747E" w:rsidP="00E4244B">
      <w:pPr>
        <w:spacing w:line="276" w:lineRule="auto"/>
        <w:ind w:left="-284" w:right="-516"/>
        <w:jc w:val="both"/>
        <w:rPr>
          <w:rFonts w:ascii="Arial" w:eastAsia="SimSun" w:hAnsi="Arial" w:cs="Arial"/>
          <w:i/>
          <w:sz w:val="20"/>
          <w:szCs w:val="20"/>
          <w:lang w:eastAsia="zh-CN"/>
        </w:rPr>
      </w:pPr>
      <w:r w:rsidRPr="004011CF">
        <w:rPr>
          <w:rFonts w:ascii="Arial" w:eastAsia="SimSun" w:hAnsi="Arial" w:cs="Arial"/>
          <w:b/>
          <w:sz w:val="20"/>
          <w:szCs w:val="20"/>
          <w:lang w:eastAsia="zh-CN"/>
        </w:rPr>
        <w:t xml:space="preserve">INSTITUTO: </w:t>
      </w:r>
      <w:r w:rsidRPr="004011CF">
        <w:rPr>
          <w:rFonts w:ascii="Arial" w:eastAsia="SimSun" w:hAnsi="Arial" w:cs="Arial"/>
          <w:i/>
          <w:sz w:val="20"/>
          <w:szCs w:val="20"/>
          <w:lang w:eastAsia="zh-CN"/>
        </w:rPr>
        <w:t>Instituto Electoral y de Participación Ciudadana de Yucatán</w:t>
      </w:r>
      <w:r w:rsidR="00680EEF" w:rsidRPr="004011CF">
        <w:rPr>
          <w:rFonts w:ascii="Arial" w:eastAsia="SimSun" w:hAnsi="Arial" w:cs="Arial"/>
          <w:i/>
          <w:sz w:val="20"/>
          <w:szCs w:val="20"/>
          <w:lang w:eastAsia="zh-CN"/>
        </w:rPr>
        <w:t>.</w:t>
      </w:r>
    </w:p>
    <w:p w:rsidR="00185032" w:rsidRPr="004011CF" w:rsidRDefault="00185032" w:rsidP="00E4244B">
      <w:pPr>
        <w:spacing w:line="276" w:lineRule="auto"/>
        <w:ind w:left="-284" w:right="-516"/>
        <w:jc w:val="both"/>
        <w:rPr>
          <w:rFonts w:ascii="Arial" w:eastAsia="SimSun" w:hAnsi="Arial" w:cs="Arial"/>
          <w:b/>
          <w:i/>
          <w:sz w:val="20"/>
          <w:szCs w:val="20"/>
          <w:lang w:eastAsia="zh-CN"/>
        </w:rPr>
      </w:pPr>
      <w:proofErr w:type="spellStart"/>
      <w:r w:rsidRPr="004011CF">
        <w:rPr>
          <w:rFonts w:ascii="Arial" w:eastAsia="SimSun" w:hAnsi="Arial" w:cs="Arial"/>
          <w:b/>
          <w:sz w:val="20"/>
          <w:szCs w:val="20"/>
          <w:lang w:eastAsia="zh-CN"/>
        </w:rPr>
        <w:t>LGIPE</w:t>
      </w:r>
      <w:proofErr w:type="spellEnd"/>
      <w:r w:rsidRPr="004011CF">
        <w:rPr>
          <w:rFonts w:ascii="Arial" w:eastAsia="SimSun" w:hAnsi="Arial" w:cs="Arial"/>
          <w:b/>
          <w:sz w:val="20"/>
          <w:szCs w:val="20"/>
          <w:lang w:eastAsia="zh-CN"/>
        </w:rPr>
        <w:t xml:space="preserve">: </w:t>
      </w:r>
      <w:r w:rsidRPr="004011CF">
        <w:rPr>
          <w:rFonts w:ascii="Arial" w:eastAsia="SimSun" w:hAnsi="Arial" w:cs="Arial"/>
          <w:i/>
          <w:sz w:val="20"/>
          <w:szCs w:val="20"/>
          <w:lang w:eastAsia="zh-CN"/>
        </w:rPr>
        <w:t>Ley General de Instituciones y Procedimientos Electorales.</w:t>
      </w:r>
    </w:p>
    <w:p w:rsidR="00185032" w:rsidRPr="004011CF" w:rsidRDefault="00185032" w:rsidP="00E4244B">
      <w:pPr>
        <w:spacing w:line="276" w:lineRule="auto"/>
        <w:ind w:left="-284" w:right="-516"/>
        <w:jc w:val="both"/>
        <w:rPr>
          <w:rFonts w:ascii="Arial" w:eastAsia="SimSun" w:hAnsi="Arial" w:cs="Arial"/>
          <w:b/>
          <w:i/>
          <w:sz w:val="20"/>
          <w:szCs w:val="20"/>
          <w:lang w:eastAsia="zh-CN"/>
        </w:rPr>
      </w:pPr>
      <w:proofErr w:type="spellStart"/>
      <w:r w:rsidRPr="004011CF">
        <w:rPr>
          <w:rFonts w:ascii="Arial" w:eastAsia="SimSun" w:hAnsi="Arial" w:cs="Arial"/>
          <w:b/>
          <w:sz w:val="20"/>
          <w:szCs w:val="20"/>
          <w:lang w:eastAsia="zh-CN"/>
        </w:rPr>
        <w:t>LIPEEY</w:t>
      </w:r>
      <w:proofErr w:type="spellEnd"/>
      <w:r w:rsidRPr="004011CF">
        <w:rPr>
          <w:rFonts w:ascii="Arial" w:eastAsia="SimSun" w:hAnsi="Arial" w:cs="Arial"/>
          <w:b/>
          <w:sz w:val="20"/>
          <w:szCs w:val="20"/>
          <w:lang w:eastAsia="zh-CN"/>
        </w:rPr>
        <w:t>:</w:t>
      </w:r>
      <w:r w:rsidRPr="004011CF">
        <w:rPr>
          <w:rFonts w:ascii="Arial" w:eastAsia="SimSun" w:hAnsi="Arial" w:cs="Arial"/>
          <w:b/>
          <w:i/>
          <w:sz w:val="20"/>
          <w:szCs w:val="20"/>
          <w:lang w:eastAsia="zh-CN"/>
        </w:rPr>
        <w:t xml:space="preserve"> </w:t>
      </w:r>
      <w:r w:rsidRPr="004011CF">
        <w:rPr>
          <w:rFonts w:ascii="Arial" w:eastAsia="SimSun" w:hAnsi="Arial" w:cs="Arial"/>
          <w:i/>
          <w:sz w:val="20"/>
          <w:szCs w:val="20"/>
          <w:lang w:eastAsia="zh-CN"/>
        </w:rPr>
        <w:t>Ley de Instituciones y Procedimientos Electorales del Estado de Yucatán.</w:t>
      </w:r>
    </w:p>
    <w:p w:rsidR="006768DA" w:rsidRPr="004011CF" w:rsidRDefault="006768DA" w:rsidP="006768DA">
      <w:pPr>
        <w:spacing w:line="276" w:lineRule="auto"/>
        <w:ind w:left="-284" w:right="-516"/>
        <w:jc w:val="both"/>
        <w:rPr>
          <w:rFonts w:ascii="Arial" w:eastAsia="SimSun" w:hAnsi="Arial" w:cs="Arial"/>
          <w:b/>
          <w:sz w:val="20"/>
          <w:szCs w:val="20"/>
          <w:lang w:eastAsia="zh-CN"/>
        </w:rPr>
      </w:pPr>
      <w:proofErr w:type="spellStart"/>
      <w:r w:rsidRPr="004011CF">
        <w:rPr>
          <w:rFonts w:ascii="Arial" w:eastAsia="SimSun" w:hAnsi="Arial" w:cs="Arial"/>
          <w:b/>
          <w:sz w:val="20"/>
          <w:szCs w:val="20"/>
          <w:lang w:eastAsia="zh-CN"/>
        </w:rPr>
        <w:t>LPPEY</w:t>
      </w:r>
      <w:proofErr w:type="spellEnd"/>
      <w:r w:rsidRPr="004011CF">
        <w:rPr>
          <w:rFonts w:ascii="Arial" w:eastAsia="SimSun" w:hAnsi="Arial" w:cs="Arial"/>
          <w:b/>
          <w:sz w:val="20"/>
          <w:szCs w:val="20"/>
          <w:lang w:eastAsia="zh-CN"/>
        </w:rPr>
        <w:t>:</w:t>
      </w:r>
      <w:r w:rsidRPr="004011CF">
        <w:rPr>
          <w:rFonts w:ascii="Arial" w:eastAsia="SimSun" w:hAnsi="Arial" w:cs="Arial"/>
          <w:i/>
          <w:sz w:val="20"/>
          <w:szCs w:val="20"/>
          <w:lang w:eastAsia="zh-CN"/>
        </w:rPr>
        <w:t xml:space="preserve"> Ley de Partidos Políticos del Estado de Yucatán.</w:t>
      </w:r>
    </w:p>
    <w:p w:rsidR="00185032" w:rsidRPr="004011CF" w:rsidRDefault="00185032" w:rsidP="00E4244B">
      <w:pPr>
        <w:spacing w:line="276" w:lineRule="auto"/>
        <w:ind w:left="-284" w:right="-516"/>
        <w:jc w:val="both"/>
        <w:rPr>
          <w:rFonts w:ascii="Arial" w:eastAsia="SimSun" w:hAnsi="Arial" w:cs="Arial"/>
          <w:b/>
          <w:i/>
          <w:sz w:val="20"/>
          <w:szCs w:val="20"/>
          <w:lang w:eastAsia="zh-CN"/>
        </w:rPr>
      </w:pPr>
      <w:proofErr w:type="spellStart"/>
      <w:r w:rsidRPr="004011CF">
        <w:rPr>
          <w:rFonts w:ascii="Arial" w:eastAsia="SimSun" w:hAnsi="Arial" w:cs="Arial"/>
          <w:b/>
          <w:sz w:val="20"/>
          <w:szCs w:val="20"/>
          <w:lang w:eastAsia="zh-CN"/>
        </w:rPr>
        <w:t>OPL</w:t>
      </w:r>
      <w:r w:rsidR="00DE2493" w:rsidRPr="004011CF">
        <w:rPr>
          <w:rFonts w:ascii="Arial" w:eastAsia="SimSun" w:hAnsi="Arial" w:cs="Arial"/>
          <w:b/>
          <w:sz w:val="20"/>
          <w:szCs w:val="20"/>
          <w:lang w:eastAsia="zh-CN"/>
        </w:rPr>
        <w:t>E</w:t>
      </w:r>
      <w:proofErr w:type="spellEnd"/>
      <w:r w:rsidRPr="004011CF">
        <w:rPr>
          <w:rFonts w:ascii="Arial" w:eastAsia="SimSun" w:hAnsi="Arial" w:cs="Arial"/>
          <w:b/>
          <w:sz w:val="20"/>
          <w:szCs w:val="20"/>
          <w:lang w:eastAsia="zh-CN"/>
        </w:rPr>
        <w:t>:</w:t>
      </w:r>
      <w:r w:rsidRPr="004011CF">
        <w:rPr>
          <w:rFonts w:ascii="Arial" w:eastAsia="SimSun" w:hAnsi="Arial" w:cs="Arial"/>
          <w:b/>
          <w:i/>
          <w:sz w:val="20"/>
          <w:szCs w:val="20"/>
          <w:lang w:eastAsia="zh-CN"/>
        </w:rPr>
        <w:t xml:space="preserve"> </w:t>
      </w:r>
      <w:r w:rsidRPr="004011CF">
        <w:rPr>
          <w:rFonts w:ascii="Arial" w:eastAsia="SimSun" w:hAnsi="Arial" w:cs="Arial"/>
          <w:i/>
          <w:sz w:val="20"/>
          <w:szCs w:val="20"/>
          <w:lang w:eastAsia="zh-CN"/>
        </w:rPr>
        <w:t>Organismo Público Local Electoral.</w:t>
      </w:r>
      <w:r w:rsidRPr="004011CF">
        <w:rPr>
          <w:rFonts w:ascii="Arial" w:eastAsia="SimSun" w:hAnsi="Arial" w:cs="Arial"/>
          <w:b/>
          <w:i/>
          <w:sz w:val="20"/>
          <w:szCs w:val="20"/>
          <w:lang w:eastAsia="zh-CN"/>
        </w:rPr>
        <w:t xml:space="preserve"> </w:t>
      </w:r>
    </w:p>
    <w:p w:rsidR="00EB00EA" w:rsidRPr="004011CF" w:rsidRDefault="00EB00EA" w:rsidP="00EB00EA">
      <w:pPr>
        <w:spacing w:line="276" w:lineRule="auto"/>
        <w:ind w:left="-284" w:right="-143"/>
        <w:jc w:val="both"/>
        <w:rPr>
          <w:rFonts w:ascii="Arial" w:eastAsia="SimSun" w:hAnsi="Arial" w:cs="Arial"/>
          <w:sz w:val="22"/>
          <w:szCs w:val="22"/>
          <w:lang w:eastAsia="zh-CN"/>
        </w:rPr>
      </w:pPr>
    </w:p>
    <w:p w:rsidR="00813B7B" w:rsidRDefault="00813B7B" w:rsidP="00813B7B">
      <w:pPr>
        <w:spacing w:line="276" w:lineRule="auto"/>
        <w:ind w:left="-142" w:right="-143"/>
        <w:jc w:val="center"/>
        <w:rPr>
          <w:rFonts w:ascii="Arial" w:eastAsia="SimSun" w:hAnsi="Arial" w:cs="Arial"/>
          <w:b/>
          <w:sz w:val="22"/>
          <w:szCs w:val="22"/>
          <w:lang w:eastAsia="zh-CN"/>
        </w:rPr>
      </w:pPr>
      <w:r w:rsidRPr="004011CF">
        <w:rPr>
          <w:rFonts w:ascii="Arial" w:eastAsia="SimSun" w:hAnsi="Arial" w:cs="Arial"/>
          <w:b/>
          <w:sz w:val="22"/>
          <w:szCs w:val="22"/>
          <w:lang w:eastAsia="zh-CN"/>
        </w:rPr>
        <w:t>ANTECEDENTES</w:t>
      </w:r>
    </w:p>
    <w:p w:rsidR="005C2D36" w:rsidRPr="004011CF" w:rsidRDefault="005C2D36" w:rsidP="00813B7B">
      <w:pPr>
        <w:spacing w:line="276" w:lineRule="auto"/>
        <w:ind w:left="-142" w:right="-143"/>
        <w:jc w:val="center"/>
        <w:rPr>
          <w:rFonts w:ascii="Arial" w:eastAsia="SimSun" w:hAnsi="Arial" w:cs="Arial"/>
          <w:b/>
          <w:sz w:val="22"/>
          <w:szCs w:val="22"/>
          <w:lang w:eastAsia="zh-CN"/>
        </w:rPr>
      </w:pPr>
    </w:p>
    <w:p w:rsidR="00E4244B" w:rsidRPr="004011CF" w:rsidRDefault="00E4244B" w:rsidP="00E4244B">
      <w:pPr>
        <w:spacing w:line="276" w:lineRule="auto"/>
        <w:ind w:left="-284" w:right="-516"/>
        <w:jc w:val="both"/>
        <w:rPr>
          <w:rFonts w:ascii="Arial" w:hAnsi="Arial" w:cs="Arial"/>
          <w:sz w:val="22"/>
          <w:szCs w:val="22"/>
          <w:lang w:val="es-ES_tradnl"/>
        </w:rPr>
      </w:pPr>
      <w:r w:rsidRPr="004011CF">
        <w:rPr>
          <w:rFonts w:ascii="Arial" w:hAnsi="Arial" w:cs="Arial"/>
          <w:b/>
          <w:sz w:val="22"/>
          <w:szCs w:val="22"/>
        </w:rPr>
        <w:t xml:space="preserve">I.- </w:t>
      </w:r>
      <w:r w:rsidRPr="004011CF">
        <w:rPr>
          <w:rFonts w:ascii="Arial" w:hAnsi="Arial" w:cs="Arial"/>
          <w:sz w:val="22"/>
          <w:szCs w:val="22"/>
          <w:lang w:val="es-MX"/>
        </w:rPr>
        <w:t>E</w:t>
      </w:r>
      <w:r w:rsidRPr="004011CF">
        <w:rPr>
          <w:rFonts w:ascii="Arial" w:hAnsi="Arial" w:cs="Arial"/>
          <w:sz w:val="22"/>
          <w:szCs w:val="22"/>
        </w:rPr>
        <w:t xml:space="preserve">l día veintitrés de mayo del año dos mil catorce, fue publicado en el Diario Oficial de la Federación, el Decreto por el que se expide la </w:t>
      </w:r>
      <w:proofErr w:type="spellStart"/>
      <w:r w:rsidRPr="004011CF">
        <w:rPr>
          <w:rFonts w:ascii="Arial" w:hAnsi="Arial" w:cs="Arial"/>
          <w:i/>
          <w:sz w:val="22"/>
          <w:szCs w:val="22"/>
        </w:rPr>
        <w:t>LGIPE</w:t>
      </w:r>
      <w:proofErr w:type="spellEnd"/>
      <w:r w:rsidRPr="004011CF">
        <w:rPr>
          <w:rFonts w:ascii="Arial" w:hAnsi="Arial" w:cs="Arial"/>
          <w:i/>
          <w:sz w:val="22"/>
          <w:szCs w:val="22"/>
        </w:rPr>
        <w:t>;</w:t>
      </w:r>
      <w:r w:rsidRPr="004011CF">
        <w:rPr>
          <w:rFonts w:ascii="Arial" w:hAnsi="Arial" w:cs="Arial"/>
          <w:sz w:val="22"/>
          <w:szCs w:val="22"/>
        </w:rPr>
        <w:t xml:space="preserve"> y que en su artículo transitorio décimo primero establece que las</w:t>
      </w:r>
      <w:r w:rsidRPr="004011CF">
        <w:rPr>
          <w:rFonts w:ascii="Arial" w:hAnsi="Arial" w:cs="Arial"/>
          <w:i/>
          <w:sz w:val="22"/>
          <w:szCs w:val="22"/>
          <w:lang w:val="es-ES_tradnl"/>
        </w:rPr>
        <w:t xml:space="preserve"> </w:t>
      </w:r>
      <w:r w:rsidRPr="004011CF">
        <w:rPr>
          <w:rFonts w:ascii="Arial" w:hAnsi="Arial" w:cs="Arial"/>
          <w:sz w:val="22"/>
          <w:szCs w:val="22"/>
          <w:lang w:val="es-ES_tradnl"/>
        </w:rPr>
        <w:t>elecciones ordinarias federales y locales que se verifiquen en el año 2018 se llevarán a cabo el primer domingo de julio.</w:t>
      </w:r>
    </w:p>
    <w:p w:rsidR="00E4244B" w:rsidRPr="004011CF" w:rsidRDefault="00E4244B" w:rsidP="00E4244B">
      <w:pPr>
        <w:spacing w:line="276" w:lineRule="auto"/>
        <w:ind w:left="-284" w:right="-516"/>
        <w:jc w:val="both"/>
        <w:rPr>
          <w:rFonts w:ascii="Arial" w:hAnsi="Arial" w:cs="Arial"/>
          <w:sz w:val="22"/>
          <w:szCs w:val="22"/>
          <w:lang w:val="es-ES_tradnl"/>
        </w:rPr>
      </w:pPr>
    </w:p>
    <w:p w:rsidR="00E4244B" w:rsidRPr="004011CF" w:rsidRDefault="00E4244B" w:rsidP="00E4244B">
      <w:pPr>
        <w:spacing w:line="276" w:lineRule="auto"/>
        <w:ind w:left="-284" w:right="-516"/>
        <w:jc w:val="both"/>
        <w:rPr>
          <w:rFonts w:ascii="Arial" w:hAnsi="Arial" w:cs="Arial"/>
          <w:sz w:val="22"/>
          <w:szCs w:val="22"/>
        </w:rPr>
      </w:pPr>
      <w:r w:rsidRPr="004011CF">
        <w:rPr>
          <w:rFonts w:ascii="Arial" w:hAnsi="Arial" w:cs="Arial"/>
          <w:b/>
          <w:sz w:val="22"/>
          <w:szCs w:val="22"/>
        </w:rPr>
        <w:t xml:space="preserve">II.- </w:t>
      </w:r>
      <w:r w:rsidRPr="004011CF">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4011CF">
        <w:rPr>
          <w:rFonts w:ascii="Arial" w:hAnsi="Arial" w:cs="Arial"/>
          <w:i/>
          <w:sz w:val="22"/>
          <w:szCs w:val="22"/>
        </w:rPr>
        <w:t xml:space="preserve"> </w:t>
      </w:r>
      <w:r w:rsidRPr="004011CF">
        <w:rPr>
          <w:rFonts w:ascii="Arial" w:hAnsi="Arial" w:cs="Arial"/>
          <w:sz w:val="22"/>
          <w:szCs w:val="22"/>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E4244B" w:rsidRPr="004011CF" w:rsidRDefault="00E4244B" w:rsidP="00E4244B">
      <w:pPr>
        <w:spacing w:line="276" w:lineRule="auto"/>
        <w:ind w:left="-284" w:right="-516"/>
        <w:jc w:val="both"/>
        <w:rPr>
          <w:rFonts w:ascii="Arial" w:hAnsi="Arial" w:cs="Arial"/>
          <w:sz w:val="22"/>
          <w:szCs w:val="22"/>
        </w:rPr>
      </w:pPr>
    </w:p>
    <w:p w:rsidR="00E4244B" w:rsidRPr="004011CF" w:rsidRDefault="00E4244B" w:rsidP="00E4244B">
      <w:pPr>
        <w:spacing w:line="276" w:lineRule="auto"/>
        <w:ind w:left="-284" w:right="-516"/>
        <w:jc w:val="both"/>
        <w:rPr>
          <w:rFonts w:ascii="Arial" w:eastAsia="SimSun" w:hAnsi="Arial" w:cs="Arial"/>
          <w:sz w:val="22"/>
          <w:szCs w:val="22"/>
          <w:lang w:eastAsia="zh-CN"/>
        </w:rPr>
      </w:pPr>
      <w:r w:rsidRPr="004011CF">
        <w:rPr>
          <w:rFonts w:ascii="Arial" w:eastAsia="SimSun" w:hAnsi="Arial" w:cs="Arial"/>
          <w:b/>
          <w:sz w:val="22"/>
          <w:szCs w:val="22"/>
          <w:lang w:eastAsia="zh-CN"/>
        </w:rPr>
        <w:t xml:space="preserve">III.- </w:t>
      </w:r>
      <w:r w:rsidRPr="004011CF">
        <w:rPr>
          <w:rFonts w:ascii="Arial" w:eastAsia="SimSun" w:hAnsi="Arial" w:cs="Arial"/>
          <w:sz w:val="22"/>
          <w:szCs w:val="22"/>
          <w:lang w:eastAsia="zh-CN"/>
        </w:rPr>
        <w:t xml:space="preserve">El treinta y uno de mayo del año </w:t>
      </w:r>
      <w:r w:rsidR="008F798B" w:rsidRPr="004011CF">
        <w:rPr>
          <w:rFonts w:ascii="Arial" w:eastAsia="SimSun" w:hAnsi="Arial" w:cs="Arial"/>
          <w:sz w:val="22"/>
          <w:szCs w:val="22"/>
          <w:lang w:eastAsia="zh-CN"/>
        </w:rPr>
        <w:t>dos mil diecisiete</w:t>
      </w:r>
      <w:r w:rsidRPr="004011CF">
        <w:rPr>
          <w:rFonts w:ascii="Arial" w:eastAsia="SimSun" w:hAnsi="Arial" w:cs="Arial"/>
          <w:sz w:val="22"/>
          <w:szCs w:val="22"/>
          <w:lang w:eastAsia="zh-CN"/>
        </w:rPr>
        <w:t xml:space="preserve">, fue publicado en el Diario Oficial del Gobierno del Estado el Decreto 490/2017, por el que se modifica la </w:t>
      </w:r>
      <w:proofErr w:type="spellStart"/>
      <w:r w:rsidRPr="004011CF">
        <w:rPr>
          <w:rFonts w:ascii="Arial" w:eastAsia="SimSun" w:hAnsi="Arial" w:cs="Arial"/>
          <w:i/>
          <w:sz w:val="22"/>
          <w:szCs w:val="22"/>
          <w:lang w:eastAsia="zh-CN"/>
        </w:rPr>
        <w:t>LIPEEY</w:t>
      </w:r>
      <w:proofErr w:type="spellEnd"/>
      <w:r w:rsidRPr="004011CF">
        <w:rPr>
          <w:rFonts w:ascii="Arial" w:eastAsia="SimSun" w:hAnsi="Arial" w:cs="Arial"/>
          <w:sz w:val="22"/>
          <w:szCs w:val="22"/>
          <w:lang w:eastAsia="zh-CN"/>
        </w:rPr>
        <w:t xml:space="preserve">, la </w:t>
      </w:r>
      <w:proofErr w:type="spellStart"/>
      <w:r w:rsidR="006768DA" w:rsidRPr="004011CF">
        <w:rPr>
          <w:rFonts w:ascii="Arial" w:eastAsia="SimSun" w:hAnsi="Arial" w:cs="Arial"/>
          <w:i/>
          <w:sz w:val="22"/>
          <w:szCs w:val="22"/>
          <w:lang w:eastAsia="zh-CN"/>
        </w:rPr>
        <w:t>LPPEY</w:t>
      </w:r>
      <w:proofErr w:type="spellEnd"/>
      <w:r w:rsidRPr="004011CF">
        <w:rPr>
          <w:rFonts w:ascii="Arial" w:eastAsia="SimSun" w:hAnsi="Arial" w:cs="Arial"/>
          <w:sz w:val="22"/>
          <w:szCs w:val="22"/>
          <w:lang w:eastAsia="zh-CN"/>
        </w:rPr>
        <w:t xml:space="preserve"> y la </w:t>
      </w:r>
      <w:r w:rsidRPr="004011CF">
        <w:rPr>
          <w:rFonts w:ascii="Arial" w:eastAsia="SimSun" w:hAnsi="Arial" w:cs="Arial"/>
          <w:i/>
          <w:sz w:val="22"/>
          <w:szCs w:val="22"/>
          <w:lang w:eastAsia="zh-CN"/>
        </w:rPr>
        <w:t>Ley del Sistema de Medios de Impugnación en Materia Electoral del Estado de Yucatán</w:t>
      </w:r>
      <w:r w:rsidRPr="004011CF">
        <w:rPr>
          <w:rFonts w:ascii="Arial" w:eastAsia="SimSun" w:hAnsi="Arial" w:cs="Arial"/>
          <w:sz w:val="22"/>
          <w:szCs w:val="22"/>
          <w:lang w:eastAsia="zh-CN"/>
        </w:rPr>
        <w:t>.</w:t>
      </w:r>
    </w:p>
    <w:p w:rsidR="00552C29" w:rsidRPr="004011CF" w:rsidRDefault="00552C29" w:rsidP="00E4244B">
      <w:pPr>
        <w:spacing w:line="276" w:lineRule="auto"/>
        <w:ind w:left="-284" w:right="-516"/>
        <w:jc w:val="both"/>
        <w:rPr>
          <w:rFonts w:ascii="Arial" w:eastAsia="SimSun" w:hAnsi="Arial" w:cs="Arial"/>
          <w:sz w:val="22"/>
          <w:szCs w:val="22"/>
          <w:lang w:eastAsia="zh-CN"/>
        </w:rPr>
      </w:pPr>
    </w:p>
    <w:p w:rsidR="00552C29" w:rsidRPr="004011CF" w:rsidRDefault="00552C29" w:rsidP="00E4244B">
      <w:pPr>
        <w:spacing w:line="276" w:lineRule="auto"/>
        <w:ind w:left="-284" w:right="-516"/>
        <w:jc w:val="both"/>
        <w:rPr>
          <w:rFonts w:ascii="Arial" w:eastAsia="Calibri" w:hAnsi="Arial" w:cs="Arial"/>
          <w:sz w:val="22"/>
          <w:szCs w:val="22"/>
          <w:lang w:eastAsia="en-US"/>
        </w:rPr>
      </w:pPr>
      <w:r w:rsidRPr="004011CF">
        <w:rPr>
          <w:rFonts w:ascii="Arial" w:eastAsia="SimSun" w:hAnsi="Arial" w:cs="Arial"/>
          <w:b/>
          <w:sz w:val="22"/>
          <w:szCs w:val="22"/>
          <w:lang w:eastAsia="zh-CN"/>
        </w:rPr>
        <w:t>IV.-</w:t>
      </w:r>
      <w:r w:rsidRPr="004011CF">
        <w:rPr>
          <w:rFonts w:ascii="Arial" w:eastAsia="SimSun" w:hAnsi="Arial" w:cs="Arial"/>
          <w:sz w:val="22"/>
          <w:szCs w:val="22"/>
          <w:lang w:eastAsia="zh-CN"/>
        </w:rPr>
        <w:t xml:space="preserve"> </w:t>
      </w:r>
      <w:r w:rsidRPr="004011CF">
        <w:rPr>
          <w:rFonts w:ascii="Arial" w:eastAsia="Calibri" w:hAnsi="Arial" w:cs="Arial"/>
          <w:sz w:val="22"/>
          <w:szCs w:val="22"/>
          <w:lang w:eastAsia="en-US"/>
        </w:rPr>
        <w:t xml:space="preserve">El seis de septiembre del año </w:t>
      </w:r>
      <w:r w:rsidR="008F798B" w:rsidRPr="004011CF">
        <w:rPr>
          <w:rFonts w:ascii="Arial" w:eastAsia="Calibri" w:hAnsi="Arial" w:cs="Arial"/>
          <w:sz w:val="22"/>
          <w:szCs w:val="22"/>
          <w:lang w:eastAsia="en-US"/>
        </w:rPr>
        <w:t>dos mil diecisiete</w:t>
      </w:r>
      <w:r w:rsidRPr="004011CF">
        <w:rPr>
          <w:rFonts w:ascii="Arial" w:eastAsia="Calibri" w:hAnsi="Arial" w:cs="Arial"/>
          <w:sz w:val="22"/>
          <w:szCs w:val="22"/>
          <w:lang w:eastAsia="en-US"/>
        </w:rPr>
        <w:t>, el Consejo General de este Instituto celebró la sesión de Declaración de inicio del Proceso Electoral Ordinario 2017-2018, para elegir al Gobernador del Estado, Diputados y Regidores.</w:t>
      </w:r>
    </w:p>
    <w:p w:rsidR="00DE2493" w:rsidRPr="004011CF" w:rsidRDefault="00DE2493" w:rsidP="00E4244B">
      <w:pPr>
        <w:spacing w:line="276" w:lineRule="auto"/>
        <w:ind w:left="-284" w:right="-516"/>
        <w:jc w:val="both"/>
        <w:rPr>
          <w:rFonts w:ascii="Arial" w:eastAsia="SimSun" w:hAnsi="Arial" w:cs="Arial"/>
          <w:sz w:val="22"/>
          <w:szCs w:val="22"/>
          <w:lang w:eastAsia="zh-CN"/>
        </w:rPr>
      </w:pPr>
    </w:p>
    <w:p w:rsidR="00DE2493" w:rsidRPr="004011CF" w:rsidRDefault="00DE2493" w:rsidP="00DE2493">
      <w:pPr>
        <w:spacing w:line="276" w:lineRule="auto"/>
        <w:ind w:left="-284" w:right="-516"/>
        <w:jc w:val="both"/>
        <w:rPr>
          <w:rFonts w:ascii="Arial" w:hAnsi="Arial" w:cs="Arial"/>
          <w:sz w:val="22"/>
          <w:szCs w:val="22"/>
          <w:lang w:val="es-MX"/>
        </w:rPr>
      </w:pPr>
      <w:r w:rsidRPr="004011CF">
        <w:rPr>
          <w:rFonts w:ascii="Arial" w:hAnsi="Arial" w:cs="Arial"/>
          <w:b/>
          <w:sz w:val="22"/>
          <w:szCs w:val="22"/>
          <w:lang w:val="es-MX"/>
        </w:rPr>
        <w:t>V.-</w:t>
      </w:r>
      <w:r w:rsidRPr="004011CF">
        <w:rPr>
          <w:rFonts w:ascii="Arial" w:hAnsi="Arial" w:cs="Arial"/>
          <w:sz w:val="22"/>
          <w:szCs w:val="22"/>
          <w:lang w:val="es-MX"/>
        </w:rPr>
        <w:t xml:space="preserve"> </w:t>
      </w:r>
      <w:r w:rsidR="008D203C" w:rsidRPr="004011CF">
        <w:rPr>
          <w:rFonts w:ascii="Arial" w:hAnsi="Arial" w:cs="Arial"/>
          <w:sz w:val="22"/>
          <w:szCs w:val="22"/>
          <w:lang w:val="es-MX"/>
        </w:rPr>
        <w:t>M</w:t>
      </w:r>
      <w:r w:rsidRPr="004011CF">
        <w:rPr>
          <w:rFonts w:ascii="Arial" w:hAnsi="Arial" w:cs="Arial"/>
          <w:sz w:val="22"/>
          <w:szCs w:val="22"/>
          <w:lang w:val="es-MX"/>
        </w:rPr>
        <w:t xml:space="preserve">ediante </w:t>
      </w:r>
      <w:r w:rsidRPr="004011CF">
        <w:rPr>
          <w:rFonts w:ascii="Arial" w:hAnsi="Arial" w:cs="Arial"/>
          <w:b/>
          <w:sz w:val="22"/>
          <w:szCs w:val="22"/>
          <w:lang w:val="es-MX"/>
        </w:rPr>
        <w:t>Acuerdo C.G.-034/2017</w:t>
      </w:r>
      <w:r w:rsidRPr="004011CF">
        <w:rPr>
          <w:rFonts w:ascii="Arial" w:hAnsi="Arial" w:cs="Arial"/>
          <w:sz w:val="22"/>
          <w:szCs w:val="22"/>
          <w:lang w:val="es-MX"/>
        </w:rPr>
        <w:t xml:space="preserve"> de fecha once de septiembre del año </w:t>
      </w:r>
      <w:r w:rsidR="008F798B" w:rsidRPr="004011CF">
        <w:rPr>
          <w:rFonts w:ascii="Arial" w:hAnsi="Arial" w:cs="Arial"/>
          <w:sz w:val="22"/>
          <w:szCs w:val="22"/>
          <w:lang w:val="es-MX"/>
        </w:rPr>
        <w:t>dos mil diecisiete</w:t>
      </w:r>
      <w:r w:rsidRPr="004011CF">
        <w:rPr>
          <w:rFonts w:ascii="Arial" w:hAnsi="Arial" w:cs="Arial"/>
          <w:sz w:val="22"/>
          <w:szCs w:val="22"/>
          <w:lang w:val="es-MX"/>
        </w:rPr>
        <w:t>,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DE2493" w:rsidRPr="004011CF" w:rsidRDefault="00DE2493" w:rsidP="00DE2493">
      <w:pPr>
        <w:spacing w:line="276" w:lineRule="auto"/>
        <w:ind w:left="-284" w:right="-516"/>
        <w:jc w:val="both"/>
        <w:rPr>
          <w:rFonts w:ascii="Arial" w:hAnsi="Arial" w:cs="Arial"/>
          <w:sz w:val="22"/>
          <w:szCs w:val="22"/>
          <w:lang w:val="es-MX"/>
        </w:rPr>
      </w:pPr>
    </w:p>
    <w:p w:rsidR="00DE2493" w:rsidRPr="004011CF" w:rsidRDefault="00DE2493" w:rsidP="00DE2493">
      <w:pPr>
        <w:spacing w:line="276" w:lineRule="auto"/>
        <w:ind w:left="-284" w:right="-516"/>
        <w:jc w:val="both"/>
        <w:rPr>
          <w:rFonts w:ascii="Arial" w:hAnsi="Arial" w:cs="Arial"/>
          <w:sz w:val="22"/>
          <w:szCs w:val="22"/>
          <w:lang w:val="es-MX"/>
        </w:rPr>
      </w:pPr>
      <w:r w:rsidRPr="004011CF">
        <w:rPr>
          <w:rFonts w:ascii="Arial" w:hAnsi="Arial" w:cs="Arial"/>
          <w:b/>
          <w:sz w:val="22"/>
          <w:szCs w:val="22"/>
          <w:lang w:val="es-MX"/>
        </w:rPr>
        <w:t>VI.-</w:t>
      </w:r>
      <w:r w:rsidRPr="004011CF">
        <w:rPr>
          <w:rFonts w:ascii="Arial" w:hAnsi="Arial" w:cs="Arial"/>
          <w:sz w:val="22"/>
          <w:szCs w:val="22"/>
          <w:lang w:val="es-MX"/>
        </w:rPr>
        <w:t xml:space="preserve"> </w:t>
      </w:r>
      <w:r w:rsidR="008D203C" w:rsidRPr="004011CF">
        <w:rPr>
          <w:rFonts w:ascii="Arial" w:hAnsi="Arial" w:cs="Arial"/>
          <w:sz w:val="22"/>
          <w:szCs w:val="22"/>
          <w:lang w:val="es-MX"/>
        </w:rPr>
        <w:t>M</w:t>
      </w:r>
      <w:r w:rsidRPr="004011CF">
        <w:rPr>
          <w:rFonts w:ascii="Arial" w:hAnsi="Arial" w:cs="Arial"/>
          <w:sz w:val="22"/>
          <w:szCs w:val="22"/>
          <w:lang w:val="es-MX"/>
        </w:rPr>
        <w:t xml:space="preserve">ediante </w:t>
      </w:r>
      <w:r w:rsidRPr="004011CF">
        <w:rPr>
          <w:rFonts w:ascii="Arial" w:hAnsi="Arial" w:cs="Arial"/>
          <w:b/>
          <w:sz w:val="22"/>
          <w:szCs w:val="22"/>
          <w:lang w:val="es-MX"/>
        </w:rPr>
        <w:t>Acuerdo C.G.-035/2017</w:t>
      </w:r>
      <w:r w:rsidRPr="004011CF">
        <w:rPr>
          <w:rFonts w:ascii="Arial" w:hAnsi="Arial" w:cs="Arial"/>
          <w:sz w:val="22"/>
          <w:szCs w:val="22"/>
          <w:lang w:val="es-MX"/>
        </w:rPr>
        <w:t xml:space="preserve"> de fecha once de septiembre del año </w:t>
      </w:r>
      <w:r w:rsidR="008F798B" w:rsidRPr="004011CF">
        <w:rPr>
          <w:rFonts w:ascii="Arial" w:hAnsi="Arial" w:cs="Arial"/>
          <w:sz w:val="22"/>
          <w:szCs w:val="22"/>
          <w:lang w:val="es-MX"/>
        </w:rPr>
        <w:t>dos mil diecisiete</w:t>
      </w:r>
      <w:r w:rsidRPr="004011CF">
        <w:rPr>
          <w:rFonts w:ascii="Arial" w:hAnsi="Arial" w:cs="Arial"/>
          <w:sz w:val="22"/>
          <w:szCs w:val="22"/>
          <w:lang w:val="es-MX"/>
        </w:rPr>
        <w:t xml:space="preserve">, el Consejo General de este Instituto aprobó el periodo de precampañas y los topes de </w:t>
      </w:r>
      <w:r w:rsidR="009E2D01" w:rsidRPr="004011CF">
        <w:rPr>
          <w:rFonts w:ascii="Arial" w:hAnsi="Arial" w:cs="Arial"/>
          <w:sz w:val="22"/>
          <w:szCs w:val="22"/>
          <w:lang w:val="es-MX"/>
        </w:rPr>
        <w:t>pre</w:t>
      </w:r>
      <w:r w:rsidRPr="004011CF">
        <w:rPr>
          <w:rFonts w:ascii="Arial" w:hAnsi="Arial" w:cs="Arial"/>
          <w:sz w:val="22"/>
          <w:szCs w:val="22"/>
          <w:lang w:val="es-MX"/>
        </w:rPr>
        <w:t xml:space="preserve">campaña </w:t>
      </w:r>
      <w:r w:rsidRPr="004011CF">
        <w:rPr>
          <w:rFonts w:ascii="Arial" w:hAnsi="Arial" w:cs="Arial"/>
          <w:sz w:val="22"/>
          <w:szCs w:val="22"/>
          <w:lang w:val="es-MX"/>
        </w:rPr>
        <w:lastRenderedPageBreak/>
        <w:t>para el Proceso Electoral Ordinario 2017-2018 para elegir al Gobernador del Estado, Diputados y Regidores de los Ayuntamientos; el cual comprenderá del 14 de diciembre de 2017 al 11 de febrero de 2018.</w:t>
      </w:r>
    </w:p>
    <w:p w:rsidR="00DE2493" w:rsidRPr="004011CF" w:rsidRDefault="00DE2493" w:rsidP="00DE2493">
      <w:pPr>
        <w:spacing w:line="276" w:lineRule="auto"/>
        <w:ind w:left="-284" w:right="-516"/>
        <w:jc w:val="both"/>
        <w:rPr>
          <w:rFonts w:ascii="Arial" w:hAnsi="Arial" w:cs="Arial"/>
          <w:sz w:val="22"/>
          <w:szCs w:val="22"/>
        </w:rPr>
      </w:pPr>
    </w:p>
    <w:p w:rsidR="00DE2493" w:rsidRPr="004011CF" w:rsidRDefault="00DE2493" w:rsidP="00DE2493">
      <w:pPr>
        <w:spacing w:line="276" w:lineRule="auto"/>
        <w:ind w:left="-284" w:right="-516"/>
        <w:jc w:val="both"/>
        <w:rPr>
          <w:rFonts w:ascii="Arial" w:hAnsi="Arial" w:cs="Arial"/>
          <w:sz w:val="22"/>
          <w:szCs w:val="22"/>
          <w:lang w:val="es-MX"/>
        </w:rPr>
      </w:pPr>
      <w:r w:rsidRPr="004011CF">
        <w:rPr>
          <w:rFonts w:ascii="Arial" w:hAnsi="Arial" w:cs="Arial"/>
          <w:b/>
          <w:sz w:val="22"/>
          <w:szCs w:val="22"/>
          <w:lang w:val="es-MX"/>
        </w:rPr>
        <w:t>VII.-</w:t>
      </w:r>
      <w:r w:rsidRPr="004011CF">
        <w:rPr>
          <w:rFonts w:ascii="Arial" w:hAnsi="Arial" w:cs="Arial"/>
          <w:sz w:val="22"/>
          <w:szCs w:val="22"/>
          <w:lang w:val="es-MX"/>
        </w:rPr>
        <w:t xml:space="preserve"> </w:t>
      </w:r>
      <w:r w:rsidR="008D203C" w:rsidRPr="004011CF">
        <w:rPr>
          <w:rFonts w:ascii="Arial" w:hAnsi="Arial" w:cs="Arial"/>
          <w:sz w:val="22"/>
          <w:szCs w:val="22"/>
          <w:lang w:val="es-MX"/>
        </w:rPr>
        <w:t>M</w:t>
      </w:r>
      <w:r w:rsidRPr="004011CF">
        <w:rPr>
          <w:rFonts w:ascii="Arial" w:hAnsi="Arial" w:cs="Arial"/>
          <w:sz w:val="22"/>
          <w:szCs w:val="22"/>
          <w:lang w:val="es-MX"/>
        </w:rPr>
        <w:t xml:space="preserve">ediante </w:t>
      </w:r>
      <w:r w:rsidRPr="004011CF">
        <w:rPr>
          <w:rFonts w:ascii="Arial" w:hAnsi="Arial" w:cs="Arial"/>
          <w:b/>
          <w:sz w:val="22"/>
          <w:szCs w:val="22"/>
          <w:lang w:val="es-MX"/>
        </w:rPr>
        <w:t>Acuerdo C.G.-036/2017</w:t>
      </w:r>
      <w:r w:rsidRPr="004011CF">
        <w:rPr>
          <w:rFonts w:ascii="Arial" w:hAnsi="Arial" w:cs="Arial"/>
          <w:sz w:val="22"/>
          <w:szCs w:val="22"/>
          <w:lang w:val="es-MX"/>
        </w:rPr>
        <w:t xml:space="preserve"> de fecha once de septiembre del año </w:t>
      </w:r>
      <w:r w:rsidR="008F798B" w:rsidRPr="004011CF">
        <w:rPr>
          <w:rFonts w:ascii="Arial" w:hAnsi="Arial" w:cs="Arial"/>
          <w:sz w:val="22"/>
          <w:szCs w:val="22"/>
          <w:lang w:val="es-MX"/>
        </w:rPr>
        <w:t>dos mil diecisiete</w:t>
      </w:r>
      <w:r w:rsidRPr="004011CF">
        <w:rPr>
          <w:rFonts w:ascii="Arial" w:hAnsi="Arial" w:cs="Arial"/>
          <w:sz w:val="22"/>
          <w:szCs w:val="22"/>
          <w:lang w:val="es-MX"/>
        </w:rPr>
        <w:t>, el Consejo General de este Instituto aprobó el Calendario Electoral para el Proceso Electoral Ordinario 2017-2018 para elegir al Gobernador del Estado, Diputados y Regidores de los Ayuntamientos.</w:t>
      </w:r>
    </w:p>
    <w:p w:rsidR="00302BD6" w:rsidRPr="004011CF" w:rsidRDefault="00302BD6" w:rsidP="00DE2493">
      <w:pPr>
        <w:spacing w:line="276" w:lineRule="auto"/>
        <w:ind w:left="-284" w:right="-516"/>
        <w:jc w:val="both"/>
        <w:rPr>
          <w:rFonts w:ascii="Arial" w:hAnsi="Arial" w:cs="Arial"/>
          <w:sz w:val="22"/>
          <w:szCs w:val="22"/>
          <w:lang w:val="es-MX"/>
        </w:rPr>
      </w:pPr>
    </w:p>
    <w:p w:rsidR="00302BD6" w:rsidRPr="004011CF" w:rsidRDefault="00302BD6" w:rsidP="00DE2493">
      <w:pPr>
        <w:spacing w:line="276" w:lineRule="auto"/>
        <w:ind w:left="-284" w:right="-516"/>
        <w:jc w:val="both"/>
        <w:rPr>
          <w:rFonts w:ascii="Arial" w:hAnsi="Arial" w:cs="Arial"/>
          <w:sz w:val="22"/>
          <w:szCs w:val="22"/>
          <w:lang w:val="es-MX"/>
        </w:rPr>
      </w:pPr>
      <w:r w:rsidRPr="004011CF">
        <w:rPr>
          <w:rFonts w:ascii="Arial" w:hAnsi="Arial" w:cs="Arial"/>
          <w:b/>
          <w:sz w:val="22"/>
          <w:szCs w:val="22"/>
          <w:lang w:val="es-MX"/>
        </w:rPr>
        <w:t>VIII.-</w:t>
      </w:r>
      <w:r w:rsidRPr="004011CF">
        <w:rPr>
          <w:rFonts w:ascii="Arial" w:hAnsi="Arial" w:cs="Arial"/>
          <w:sz w:val="22"/>
          <w:szCs w:val="22"/>
          <w:lang w:val="es-MX"/>
        </w:rPr>
        <w:t xml:space="preserve"> En sesión celebrada el 18 de agosto del año dos mil diecisiete, el Consejo General del INE emitió el Acuerdo INE/CG340/2017 por el que aprobó los lineamientos generales que, sin afectar la libertad de expresión y la libre manifestación de ideas ni pretender regula dichas libertades, se recomienda a los noticiarios respecto de la información y difusión de las actividades de precampaña y campaña de los partidos políticos y de las candidaturas independientes del </w:t>
      </w:r>
      <w:proofErr w:type="spellStart"/>
      <w:r w:rsidRPr="004011CF">
        <w:rPr>
          <w:rFonts w:ascii="Arial" w:hAnsi="Arial" w:cs="Arial"/>
          <w:sz w:val="22"/>
          <w:szCs w:val="22"/>
          <w:lang w:val="es-MX"/>
        </w:rPr>
        <w:t>PEF</w:t>
      </w:r>
      <w:proofErr w:type="spellEnd"/>
      <w:r w:rsidRPr="004011CF">
        <w:rPr>
          <w:rFonts w:ascii="Arial" w:hAnsi="Arial" w:cs="Arial"/>
          <w:sz w:val="22"/>
          <w:szCs w:val="22"/>
          <w:lang w:val="es-MX"/>
        </w:rPr>
        <w:t xml:space="preserve"> 2017-2018, en cumplimiento a lo dispuesto en el artículo 160, numeral 3 de la </w:t>
      </w:r>
      <w:proofErr w:type="spellStart"/>
      <w:r w:rsidRPr="004011CF">
        <w:rPr>
          <w:rFonts w:ascii="Arial" w:hAnsi="Arial" w:cs="Arial"/>
          <w:sz w:val="22"/>
          <w:szCs w:val="22"/>
          <w:lang w:val="es-MX"/>
        </w:rPr>
        <w:t>LGIPE</w:t>
      </w:r>
      <w:proofErr w:type="spellEnd"/>
      <w:r w:rsidRPr="004011CF">
        <w:rPr>
          <w:rFonts w:ascii="Arial" w:hAnsi="Arial" w:cs="Arial"/>
          <w:sz w:val="22"/>
          <w:szCs w:val="22"/>
          <w:lang w:val="es-MX"/>
        </w:rPr>
        <w:t>.</w:t>
      </w:r>
    </w:p>
    <w:p w:rsidR="00302BD6" w:rsidRPr="004011CF" w:rsidRDefault="00302BD6" w:rsidP="00DE2493">
      <w:pPr>
        <w:spacing w:line="276" w:lineRule="auto"/>
        <w:ind w:left="-284" w:right="-516"/>
        <w:jc w:val="both"/>
        <w:rPr>
          <w:rFonts w:ascii="Arial" w:hAnsi="Arial" w:cs="Arial"/>
          <w:sz w:val="22"/>
          <w:szCs w:val="22"/>
          <w:lang w:val="es-MX"/>
        </w:rPr>
      </w:pPr>
    </w:p>
    <w:p w:rsidR="001659C3" w:rsidRPr="004011CF" w:rsidRDefault="001659C3" w:rsidP="001659C3">
      <w:pPr>
        <w:spacing w:line="276" w:lineRule="auto"/>
        <w:ind w:left="-284" w:right="-516"/>
        <w:jc w:val="both"/>
        <w:rPr>
          <w:rFonts w:ascii="Arial" w:hAnsi="Arial" w:cs="Arial"/>
          <w:sz w:val="22"/>
          <w:szCs w:val="22"/>
          <w:lang w:val="es-MX"/>
        </w:rPr>
      </w:pPr>
      <w:r w:rsidRPr="004011CF">
        <w:rPr>
          <w:rFonts w:ascii="Arial" w:hAnsi="Arial" w:cs="Arial"/>
          <w:sz w:val="22"/>
          <w:szCs w:val="22"/>
          <w:lang w:val="es-MX"/>
        </w:rPr>
        <w:t xml:space="preserve">IX.- El nueve de febrero de 2018, fue publicado en el Diario Oficial del Gobierno del Estado de número 33,534, el oficio número 125/2018 de fecha siete de febrero de 2018, signado por la Maestra María de Lourdes Rosas Moya Consejera Presidente de este Instituto, en el cual consta la relación de los partidos políticos nacionales inscritos en términos de la </w:t>
      </w:r>
      <w:proofErr w:type="spellStart"/>
      <w:r w:rsidRPr="004011CF">
        <w:rPr>
          <w:rFonts w:ascii="Arial" w:hAnsi="Arial" w:cs="Arial"/>
          <w:sz w:val="22"/>
          <w:szCs w:val="22"/>
          <w:lang w:val="es-MX"/>
        </w:rPr>
        <w:t>LIPEEY</w:t>
      </w:r>
      <w:proofErr w:type="spellEnd"/>
      <w:r w:rsidRPr="004011CF">
        <w:rPr>
          <w:rFonts w:ascii="Arial" w:hAnsi="Arial" w:cs="Arial"/>
          <w:sz w:val="22"/>
          <w:szCs w:val="22"/>
          <w:lang w:val="es-MX"/>
        </w:rPr>
        <w:t>.</w:t>
      </w:r>
    </w:p>
    <w:p w:rsidR="001659C3" w:rsidRPr="004011CF" w:rsidRDefault="001659C3" w:rsidP="001659C3">
      <w:pPr>
        <w:spacing w:line="276" w:lineRule="auto"/>
        <w:ind w:left="-284" w:right="-516"/>
        <w:jc w:val="both"/>
        <w:rPr>
          <w:rFonts w:ascii="Arial" w:hAnsi="Arial" w:cs="Arial"/>
          <w:sz w:val="22"/>
          <w:szCs w:val="22"/>
          <w:lang w:val="es-MX"/>
        </w:rPr>
      </w:pPr>
    </w:p>
    <w:p w:rsidR="001659C3" w:rsidRPr="004011CF" w:rsidRDefault="001659C3" w:rsidP="001659C3">
      <w:pPr>
        <w:spacing w:line="276" w:lineRule="auto"/>
        <w:ind w:left="-284" w:right="-516"/>
        <w:jc w:val="both"/>
        <w:rPr>
          <w:rFonts w:ascii="Arial" w:hAnsi="Arial" w:cs="Arial"/>
          <w:sz w:val="22"/>
          <w:szCs w:val="22"/>
          <w:lang w:val="es-MX"/>
        </w:rPr>
      </w:pPr>
      <w:r w:rsidRPr="004011CF">
        <w:rPr>
          <w:rFonts w:ascii="Arial" w:hAnsi="Arial" w:cs="Arial"/>
          <w:sz w:val="22"/>
          <w:szCs w:val="22"/>
          <w:lang w:val="es-MX"/>
        </w:rPr>
        <w:t>X.- El catorce de febrero de 2018, fue publicado en el Diario Oficial del Gobierno del Estado de número 33,535 el Decreto 589/2018 del Gobernador del Estado de Yucatán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1659C3" w:rsidRPr="004011CF" w:rsidRDefault="001659C3" w:rsidP="00DE2493">
      <w:pPr>
        <w:spacing w:line="276" w:lineRule="auto"/>
        <w:ind w:left="-284" w:right="-516"/>
        <w:jc w:val="both"/>
        <w:rPr>
          <w:rFonts w:ascii="Arial" w:hAnsi="Arial" w:cs="Arial"/>
          <w:sz w:val="22"/>
          <w:szCs w:val="22"/>
          <w:lang w:val="es-MX"/>
        </w:rPr>
      </w:pPr>
    </w:p>
    <w:p w:rsidR="00E4244B" w:rsidRDefault="00E4244B" w:rsidP="00E4244B">
      <w:pPr>
        <w:ind w:left="-284" w:right="-516"/>
        <w:jc w:val="center"/>
        <w:rPr>
          <w:rFonts w:ascii="Arial" w:hAnsi="Arial" w:cs="Arial"/>
          <w:b/>
        </w:rPr>
      </w:pPr>
      <w:r w:rsidRPr="004011CF">
        <w:rPr>
          <w:rFonts w:ascii="Arial" w:hAnsi="Arial" w:cs="Arial"/>
          <w:b/>
        </w:rPr>
        <w:t>CONSIDERANDO</w:t>
      </w:r>
    </w:p>
    <w:p w:rsidR="005C2D36" w:rsidRPr="004011CF" w:rsidRDefault="005C2D36" w:rsidP="00E4244B">
      <w:pPr>
        <w:ind w:left="-284" w:right="-516"/>
        <w:jc w:val="center"/>
        <w:rPr>
          <w:rFonts w:ascii="Arial" w:hAnsi="Arial" w:cs="Arial"/>
          <w:b/>
        </w:rPr>
      </w:pPr>
    </w:p>
    <w:p w:rsidR="00F71085" w:rsidRPr="004011CF" w:rsidRDefault="00F71085" w:rsidP="00F71085">
      <w:pPr>
        <w:spacing w:line="276" w:lineRule="auto"/>
        <w:ind w:left="-284" w:right="-516"/>
        <w:jc w:val="both"/>
        <w:rPr>
          <w:rFonts w:ascii="Arial" w:eastAsia="SimSun" w:hAnsi="Arial" w:cs="Arial"/>
          <w:sz w:val="22"/>
          <w:szCs w:val="22"/>
          <w:lang w:eastAsia="zh-CN"/>
        </w:rPr>
      </w:pPr>
      <w:r w:rsidRPr="004011CF">
        <w:rPr>
          <w:rFonts w:ascii="Arial" w:eastAsia="SimSun" w:hAnsi="Arial" w:cs="Arial"/>
          <w:b/>
          <w:sz w:val="22"/>
          <w:szCs w:val="22"/>
          <w:lang w:eastAsia="zh-CN"/>
        </w:rPr>
        <w:t>1.-</w:t>
      </w:r>
      <w:r w:rsidRPr="004011CF">
        <w:rPr>
          <w:rFonts w:ascii="Arial" w:eastAsia="SimSun" w:hAnsi="Arial" w:cs="Arial"/>
          <w:sz w:val="22"/>
          <w:szCs w:val="22"/>
          <w:lang w:eastAsia="zh-CN"/>
        </w:rPr>
        <w:t xml:space="preserve"> Que el artículo 6</w:t>
      </w:r>
      <w:r w:rsidR="001E38E5" w:rsidRPr="004011CF">
        <w:rPr>
          <w:rFonts w:ascii="Arial" w:eastAsia="SimSun" w:hAnsi="Arial" w:cs="Arial"/>
          <w:sz w:val="22"/>
          <w:szCs w:val="22"/>
          <w:lang w:eastAsia="zh-CN"/>
        </w:rPr>
        <w:t xml:space="preserve"> de la </w:t>
      </w:r>
      <w:proofErr w:type="spellStart"/>
      <w:r w:rsidR="001E38E5" w:rsidRPr="004011CF">
        <w:rPr>
          <w:rFonts w:ascii="Arial" w:eastAsia="SimSun" w:hAnsi="Arial" w:cs="Arial"/>
          <w:i/>
          <w:sz w:val="22"/>
          <w:szCs w:val="22"/>
          <w:lang w:eastAsia="zh-CN"/>
        </w:rPr>
        <w:t>CPEUM</w:t>
      </w:r>
      <w:proofErr w:type="spellEnd"/>
      <w:r w:rsidR="001E38E5" w:rsidRPr="004011CF">
        <w:rPr>
          <w:rFonts w:ascii="Arial" w:eastAsia="SimSun" w:hAnsi="Arial" w:cs="Arial"/>
          <w:sz w:val="22"/>
          <w:szCs w:val="22"/>
          <w:lang w:eastAsia="zh-CN"/>
        </w:rPr>
        <w:t xml:space="preserve">, </w:t>
      </w:r>
      <w:r w:rsidRPr="004011CF">
        <w:rPr>
          <w:rFonts w:ascii="Arial" w:eastAsia="SimSun" w:hAnsi="Arial" w:cs="Arial"/>
          <w:sz w:val="22"/>
          <w:szCs w:val="22"/>
          <w:lang w:eastAsia="zh-CN"/>
        </w:rPr>
        <w:t>en sus párrafos, 1, 2, y 3 y apartado B fracciones I a IV, dispone entre otras cuestiones que la manifestación de las ideas no será objeto de ninguna inquisición judicial o administrativa, sino en el caso de que ataque a la moral, la vida privada o los derechos de terceros, provoque algún delito, o perturbe el orden público; asimismo el derecho de réplica será ejercido en los términos dispuestos por la ley, que toda persona tiene derecho al libre acceso a información plural y oportuna, así como a buscar, recibir y difundir información e ideas de toda índole por cualquier medio de expresión. Así también, el derecho a la información será garantizado por el Estado, en consecuencia, las telecomunicaciones y radiodifusión, son servicios públicos de interés general, mismos que serán prestados en condiciones de competencia y calidad preservando la pluralidad y la veracidad de la información, prohibiéndose la transmisión de publicidad o propaganda presentada como información periodística o noticiosa.</w:t>
      </w:r>
    </w:p>
    <w:p w:rsidR="00F71085" w:rsidRPr="004011CF" w:rsidRDefault="00F71085" w:rsidP="00F71085">
      <w:pPr>
        <w:spacing w:line="276" w:lineRule="auto"/>
        <w:ind w:left="-284" w:right="-516"/>
        <w:jc w:val="both"/>
        <w:rPr>
          <w:rFonts w:ascii="Arial" w:eastAsia="SimSun" w:hAnsi="Arial" w:cs="Arial"/>
          <w:sz w:val="22"/>
          <w:szCs w:val="22"/>
          <w:lang w:val="es-MX" w:eastAsia="zh-CN"/>
        </w:rPr>
      </w:pPr>
    </w:p>
    <w:p w:rsidR="00302BD6" w:rsidRPr="004011CF" w:rsidRDefault="00302BD6" w:rsidP="00302BD6">
      <w:pPr>
        <w:spacing w:line="276" w:lineRule="auto"/>
        <w:ind w:left="-284" w:right="-516"/>
        <w:jc w:val="both"/>
        <w:rPr>
          <w:rFonts w:ascii="Arial" w:eastAsia="SimSun" w:hAnsi="Arial" w:cs="Arial"/>
          <w:sz w:val="22"/>
          <w:szCs w:val="22"/>
          <w:lang w:val="es-MX" w:eastAsia="zh-CN"/>
        </w:rPr>
      </w:pPr>
      <w:r w:rsidRPr="004011CF">
        <w:rPr>
          <w:rFonts w:ascii="Arial" w:eastAsia="SimSun" w:hAnsi="Arial" w:cs="Arial"/>
          <w:sz w:val="22"/>
          <w:szCs w:val="22"/>
          <w:lang w:val="es-MX" w:eastAsia="zh-CN"/>
        </w:rPr>
        <w:t>Asimismo, en la fracción IV del Apartado B del citado artículo, señala que en materia de radiodifusión y telecomunicaciones:</w:t>
      </w:r>
    </w:p>
    <w:p w:rsidR="00302BD6" w:rsidRPr="004011CF" w:rsidRDefault="00302BD6" w:rsidP="00302BD6">
      <w:pPr>
        <w:spacing w:line="276" w:lineRule="auto"/>
        <w:ind w:left="-284" w:right="-516"/>
        <w:jc w:val="both"/>
        <w:rPr>
          <w:rFonts w:ascii="Arial" w:eastAsia="SimSun" w:hAnsi="Arial" w:cs="Arial"/>
          <w:sz w:val="22"/>
          <w:szCs w:val="22"/>
          <w:lang w:val="es-MX" w:eastAsia="zh-CN"/>
        </w:rPr>
      </w:pPr>
    </w:p>
    <w:p w:rsidR="00302BD6" w:rsidRPr="004011CF" w:rsidRDefault="00302BD6" w:rsidP="00302BD6">
      <w:pPr>
        <w:spacing w:line="276" w:lineRule="auto"/>
        <w:ind w:left="-284" w:right="-516"/>
        <w:jc w:val="both"/>
        <w:rPr>
          <w:rFonts w:ascii="Arial" w:eastAsia="SimSun" w:hAnsi="Arial" w:cs="Arial"/>
          <w:i/>
          <w:sz w:val="20"/>
          <w:szCs w:val="20"/>
          <w:lang w:val="es-MX" w:eastAsia="zh-CN"/>
        </w:rPr>
      </w:pPr>
      <w:r w:rsidRPr="004011CF">
        <w:rPr>
          <w:rFonts w:ascii="Arial" w:eastAsia="SimSun" w:hAnsi="Arial" w:cs="Arial"/>
          <w:b/>
          <w:i/>
          <w:sz w:val="20"/>
          <w:szCs w:val="20"/>
          <w:lang w:val="es-MX" w:eastAsia="zh-CN"/>
        </w:rPr>
        <w:t xml:space="preserve">IV. </w:t>
      </w:r>
      <w:r w:rsidRPr="004011CF">
        <w:rPr>
          <w:rFonts w:ascii="Arial" w:eastAsia="SimSun" w:hAnsi="Arial" w:cs="Arial"/>
          <w:i/>
          <w:sz w:val="20"/>
          <w:szCs w:val="20"/>
          <w:lang w:val="es-MX" w:eastAsia="zh-CN"/>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302BD6" w:rsidRPr="004011CF" w:rsidRDefault="00302BD6" w:rsidP="00F71085">
      <w:pPr>
        <w:spacing w:line="276" w:lineRule="auto"/>
        <w:ind w:left="-284" w:right="-516"/>
        <w:jc w:val="both"/>
        <w:rPr>
          <w:rFonts w:ascii="Arial" w:eastAsia="SimSun" w:hAnsi="Arial" w:cs="Arial"/>
          <w:sz w:val="22"/>
          <w:szCs w:val="22"/>
          <w:lang w:val="es-MX" w:eastAsia="zh-CN"/>
        </w:rPr>
      </w:pPr>
    </w:p>
    <w:p w:rsidR="00302BD6" w:rsidRPr="004011CF" w:rsidRDefault="00302BD6" w:rsidP="00F71085">
      <w:pPr>
        <w:spacing w:line="276" w:lineRule="auto"/>
        <w:ind w:left="-284" w:right="-516"/>
        <w:jc w:val="both"/>
        <w:rPr>
          <w:rFonts w:ascii="Arial" w:eastAsia="SimSun" w:hAnsi="Arial" w:cs="Arial"/>
          <w:sz w:val="22"/>
          <w:szCs w:val="22"/>
          <w:lang w:val="es-MX" w:eastAsia="zh-CN"/>
        </w:rPr>
      </w:pPr>
      <w:r w:rsidRPr="004011CF">
        <w:rPr>
          <w:rFonts w:ascii="Arial" w:eastAsia="SimSun" w:hAnsi="Arial" w:cs="Arial"/>
          <w:sz w:val="22"/>
          <w:szCs w:val="22"/>
          <w:lang w:val="es-MX" w:eastAsia="zh-CN"/>
        </w:rPr>
        <w:t xml:space="preserve">Por su parte la Ley Reglamentaria del artículo 6° Constitucional, párrafo primero </w:t>
      </w:r>
      <w:r w:rsidR="00256C22" w:rsidRPr="004011CF">
        <w:rPr>
          <w:rFonts w:ascii="Arial" w:eastAsia="SimSun" w:hAnsi="Arial" w:cs="Arial"/>
          <w:sz w:val="22"/>
          <w:szCs w:val="22"/>
          <w:lang w:val="es-MX" w:eastAsia="zh-CN"/>
        </w:rPr>
        <w:t xml:space="preserve">de la </w:t>
      </w:r>
      <w:proofErr w:type="spellStart"/>
      <w:r w:rsidR="00256C22" w:rsidRPr="004011CF">
        <w:rPr>
          <w:rFonts w:ascii="Arial" w:eastAsia="SimSun" w:hAnsi="Arial" w:cs="Arial"/>
          <w:sz w:val="22"/>
          <w:szCs w:val="22"/>
          <w:lang w:val="es-MX" w:eastAsia="zh-CN"/>
        </w:rPr>
        <w:t>CPEUM</w:t>
      </w:r>
      <w:proofErr w:type="spellEnd"/>
      <w:r w:rsidR="00256C22" w:rsidRPr="004011CF">
        <w:rPr>
          <w:rFonts w:ascii="Arial" w:eastAsia="SimSun" w:hAnsi="Arial" w:cs="Arial"/>
          <w:sz w:val="22"/>
          <w:szCs w:val="22"/>
          <w:lang w:val="es-MX" w:eastAsia="zh-CN"/>
        </w:rPr>
        <w:t xml:space="preserve"> en materia de derecho de réplica, publicada en el diario oficial de la federación el 4 de noviembre del año dos mil quince; señala en su artículo 3, párrafo quinto, lo siguiente:</w:t>
      </w:r>
    </w:p>
    <w:p w:rsidR="00256C22" w:rsidRPr="004011CF" w:rsidRDefault="00256C22" w:rsidP="00F71085">
      <w:pPr>
        <w:spacing w:line="276" w:lineRule="auto"/>
        <w:ind w:left="-284" w:right="-516"/>
        <w:jc w:val="both"/>
        <w:rPr>
          <w:rFonts w:ascii="Arial" w:eastAsia="SimSun" w:hAnsi="Arial" w:cs="Arial"/>
          <w:b/>
          <w:sz w:val="22"/>
          <w:szCs w:val="22"/>
          <w:lang w:val="es-MX" w:eastAsia="zh-CN"/>
        </w:rPr>
      </w:pPr>
    </w:p>
    <w:p w:rsidR="00256C22" w:rsidRPr="004011CF" w:rsidRDefault="00256C22" w:rsidP="00256C22">
      <w:pPr>
        <w:ind w:left="-284" w:right="-516"/>
        <w:jc w:val="both"/>
        <w:rPr>
          <w:rFonts w:ascii="Arial" w:eastAsia="SimSun" w:hAnsi="Arial" w:cs="Arial"/>
          <w:i/>
          <w:sz w:val="20"/>
          <w:szCs w:val="20"/>
          <w:lang w:val="es-MX" w:eastAsia="zh-CN"/>
        </w:rPr>
      </w:pPr>
      <w:r w:rsidRPr="004011CF">
        <w:rPr>
          <w:rFonts w:ascii="Arial" w:eastAsia="SimSun" w:hAnsi="Arial" w:cs="Arial"/>
          <w:i/>
          <w:sz w:val="20"/>
          <w:szCs w:val="20"/>
          <w:lang w:eastAsia="zh-CN"/>
        </w:rPr>
        <w:t>“Los partidos políticos, los precandidatos y los candidatos a puestos de elección popular, debidamente registrados ante las instancias electorales correspondientes, podrán ejercer el derecho de réplica respecto de la información inexacta o falsa que difundan los medios de comunicación en términos de lo dispuesto por esta Ley. Tratándose de los sujetos a que hace referencia este párrafo y en los periodos que la Constitución y la Legislación Electoral prevean para las precampañas y campañas electorales todos los días se considerarán hábiles”.</w:t>
      </w:r>
    </w:p>
    <w:p w:rsidR="00256C22" w:rsidRPr="004011CF" w:rsidRDefault="00256C22" w:rsidP="00F71085">
      <w:pPr>
        <w:spacing w:line="276" w:lineRule="auto"/>
        <w:ind w:left="-284" w:right="-516"/>
        <w:jc w:val="both"/>
        <w:rPr>
          <w:rFonts w:ascii="Arial" w:eastAsia="SimSun" w:hAnsi="Arial" w:cs="Arial"/>
          <w:b/>
          <w:sz w:val="22"/>
          <w:szCs w:val="22"/>
          <w:lang w:val="es-MX" w:eastAsia="zh-CN"/>
        </w:rPr>
      </w:pPr>
    </w:p>
    <w:p w:rsidR="00F71085" w:rsidRPr="004011CF" w:rsidRDefault="001E38E5" w:rsidP="00F71085">
      <w:pPr>
        <w:spacing w:line="276" w:lineRule="auto"/>
        <w:ind w:left="-284" w:right="-516"/>
        <w:jc w:val="both"/>
        <w:rPr>
          <w:rFonts w:ascii="Arial" w:eastAsia="SimSun" w:hAnsi="Arial" w:cs="Arial"/>
          <w:sz w:val="22"/>
          <w:szCs w:val="22"/>
          <w:lang w:val="es-MX" w:eastAsia="zh-CN"/>
        </w:rPr>
      </w:pPr>
      <w:r w:rsidRPr="004011CF">
        <w:rPr>
          <w:rFonts w:ascii="Arial" w:eastAsia="SimSun" w:hAnsi="Arial" w:cs="Arial"/>
          <w:b/>
          <w:sz w:val="22"/>
          <w:szCs w:val="22"/>
          <w:lang w:val="es-MX" w:eastAsia="zh-CN"/>
        </w:rPr>
        <w:t>2.-</w:t>
      </w:r>
      <w:r w:rsidRPr="004011CF">
        <w:rPr>
          <w:rFonts w:ascii="Arial" w:eastAsia="SimSun" w:hAnsi="Arial" w:cs="Arial"/>
          <w:sz w:val="22"/>
          <w:szCs w:val="22"/>
          <w:lang w:val="es-MX" w:eastAsia="zh-CN"/>
        </w:rPr>
        <w:t xml:space="preserve"> Que el a</w:t>
      </w:r>
      <w:r w:rsidR="00F71085" w:rsidRPr="004011CF">
        <w:rPr>
          <w:rFonts w:ascii="Arial" w:eastAsia="SimSun" w:hAnsi="Arial" w:cs="Arial"/>
          <w:sz w:val="22"/>
          <w:szCs w:val="22"/>
          <w:lang w:val="es-MX" w:eastAsia="zh-CN"/>
        </w:rPr>
        <w:t>rtículo 7</w:t>
      </w:r>
      <w:r w:rsidRPr="004011CF">
        <w:rPr>
          <w:rFonts w:ascii="Arial" w:eastAsia="SimSun" w:hAnsi="Arial" w:cs="Arial"/>
          <w:sz w:val="22"/>
          <w:szCs w:val="22"/>
          <w:lang w:val="es-MX" w:eastAsia="zh-CN"/>
        </w:rPr>
        <w:t xml:space="preserve"> de la </w:t>
      </w:r>
      <w:proofErr w:type="spellStart"/>
      <w:r w:rsidRPr="004011CF">
        <w:rPr>
          <w:rFonts w:ascii="Arial" w:eastAsia="SimSun" w:hAnsi="Arial" w:cs="Arial"/>
          <w:i/>
          <w:sz w:val="22"/>
          <w:szCs w:val="22"/>
          <w:lang w:val="es-MX" w:eastAsia="zh-CN"/>
        </w:rPr>
        <w:t>CPEU</w:t>
      </w:r>
      <w:r w:rsidRPr="004011CF">
        <w:rPr>
          <w:rFonts w:ascii="Arial" w:eastAsia="SimSun" w:hAnsi="Arial" w:cs="Arial"/>
          <w:sz w:val="22"/>
          <w:szCs w:val="22"/>
          <w:lang w:val="es-MX" w:eastAsia="zh-CN"/>
        </w:rPr>
        <w:t>M</w:t>
      </w:r>
      <w:proofErr w:type="spellEnd"/>
      <w:r w:rsidRPr="004011CF">
        <w:rPr>
          <w:rFonts w:ascii="Arial" w:eastAsia="SimSun" w:hAnsi="Arial" w:cs="Arial"/>
          <w:sz w:val="22"/>
          <w:szCs w:val="22"/>
          <w:lang w:val="es-MX" w:eastAsia="zh-CN"/>
        </w:rPr>
        <w:t xml:space="preserve"> señala que es</w:t>
      </w:r>
      <w:r w:rsidR="00F71085" w:rsidRPr="004011CF">
        <w:rPr>
          <w:rFonts w:ascii="Arial" w:eastAsia="SimSun" w:hAnsi="Arial" w:cs="Arial"/>
          <w:sz w:val="22"/>
          <w:szCs w:val="22"/>
          <w:lang w:val="es-MX" w:eastAsia="zh-CN"/>
        </w:rPr>
        <w:t xml:space="preserve">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F71085" w:rsidRPr="004011CF" w:rsidRDefault="00F71085" w:rsidP="00F71085">
      <w:pPr>
        <w:spacing w:line="276" w:lineRule="auto"/>
        <w:ind w:left="-284" w:right="-516"/>
        <w:jc w:val="both"/>
        <w:rPr>
          <w:rFonts w:ascii="Arial" w:eastAsia="SimSun" w:hAnsi="Arial" w:cs="Arial"/>
          <w:sz w:val="22"/>
          <w:szCs w:val="22"/>
          <w:lang w:val="es-MX" w:eastAsia="zh-CN"/>
        </w:rPr>
      </w:pPr>
    </w:p>
    <w:p w:rsidR="00F71085" w:rsidRPr="004011CF" w:rsidRDefault="00F71085" w:rsidP="00F71085">
      <w:pPr>
        <w:spacing w:line="276" w:lineRule="auto"/>
        <w:ind w:left="-284" w:right="-516"/>
        <w:jc w:val="both"/>
        <w:rPr>
          <w:rFonts w:ascii="Arial" w:eastAsia="SimSun" w:hAnsi="Arial" w:cs="Arial"/>
          <w:sz w:val="22"/>
          <w:szCs w:val="22"/>
          <w:lang w:val="es-MX" w:eastAsia="zh-CN"/>
        </w:rPr>
      </w:pPr>
      <w:r w:rsidRPr="004011CF">
        <w:rPr>
          <w:rFonts w:ascii="Arial" w:eastAsia="SimSun" w:hAnsi="Arial" w:cs="Arial"/>
          <w:sz w:val="22"/>
          <w:szCs w:val="22"/>
          <w:lang w:val="es-MX" w:eastAsia="zh-CN"/>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F71085" w:rsidRPr="004011CF" w:rsidRDefault="00F71085" w:rsidP="00813B7B">
      <w:pPr>
        <w:spacing w:line="276" w:lineRule="auto"/>
        <w:ind w:left="-284" w:right="-516"/>
        <w:jc w:val="both"/>
        <w:rPr>
          <w:rFonts w:ascii="Arial" w:eastAsia="SimSun" w:hAnsi="Arial" w:cs="Arial"/>
          <w:b/>
          <w:sz w:val="22"/>
          <w:szCs w:val="22"/>
          <w:lang w:eastAsia="zh-CN"/>
        </w:rPr>
      </w:pPr>
    </w:p>
    <w:p w:rsidR="00813B7B" w:rsidRPr="004011CF" w:rsidRDefault="001E38E5" w:rsidP="00813B7B">
      <w:pPr>
        <w:spacing w:line="276" w:lineRule="auto"/>
        <w:ind w:left="-284" w:right="-516"/>
        <w:jc w:val="both"/>
        <w:rPr>
          <w:rFonts w:ascii="Arial" w:eastAsia="SimSun" w:hAnsi="Arial" w:cs="Arial"/>
          <w:sz w:val="22"/>
          <w:szCs w:val="22"/>
          <w:lang w:eastAsia="zh-CN"/>
        </w:rPr>
      </w:pPr>
      <w:r w:rsidRPr="004011CF">
        <w:rPr>
          <w:rFonts w:ascii="Arial" w:eastAsia="SimSun" w:hAnsi="Arial" w:cs="Arial"/>
          <w:b/>
          <w:sz w:val="22"/>
          <w:szCs w:val="22"/>
          <w:lang w:eastAsia="zh-CN"/>
        </w:rPr>
        <w:t>3</w:t>
      </w:r>
      <w:r w:rsidR="00813B7B" w:rsidRPr="004011CF">
        <w:rPr>
          <w:rFonts w:ascii="Arial" w:eastAsia="SimSun" w:hAnsi="Arial" w:cs="Arial"/>
          <w:b/>
          <w:sz w:val="22"/>
          <w:szCs w:val="22"/>
          <w:lang w:eastAsia="zh-CN"/>
        </w:rPr>
        <w:t xml:space="preserve">.- </w:t>
      </w:r>
      <w:r w:rsidR="009F3B10" w:rsidRPr="004011CF">
        <w:rPr>
          <w:rFonts w:ascii="Arial" w:eastAsia="SimSun" w:hAnsi="Arial" w:cs="Arial"/>
          <w:sz w:val="22"/>
          <w:szCs w:val="22"/>
          <w:lang w:val="es-MX" w:eastAsia="zh-CN"/>
        </w:rPr>
        <w:t xml:space="preserve">Que de conformidad con lo que establecen los artículos 39, 40 y 41, primer párrafo; de la </w:t>
      </w:r>
      <w:proofErr w:type="spellStart"/>
      <w:r w:rsidR="009F3B10" w:rsidRPr="004011CF">
        <w:rPr>
          <w:rFonts w:ascii="Arial" w:eastAsia="SimSun" w:hAnsi="Arial" w:cs="Arial"/>
          <w:i/>
          <w:sz w:val="22"/>
          <w:szCs w:val="22"/>
          <w:lang w:val="es-MX" w:eastAsia="zh-CN"/>
        </w:rPr>
        <w:t>CPEUM</w:t>
      </w:r>
      <w:proofErr w:type="spellEnd"/>
      <w:r w:rsidR="009F3B10" w:rsidRPr="004011CF">
        <w:rPr>
          <w:rFonts w:ascii="Arial" w:eastAsia="SimSun" w:hAnsi="Arial" w:cs="Arial"/>
          <w:i/>
          <w:sz w:val="22"/>
          <w:szCs w:val="22"/>
          <w:lang w:val="es-MX" w:eastAsia="zh-CN"/>
        </w:rPr>
        <w:t>,</w:t>
      </w:r>
      <w:r w:rsidR="009F3B10" w:rsidRPr="004011CF">
        <w:rPr>
          <w:rFonts w:ascii="Arial" w:eastAsia="SimSun" w:hAnsi="Arial" w:cs="Arial"/>
          <w:sz w:val="22"/>
          <w:szCs w:val="22"/>
          <w:lang w:val="es-MX" w:eastAsia="zh-CN"/>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13B7B" w:rsidRPr="004011CF" w:rsidRDefault="00813B7B" w:rsidP="00813B7B">
      <w:pPr>
        <w:spacing w:line="276" w:lineRule="auto"/>
        <w:ind w:left="-284" w:right="-516"/>
        <w:jc w:val="center"/>
        <w:rPr>
          <w:rFonts w:ascii="Arial" w:eastAsia="SimSun" w:hAnsi="Arial" w:cs="Arial"/>
          <w:b/>
          <w:sz w:val="22"/>
          <w:szCs w:val="22"/>
          <w:lang w:eastAsia="zh-CN"/>
        </w:rPr>
      </w:pPr>
    </w:p>
    <w:p w:rsidR="00813B7B" w:rsidRPr="004011CF" w:rsidRDefault="001E38E5" w:rsidP="00C93A23">
      <w:pPr>
        <w:spacing w:line="276" w:lineRule="auto"/>
        <w:ind w:left="-284" w:right="-516"/>
        <w:jc w:val="both"/>
        <w:rPr>
          <w:rFonts w:ascii="Arial" w:eastAsia="SimSun" w:hAnsi="Arial" w:cs="Arial"/>
          <w:bCs/>
          <w:sz w:val="22"/>
          <w:szCs w:val="22"/>
          <w:lang w:eastAsia="zh-CN"/>
        </w:rPr>
      </w:pPr>
      <w:r w:rsidRPr="004011CF">
        <w:rPr>
          <w:rFonts w:ascii="Arial" w:eastAsia="SimSun" w:hAnsi="Arial" w:cs="Arial"/>
          <w:b/>
          <w:sz w:val="22"/>
          <w:szCs w:val="22"/>
          <w:lang w:eastAsia="zh-CN"/>
        </w:rPr>
        <w:t>4</w:t>
      </w:r>
      <w:r w:rsidR="00813B7B" w:rsidRPr="004011CF">
        <w:rPr>
          <w:rFonts w:ascii="Arial" w:eastAsia="SimSun" w:hAnsi="Arial" w:cs="Arial"/>
          <w:b/>
          <w:sz w:val="22"/>
          <w:szCs w:val="22"/>
          <w:lang w:eastAsia="zh-CN"/>
        </w:rPr>
        <w:t xml:space="preserve">.- </w:t>
      </w:r>
      <w:r w:rsidR="00813B7B" w:rsidRPr="004011CF">
        <w:rPr>
          <w:rFonts w:ascii="Arial" w:eastAsia="SimSun" w:hAnsi="Arial" w:cs="Arial"/>
          <w:sz w:val="22"/>
          <w:szCs w:val="22"/>
          <w:lang w:eastAsia="zh-CN"/>
        </w:rPr>
        <w:t xml:space="preserve">El primer párrafo, de la Base V del artículo 41 de la </w:t>
      </w:r>
      <w:proofErr w:type="spellStart"/>
      <w:r w:rsidR="00185032" w:rsidRPr="004011CF">
        <w:rPr>
          <w:rFonts w:ascii="Arial" w:eastAsia="SimSun" w:hAnsi="Arial" w:cs="Arial"/>
          <w:i/>
          <w:sz w:val="22"/>
          <w:szCs w:val="22"/>
          <w:lang w:eastAsia="zh-CN"/>
        </w:rPr>
        <w:t>CPEUM</w:t>
      </w:r>
      <w:proofErr w:type="spellEnd"/>
      <w:r w:rsidR="00813B7B" w:rsidRPr="004011CF">
        <w:rPr>
          <w:rFonts w:ascii="Arial" w:eastAsia="SimSun" w:hAnsi="Arial" w:cs="Arial"/>
          <w:sz w:val="22"/>
          <w:szCs w:val="22"/>
          <w:lang w:eastAsia="zh-CN"/>
        </w:rPr>
        <w:t>, señala que l</w:t>
      </w:r>
      <w:r w:rsidR="00813B7B" w:rsidRPr="004011CF">
        <w:rPr>
          <w:rFonts w:ascii="Arial" w:eastAsia="SimSun" w:hAnsi="Arial" w:cs="Arial"/>
          <w:bCs/>
          <w:sz w:val="22"/>
          <w:szCs w:val="22"/>
          <w:lang w:eastAsia="zh-CN"/>
        </w:rPr>
        <w:t xml:space="preserve">a organización de las elecciones es una función estatal que se realiza a través del </w:t>
      </w:r>
      <w:r w:rsidR="00185032" w:rsidRPr="004011CF">
        <w:rPr>
          <w:rFonts w:ascii="Arial" w:eastAsia="SimSun" w:hAnsi="Arial" w:cs="Arial"/>
          <w:bCs/>
          <w:i/>
          <w:sz w:val="22"/>
          <w:szCs w:val="22"/>
          <w:lang w:eastAsia="zh-CN"/>
        </w:rPr>
        <w:t>INE</w:t>
      </w:r>
      <w:r w:rsidR="00813B7B" w:rsidRPr="004011CF">
        <w:rPr>
          <w:rFonts w:ascii="Arial" w:eastAsia="SimSun" w:hAnsi="Arial" w:cs="Arial"/>
          <w:bCs/>
          <w:sz w:val="22"/>
          <w:szCs w:val="22"/>
          <w:lang w:eastAsia="zh-CN"/>
        </w:rPr>
        <w:t xml:space="preserve"> y de los </w:t>
      </w:r>
      <w:proofErr w:type="spellStart"/>
      <w:r w:rsidR="00DE2493" w:rsidRPr="004011CF">
        <w:rPr>
          <w:rFonts w:ascii="Arial" w:eastAsia="SimSun" w:hAnsi="Arial" w:cs="Arial"/>
          <w:bCs/>
          <w:sz w:val="22"/>
          <w:szCs w:val="22"/>
          <w:lang w:eastAsia="zh-CN"/>
        </w:rPr>
        <w:t>OPLEs</w:t>
      </w:r>
      <w:proofErr w:type="spellEnd"/>
      <w:r w:rsidR="00813B7B" w:rsidRPr="004011CF">
        <w:rPr>
          <w:rFonts w:ascii="Arial" w:eastAsia="SimSun" w:hAnsi="Arial" w:cs="Arial"/>
          <w:bCs/>
          <w:sz w:val="22"/>
          <w:szCs w:val="22"/>
          <w:lang w:eastAsia="zh-CN"/>
        </w:rPr>
        <w:t>, en los términos que establece la citada Constitución.</w:t>
      </w:r>
    </w:p>
    <w:p w:rsidR="009F3B10" w:rsidRPr="004011CF" w:rsidRDefault="009F3B10" w:rsidP="009F3B10">
      <w:pPr>
        <w:spacing w:line="276" w:lineRule="auto"/>
        <w:ind w:left="-284" w:right="-516"/>
        <w:jc w:val="both"/>
        <w:rPr>
          <w:rFonts w:ascii="Arial" w:hAnsi="Arial" w:cs="Arial"/>
          <w:b/>
          <w:sz w:val="22"/>
          <w:szCs w:val="22"/>
        </w:rPr>
      </w:pPr>
    </w:p>
    <w:p w:rsidR="00813B7B" w:rsidRPr="004011CF" w:rsidRDefault="008F798B" w:rsidP="00813B7B">
      <w:pPr>
        <w:autoSpaceDE w:val="0"/>
        <w:autoSpaceDN w:val="0"/>
        <w:adjustRightInd w:val="0"/>
        <w:spacing w:line="276" w:lineRule="auto"/>
        <w:ind w:left="-284" w:right="-516"/>
        <w:jc w:val="both"/>
        <w:rPr>
          <w:rFonts w:ascii="Arial" w:eastAsia="SimSun" w:hAnsi="Arial" w:cs="Arial"/>
          <w:sz w:val="22"/>
          <w:szCs w:val="22"/>
          <w:lang w:eastAsia="zh-CN"/>
        </w:rPr>
      </w:pPr>
      <w:r w:rsidRPr="004011CF">
        <w:rPr>
          <w:rFonts w:ascii="Arial" w:eastAsia="SimSun" w:hAnsi="Arial" w:cs="Arial"/>
          <w:b/>
          <w:sz w:val="22"/>
          <w:szCs w:val="22"/>
          <w:lang w:eastAsia="zh-CN"/>
        </w:rPr>
        <w:t>5</w:t>
      </w:r>
      <w:r w:rsidR="00813B7B" w:rsidRPr="004011CF">
        <w:rPr>
          <w:rFonts w:ascii="Arial" w:eastAsia="SimSun" w:hAnsi="Arial" w:cs="Arial"/>
          <w:b/>
          <w:sz w:val="22"/>
          <w:szCs w:val="22"/>
          <w:lang w:eastAsia="zh-CN"/>
        </w:rPr>
        <w:t xml:space="preserve">.- </w:t>
      </w:r>
      <w:r w:rsidR="00813B7B" w:rsidRPr="004011CF">
        <w:rPr>
          <w:rFonts w:ascii="Arial" w:eastAsia="SimSun" w:hAnsi="Arial" w:cs="Arial"/>
          <w:sz w:val="22"/>
          <w:szCs w:val="22"/>
          <w:lang w:eastAsia="zh-CN"/>
        </w:rPr>
        <w:t xml:space="preserve">En los numerales 1 y 2 del artículo 98 de la </w:t>
      </w:r>
      <w:proofErr w:type="spellStart"/>
      <w:r w:rsidR="00D12851" w:rsidRPr="004011CF">
        <w:rPr>
          <w:rFonts w:ascii="Arial" w:eastAsia="SimSun" w:hAnsi="Arial" w:cs="Arial"/>
          <w:i/>
          <w:sz w:val="22"/>
          <w:szCs w:val="22"/>
          <w:lang w:eastAsia="zh-CN"/>
        </w:rPr>
        <w:t>L</w:t>
      </w:r>
      <w:r w:rsidR="00813B7B" w:rsidRPr="004011CF">
        <w:rPr>
          <w:rFonts w:ascii="Arial" w:eastAsia="SimSun" w:hAnsi="Arial" w:cs="Arial"/>
          <w:i/>
          <w:sz w:val="22"/>
          <w:szCs w:val="22"/>
          <w:lang w:eastAsia="zh-CN"/>
        </w:rPr>
        <w:t>GIPE</w:t>
      </w:r>
      <w:proofErr w:type="spellEnd"/>
      <w:r w:rsidR="00813B7B" w:rsidRPr="004011CF">
        <w:rPr>
          <w:rFonts w:ascii="Arial" w:eastAsia="SimSun" w:hAnsi="Arial" w:cs="Arial"/>
          <w:i/>
          <w:sz w:val="22"/>
          <w:szCs w:val="22"/>
          <w:lang w:eastAsia="zh-CN"/>
        </w:rPr>
        <w:t>,</w:t>
      </w:r>
      <w:r w:rsidR="00813B7B" w:rsidRPr="004011CF">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813B7B" w:rsidRPr="004011CF" w:rsidRDefault="00813B7B" w:rsidP="00813B7B">
      <w:pPr>
        <w:spacing w:line="276" w:lineRule="auto"/>
        <w:ind w:left="-284" w:right="-516"/>
        <w:jc w:val="both"/>
        <w:rPr>
          <w:rFonts w:ascii="Arial" w:eastAsia="SimSun" w:hAnsi="Arial" w:cs="Arial"/>
          <w:bCs/>
          <w:sz w:val="22"/>
          <w:szCs w:val="22"/>
          <w:lang w:eastAsia="zh-CN"/>
        </w:rPr>
      </w:pPr>
    </w:p>
    <w:p w:rsidR="00813B7B" w:rsidRPr="004011CF" w:rsidRDefault="00813B7B" w:rsidP="00813B7B">
      <w:pPr>
        <w:spacing w:line="276" w:lineRule="auto"/>
        <w:ind w:left="-284" w:right="-516"/>
        <w:jc w:val="both"/>
        <w:rPr>
          <w:rFonts w:ascii="Arial" w:eastAsia="SimSun" w:hAnsi="Arial" w:cs="Arial"/>
          <w:sz w:val="22"/>
          <w:szCs w:val="22"/>
          <w:lang w:eastAsia="zh-CN"/>
        </w:rPr>
      </w:pPr>
      <w:r w:rsidRPr="004011CF">
        <w:rPr>
          <w:rFonts w:ascii="Arial" w:eastAsia="SimSun" w:hAnsi="Arial" w:cs="Arial"/>
          <w:bCs/>
          <w:sz w:val="22"/>
          <w:szCs w:val="22"/>
          <w:lang w:eastAsia="zh-CN"/>
        </w:rPr>
        <w:t>Los</w:t>
      </w:r>
      <w:r w:rsidRPr="004011CF">
        <w:rPr>
          <w:rFonts w:ascii="Arial" w:eastAsia="SimSun" w:hAnsi="Arial" w:cs="Arial"/>
          <w:sz w:val="22"/>
          <w:szCs w:val="22"/>
          <w:lang w:eastAsia="zh-CN"/>
        </w:rPr>
        <w:t xml:space="preserve"> Organismos Públicos Locales son autoridad en la materia electoral, en los términos que establece la Constitución, esa Ley y las leyes locales correspondientes. </w:t>
      </w:r>
    </w:p>
    <w:p w:rsidR="00C614ED" w:rsidRPr="004011CF" w:rsidRDefault="00C614ED" w:rsidP="00813B7B">
      <w:pPr>
        <w:spacing w:line="276" w:lineRule="auto"/>
        <w:ind w:left="-284" w:right="-516"/>
        <w:jc w:val="both"/>
        <w:rPr>
          <w:rFonts w:ascii="Arial" w:eastAsia="SimSun" w:hAnsi="Arial" w:cs="Arial"/>
          <w:b/>
          <w:sz w:val="22"/>
          <w:szCs w:val="22"/>
          <w:lang w:eastAsia="zh-CN"/>
        </w:rPr>
      </w:pPr>
    </w:p>
    <w:p w:rsidR="00813B7B" w:rsidRPr="004011CF" w:rsidRDefault="008F798B" w:rsidP="00813B7B">
      <w:pPr>
        <w:spacing w:line="276" w:lineRule="auto"/>
        <w:ind w:left="-284" w:right="-516"/>
        <w:jc w:val="both"/>
        <w:rPr>
          <w:rFonts w:ascii="Arial" w:hAnsi="Arial" w:cs="Arial"/>
          <w:sz w:val="22"/>
          <w:szCs w:val="22"/>
          <w:lang w:val="es-ES_tradnl"/>
        </w:rPr>
      </w:pPr>
      <w:r w:rsidRPr="004011CF">
        <w:rPr>
          <w:rFonts w:ascii="Arial" w:eastAsia="SimSun" w:hAnsi="Arial" w:cs="Arial"/>
          <w:b/>
          <w:sz w:val="22"/>
          <w:szCs w:val="22"/>
          <w:lang w:eastAsia="zh-CN"/>
        </w:rPr>
        <w:t>6</w:t>
      </w:r>
      <w:r w:rsidR="00813B7B" w:rsidRPr="004011CF">
        <w:rPr>
          <w:rFonts w:ascii="Arial" w:eastAsia="SimSun" w:hAnsi="Arial" w:cs="Arial"/>
          <w:b/>
          <w:sz w:val="22"/>
          <w:szCs w:val="22"/>
          <w:lang w:eastAsia="zh-CN"/>
        </w:rPr>
        <w:t xml:space="preserve">.- </w:t>
      </w:r>
      <w:r w:rsidR="00813B7B" w:rsidRPr="004011CF">
        <w:rPr>
          <w:rFonts w:ascii="Arial" w:eastAsia="SimSun" w:hAnsi="Arial" w:cs="Arial"/>
          <w:sz w:val="22"/>
          <w:szCs w:val="22"/>
          <w:lang w:eastAsia="zh-CN"/>
        </w:rPr>
        <w:t>Que</w:t>
      </w:r>
      <w:r w:rsidR="000B62B6" w:rsidRPr="004011CF">
        <w:rPr>
          <w:rFonts w:ascii="Arial" w:eastAsia="SimSun" w:hAnsi="Arial" w:cs="Arial"/>
          <w:sz w:val="22"/>
          <w:szCs w:val="22"/>
          <w:lang w:eastAsia="zh-CN"/>
        </w:rPr>
        <w:t xml:space="preserve"> </w:t>
      </w:r>
      <w:r w:rsidR="00AF2CF7" w:rsidRPr="004011CF">
        <w:rPr>
          <w:rFonts w:ascii="Arial" w:eastAsia="SimSun" w:hAnsi="Arial" w:cs="Arial"/>
          <w:sz w:val="22"/>
          <w:szCs w:val="22"/>
          <w:lang w:eastAsia="zh-CN"/>
        </w:rPr>
        <w:t xml:space="preserve">en las materias que </w:t>
      </w:r>
      <w:r w:rsidR="00813B7B" w:rsidRPr="004011CF">
        <w:rPr>
          <w:rFonts w:ascii="Arial" w:eastAsia="SimSun" w:hAnsi="Arial" w:cs="Arial"/>
          <w:sz w:val="22"/>
          <w:szCs w:val="22"/>
          <w:lang w:eastAsia="zh-CN"/>
        </w:rPr>
        <w:t>le corresponde ejercer a los</w:t>
      </w:r>
      <w:r w:rsidR="00813B7B" w:rsidRPr="004011CF">
        <w:rPr>
          <w:rFonts w:ascii="Arial" w:hAnsi="Arial" w:cs="Arial"/>
          <w:sz w:val="22"/>
          <w:szCs w:val="22"/>
          <w:lang w:val="es-ES_tradnl"/>
        </w:rPr>
        <w:t xml:space="preserve"> Organismos Públicos Locales </w:t>
      </w:r>
      <w:r w:rsidR="00AF2CF7" w:rsidRPr="004011CF">
        <w:rPr>
          <w:rFonts w:ascii="Arial" w:hAnsi="Arial" w:cs="Arial"/>
          <w:sz w:val="22"/>
          <w:szCs w:val="22"/>
          <w:lang w:val="es-ES_tradnl"/>
        </w:rPr>
        <w:t>según</w:t>
      </w:r>
      <w:r w:rsidR="00813B7B" w:rsidRPr="004011CF">
        <w:rPr>
          <w:rFonts w:ascii="Arial" w:hAnsi="Arial" w:cs="Arial"/>
          <w:sz w:val="22"/>
          <w:szCs w:val="22"/>
          <w:lang w:val="es-ES_tradnl"/>
        </w:rPr>
        <w:t xml:space="preserve"> </w:t>
      </w:r>
      <w:r w:rsidR="00813B7B" w:rsidRPr="004011CF">
        <w:rPr>
          <w:rFonts w:ascii="Arial" w:eastAsia="SimSun" w:hAnsi="Arial" w:cs="Arial"/>
          <w:sz w:val="22"/>
          <w:szCs w:val="22"/>
          <w:lang w:eastAsia="zh-CN"/>
        </w:rPr>
        <w:t xml:space="preserve">del artículo 104 de la </w:t>
      </w:r>
      <w:proofErr w:type="spellStart"/>
      <w:r w:rsidR="00813B7B" w:rsidRPr="004011CF">
        <w:rPr>
          <w:rFonts w:ascii="Arial" w:eastAsia="SimSun" w:hAnsi="Arial" w:cs="Arial"/>
          <w:i/>
          <w:sz w:val="22"/>
          <w:szCs w:val="22"/>
          <w:lang w:eastAsia="zh-CN"/>
        </w:rPr>
        <w:t>LGIPE</w:t>
      </w:r>
      <w:proofErr w:type="spellEnd"/>
      <w:r w:rsidR="00813B7B" w:rsidRPr="004011CF">
        <w:rPr>
          <w:rFonts w:ascii="Arial" w:eastAsia="SimSun" w:hAnsi="Arial" w:cs="Arial"/>
          <w:i/>
          <w:sz w:val="22"/>
          <w:szCs w:val="22"/>
          <w:lang w:eastAsia="zh-CN"/>
        </w:rPr>
        <w:t>,</w:t>
      </w:r>
      <w:r w:rsidR="00813B7B" w:rsidRPr="004011CF">
        <w:rPr>
          <w:rFonts w:ascii="Arial" w:eastAsia="SimSun" w:hAnsi="Arial" w:cs="Arial"/>
          <w:sz w:val="22"/>
          <w:szCs w:val="22"/>
          <w:lang w:eastAsia="zh-CN"/>
        </w:rPr>
        <w:t xml:space="preserve"> están las siguientes:</w:t>
      </w:r>
      <w:r w:rsidR="00813B7B" w:rsidRPr="004011CF">
        <w:rPr>
          <w:rFonts w:ascii="Arial" w:hAnsi="Arial" w:cs="Arial"/>
          <w:sz w:val="22"/>
          <w:szCs w:val="22"/>
          <w:lang w:val="es-ES_tradnl"/>
        </w:rPr>
        <w:t xml:space="preserve"> </w:t>
      </w:r>
    </w:p>
    <w:p w:rsidR="00813B7B" w:rsidRPr="004011CF" w:rsidRDefault="00813B7B" w:rsidP="00813B7B">
      <w:pPr>
        <w:spacing w:line="276" w:lineRule="auto"/>
        <w:ind w:left="-284" w:right="-516"/>
        <w:jc w:val="both"/>
        <w:rPr>
          <w:rFonts w:ascii="Arial" w:hAnsi="Arial" w:cs="Arial"/>
          <w:sz w:val="22"/>
          <w:szCs w:val="22"/>
          <w:lang w:val="es-ES_tradnl"/>
        </w:rPr>
      </w:pP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a) Aplicar las disposiciones generales, reglas, lineamientos, criterios y formatos que, en ejercicio de las facultades que le confiere la Constitución y esta Ley, establezca el </w:t>
      </w:r>
      <w:r w:rsidR="00B43E43" w:rsidRPr="004011CF">
        <w:rPr>
          <w:rFonts w:ascii="Arial" w:hAnsi="Arial" w:cs="Arial"/>
          <w:i/>
          <w:sz w:val="20"/>
          <w:szCs w:val="20"/>
        </w:rPr>
        <w:t>INE</w:t>
      </w:r>
      <w:r w:rsidRPr="004011CF">
        <w:rPr>
          <w:rFonts w:ascii="Arial" w:hAnsi="Arial" w:cs="Arial"/>
          <w:i/>
          <w:sz w:val="20"/>
          <w:szCs w:val="20"/>
        </w:rPr>
        <w:t xml:space="preserve">;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b) Garantizar los derechos y el acceso a las prerrogativas de los partidos políticos y candidatos;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lastRenderedPageBreak/>
        <w:t xml:space="preserve">c) Garantizar la ministración oportuna del financiamiento público a que tienen derechos los partidos políticos nacionales y locales y, en su caso, a los Candidatos Independientes, en la entidad; </w:t>
      </w:r>
    </w:p>
    <w:p w:rsidR="00A52E55"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d) Desarrollar y ejecutar los programas de educación cívica en la entidad que corresponda;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e) Orientar a los ciudadanos en la entidad para el ejercicio de sus derechos y cumplimiento de sus obligaciones político-electorales;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f) Llevar a cabo las actividades necesarias para la preparación de la jornada electoral;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g) Imprimir los documentos y producir los materiales electorales, en términos de los lineamientos que al efecto emita el </w:t>
      </w:r>
      <w:r w:rsidR="00B43E43" w:rsidRPr="004011CF">
        <w:rPr>
          <w:rFonts w:ascii="Arial" w:hAnsi="Arial" w:cs="Arial"/>
          <w:i/>
          <w:sz w:val="20"/>
          <w:szCs w:val="20"/>
        </w:rPr>
        <w:t>INE</w:t>
      </w:r>
      <w:r w:rsidRPr="004011CF">
        <w:rPr>
          <w:rFonts w:ascii="Arial" w:hAnsi="Arial" w:cs="Arial"/>
          <w:i/>
          <w:sz w:val="20"/>
          <w:szCs w:val="20"/>
        </w:rPr>
        <w:t xml:space="preserve">;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h) Efectuar el escrutinio y cómputo total de las elecciones que se lleven a cabo en la entidad federativa que corresponda, con base en los resultados consignados en las actas de cómputos distritales y municipales;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i) Expedir las constancias de mayoría y declarar la validez de la elección a los candidatos que hubiesen obtenido la mayoría de </w:t>
      </w:r>
      <w:r w:rsidR="00302BD6" w:rsidRPr="004011CF">
        <w:rPr>
          <w:rFonts w:ascii="Arial" w:hAnsi="Arial" w:cs="Arial"/>
          <w:i/>
          <w:sz w:val="20"/>
          <w:szCs w:val="20"/>
        </w:rPr>
        <w:t>votos,</w:t>
      </w:r>
      <w:r w:rsidRPr="004011CF">
        <w:rPr>
          <w:rFonts w:ascii="Arial" w:hAnsi="Arial" w:cs="Arial"/>
          <w:i/>
          <w:sz w:val="20"/>
          <w:szCs w:val="20"/>
        </w:rPr>
        <w:t xml:space="preserve"> así como la constancia de asignación a las fórmulas de representación proporcional de las legislaturas locales, conforme al cómputo y declaración de validez que efectúe el propio organismo;</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j) Efectuar el cómputo de la elección del titular del Poder Ejecutivo en la entidad de que se trate;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k) Implementar y operar el Programa de Resultados Electorales Preliminares de las elecciones que se lleven a cabo en la entidad, de conformidad con las reglas, lineamientos, criterios y formatos que para el efecto emita el </w:t>
      </w:r>
      <w:r w:rsidR="00B43E43" w:rsidRPr="004011CF">
        <w:rPr>
          <w:rFonts w:ascii="Arial" w:hAnsi="Arial" w:cs="Arial"/>
          <w:i/>
          <w:sz w:val="20"/>
          <w:szCs w:val="20"/>
        </w:rPr>
        <w:t>INE</w:t>
      </w:r>
      <w:r w:rsidRPr="004011CF">
        <w:rPr>
          <w:rFonts w:ascii="Arial" w:hAnsi="Arial" w:cs="Arial"/>
          <w:i/>
          <w:sz w:val="20"/>
          <w:szCs w:val="20"/>
        </w:rPr>
        <w:t xml:space="preserve">;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l) Verificar el cumplimiento de los criterios generales que emita el </w:t>
      </w:r>
      <w:r w:rsidR="00B43E43" w:rsidRPr="004011CF">
        <w:rPr>
          <w:rFonts w:ascii="Arial" w:hAnsi="Arial" w:cs="Arial"/>
          <w:i/>
          <w:sz w:val="20"/>
          <w:szCs w:val="20"/>
        </w:rPr>
        <w:t>INE</w:t>
      </w:r>
      <w:r w:rsidRPr="004011CF">
        <w:rPr>
          <w:rFonts w:ascii="Arial" w:hAnsi="Arial" w:cs="Arial"/>
          <w:i/>
          <w:sz w:val="20"/>
          <w:szCs w:val="20"/>
        </w:rPr>
        <w:t xml:space="preserve"> en materia de encuestas o sondeos de opinión sobre preferencias electorales que deberán adoptar las personas físicas o morales que pretendan llevar a cabo este tipo de estudios en la entidad de que se trate;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m) Desarrollar las actividades que se requieran para garantizar el derecho de los ciudadanos a realizar labores de observación electoral en la entidad de que se trate, de acuerdo con los lineamientos y criterios que emita el </w:t>
      </w:r>
      <w:r w:rsidR="00B43E43" w:rsidRPr="004011CF">
        <w:rPr>
          <w:rFonts w:ascii="Arial" w:hAnsi="Arial" w:cs="Arial"/>
          <w:i/>
          <w:sz w:val="20"/>
          <w:szCs w:val="20"/>
        </w:rPr>
        <w:t>INE</w:t>
      </w:r>
      <w:r w:rsidRPr="004011CF">
        <w:rPr>
          <w:rFonts w:ascii="Arial" w:hAnsi="Arial" w:cs="Arial"/>
          <w:i/>
          <w:sz w:val="20"/>
          <w:szCs w:val="20"/>
        </w:rPr>
        <w:t xml:space="preserve">;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n) Ordenar la realización de conteos rápidos basados en las actas de escrutinio y cómputo de casilla a fin de conocer las tendencias de los resultados el día de la jornada electoral, de conformidad con los lineamientos emitidos por el </w:t>
      </w:r>
      <w:r w:rsidR="00B43E43" w:rsidRPr="004011CF">
        <w:rPr>
          <w:rFonts w:ascii="Arial" w:hAnsi="Arial" w:cs="Arial"/>
          <w:i/>
          <w:sz w:val="20"/>
          <w:szCs w:val="20"/>
        </w:rPr>
        <w:t>INE</w:t>
      </w:r>
      <w:r w:rsidRPr="004011CF">
        <w:rPr>
          <w:rFonts w:ascii="Arial" w:hAnsi="Arial" w:cs="Arial"/>
          <w:i/>
          <w:sz w:val="20"/>
          <w:szCs w:val="20"/>
        </w:rPr>
        <w:t xml:space="preserve">;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ñ) Organizar, desarrollar, y realizar el cómputo de votos y declarar los resultados de los mecanismos de participación ciudadana que se prevean en la legislación de la entidad federativa de que se trate;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o) Supervisar las actividades que realicen los órganos distritales locales y municipales en la entidad correspondiente, durante el proceso electoral;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p) Ejercer la función de oficialía electoral respecto de actos o hechos exclusivamente de naturaleza electoral; </w:t>
      </w:r>
    </w:p>
    <w:p w:rsidR="00AF2CF7"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q) Informar a la Unidad Técnica de Vinculación con los Organismos Públicos Locales, sobre el ejercicio de las funciones que le hubiera delegado el </w:t>
      </w:r>
      <w:r w:rsidR="00B43E43" w:rsidRPr="004011CF">
        <w:rPr>
          <w:rFonts w:ascii="Arial" w:hAnsi="Arial" w:cs="Arial"/>
          <w:i/>
          <w:sz w:val="20"/>
          <w:szCs w:val="20"/>
        </w:rPr>
        <w:t>INE</w:t>
      </w:r>
      <w:r w:rsidRPr="004011CF">
        <w:rPr>
          <w:rFonts w:ascii="Arial" w:hAnsi="Arial" w:cs="Arial"/>
          <w:i/>
          <w:sz w:val="20"/>
          <w:szCs w:val="20"/>
        </w:rPr>
        <w:t xml:space="preserve">, conforme a lo previsto por esta Ley y demás disposiciones que emita el Consejo General, y </w:t>
      </w:r>
    </w:p>
    <w:p w:rsidR="00145553" w:rsidRPr="004011CF" w:rsidRDefault="00AF2CF7" w:rsidP="00D04C6D">
      <w:pPr>
        <w:ind w:left="425" w:right="-516" w:hanging="709"/>
        <w:jc w:val="both"/>
        <w:rPr>
          <w:rFonts w:ascii="Arial" w:hAnsi="Arial" w:cs="Arial"/>
          <w:i/>
          <w:sz w:val="20"/>
          <w:szCs w:val="20"/>
        </w:rPr>
      </w:pPr>
      <w:r w:rsidRPr="004011CF">
        <w:rPr>
          <w:rFonts w:ascii="Arial" w:hAnsi="Arial" w:cs="Arial"/>
          <w:i/>
          <w:sz w:val="20"/>
          <w:szCs w:val="20"/>
        </w:rPr>
        <w:t xml:space="preserve">r) Las demás que determine esta Ley, y aquéllas no reservadas al </w:t>
      </w:r>
      <w:r w:rsidR="00B43E43" w:rsidRPr="004011CF">
        <w:rPr>
          <w:rFonts w:ascii="Arial" w:hAnsi="Arial" w:cs="Arial"/>
          <w:i/>
          <w:sz w:val="20"/>
          <w:szCs w:val="20"/>
        </w:rPr>
        <w:t>INE</w:t>
      </w:r>
      <w:r w:rsidRPr="004011CF">
        <w:rPr>
          <w:rFonts w:ascii="Arial" w:hAnsi="Arial" w:cs="Arial"/>
          <w:i/>
          <w:sz w:val="20"/>
          <w:szCs w:val="20"/>
        </w:rPr>
        <w:t>, que se establezcan en la legislación local correspondiente.</w:t>
      </w:r>
    </w:p>
    <w:p w:rsidR="00AF2CF7" w:rsidRPr="004011CF" w:rsidRDefault="00AF2CF7" w:rsidP="00813B7B">
      <w:pPr>
        <w:spacing w:line="276" w:lineRule="auto"/>
        <w:ind w:left="-284" w:right="-516"/>
        <w:jc w:val="both"/>
        <w:rPr>
          <w:rFonts w:ascii="Arial" w:hAnsi="Arial" w:cs="Arial"/>
          <w:b/>
          <w:sz w:val="22"/>
          <w:szCs w:val="22"/>
        </w:rPr>
      </w:pPr>
    </w:p>
    <w:p w:rsidR="0013240E" w:rsidRPr="004011CF" w:rsidRDefault="008F798B" w:rsidP="0013240E">
      <w:pPr>
        <w:spacing w:line="276" w:lineRule="auto"/>
        <w:ind w:left="-284" w:right="-516"/>
        <w:jc w:val="both"/>
        <w:rPr>
          <w:rFonts w:ascii="Arial" w:eastAsia="SimSun" w:hAnsi="Arial" w:cs="Arial"/>
          <w:sz w:val="22"/>
          <w:szCs w:val="22"/>
          <w:lang w:eastAsia="zh-CN"/>
        </w:rPr>
      </w:pPr>
      <w:r w:rsidRPr="004011CF">
        <w:rPr>
          <w:rFonts w:ascii="Arial" w:eastAsia="SimSun" w:hAnsi="Arial" w:cs="Arial"/>
          <w:b/>
          <w:sz w:val="22"/>
          <w:szCs w:val="22"/>
          <w:lang w:eastAsia="zh-CN"/>
        </w:rPr>
        <w:t>7</w:t>
      </w:r>
      <w:r w:rsidR="0013240E" w:rsidRPr="004011CF">
        <w:rPr>
          <w:rFonts w:ascii="Arial" w:eastAsia="SimSun" w:hAnsi="Arial" w:cs="Arial"/>
          <w:b/>
          <w:sz w:val="22"/>
          <w:szCs w:val="22"/>
          <w:lang w:eastAsia="zh-CN"/>
        </w:rPr>
        <w:t xml:space="preserve">.- </w:t>
      </w:r>
      <w:r w:rsidR="0013240E" w:rsidRPr="004011CF">
        <w:rPr>
          <w:rFonts w:ascii="Arial" w:eastAsia="SimSun" w:hAnsi="Arial" w:cs="Arial"/>
          <w:sz w:val="22"/>
          <w:szCs w:val="22"/>
          <w:lang w:eastAsia="zh-CN"/>
        </w:rPr>
        <w:t xml:space="preserve">El artículo 16, Apartado E, de la </w:t>
      </w:r>
      <w:proofErr w:type="spellStart"/>
      <w:r w:rsidR="00185032" w:rsidRPr="004011CF">
        <w:rPr>
          <w:rFonts w:ascii="Arial" w:eastAsia="SimSun" w:hAnsi="Arial" w:cs="Arial"/>
          <w:i/>
          <w:sz w:val="22"/>
          <w:szCs w:val="22"/>
          <w:lang w:eastAsia="zh-CN"/>
        </w:rPr>
        <w:t>CPEY</w:t>
      </w:r>
      <w:proofErr w:type="spellEnd"/>
      <w:r w:rsidR="0013240E" w:rsidRPr="004011CF">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DE2493" w:rsidRPr="004011CF">
        <w:rPr>
          <w:rFonts w:ascii="Arial" w:eastAsia="SimSun" w:hAnsi="Arial" w:cs="Arial"/>
          <w:i/>
          <w:sz w:val="22"/>
          <w:szCs w:val="22"/>
          <w:lang w:eastAsia="zh-CN"/>
        </w:rPr>
        <w:t>CPEUM</w:t>
      </w:r>
      <w:proofErr w:type="spellEnd"/>
      <w:r w:rsidR="0013240E" w:rsidRPr="004011CF">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13240E" w:rsidRPr="004011CF" w:rsidRDefault="0013240E" w:rsidP="0013240E">
      <w:pPr>
        <w:spacing w:line="276" w:lineRule="auto"/>
        <w:ind w:left="-284" w:right="-516"/>
        <w:jc w:val="both"/>
        <w:rPr>
          <w:rFonts w:ascii="Arial" w:eastAsia="SimSun" w:hAnsi="Arial" w:cs="Arial"/>
          <w:b/>
          <w:sz w:val="22"/>
          <w:szCs w:val="22"/>
          <w:lang w:eastAsia="zh-CN"/>
        </w:rPr>
      </w:pPr>
    </w:p>
    <w:p w:rsidR="0013240E" w:rsidRPr="004011CF" w:rsidRDefault="008F798B" w:rsidP="0013240E">
      <w:pPr>
        <w:spacing w:line="276" w:lineRule="auto"/>
        <w:ind w:left="-284" w:right="-516"/>
        <w:jc w:val="both"/>
        <w:rPr>
          <w:rFonts w:ascii="Arial" w:hAnsi="Arial" w:cs="Arial"/>
          <w:sz w:val="22"/>
          <w:szCs w:val="22"/>
        </w:rPr>
      </w:pPr>
      <w:r w:rsidRPr="004011CF">
        <w:rPr>
          <w:rFonts w:ascii="Arial" w:hAnsi="Arial" w:cs="Arial"/>
          <w:b/>
          <w:sz w:val="22"/>
          <w:szCs w:val="22"/>
        </w:rPr>
        <w:t>8</w:t>
      </w:r>
      <w:r w:rsidR="0013240E" w:rsidRPr="004011CF">
        <w:rPr>
          <w:rFonts w:ascii="Arial" w:hAnsi="Arial" w:cs="Arial"/>
          <w:b/>
          <w:sz w:val="22"/>
          <w:szCs w:val="22"/>
        </w:rPr>
        <w:t xml:space="preserve">.- </w:t>
      </w:r>
      <w:r w:rsidR="0013240E" w:rsidRPr="004011CF">
        <w:rPr>
          <w:rFonts w:ascii="Arial" w:hAnsi="Arial" w:cs="Arial"/>
          <w:sz w:val="22"/>
          <w:szCs w:val="22"/>
        </w:rPr>
        <w:t xml:space="preserve">El artículo 75 Bis de la </w:t>
      </w:r>
      <w:proofErr w:type="spellStart"/>
      <w:r w:rsidR="00185032" w:rsidRPr="004011CF">
        <w:rPr>
          <w:rFonts w:ascii="Arial" w:hAnsi="Arial" w:cs="Arial"/>
          <w:i/>
          <w:sz w:val="22"/>
          <w:szCs w:val="22"/>
        </w:rPr>
        <w:t>CPEY</w:t>
      </w:r>
      <w:proofErr w:type="spellEnd"/>
      <w:r w:rsidR="0013240E" w:rsidRPr="004011CF">
        <w:rPr>
          <w:rFonts w:ascii="Arial" w:hAnsi="Arial" w:cs="Arial"/>
          <w:sz w:val="22"/>
          <w:szCs w:val="22"/>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4244B" w:rsidRPr="004011CF" w:rsidRDefault="00E4244B" w:rsidP="0013240E">
      <w:pPr>
        <w:spacing w:line="276" w:lineRule="auto"/>
        <w:ind w:left="-284" w:right="-516"/>
        <w:jc w:val="both"/>
        <w:rPr>
          <w:rFonts w:ascii="Arial" w:hAnsi="Arial" w:cs="Arial"/>
          <w:sz w:val="22"/>
          <w:szCs w:val="22"/>
        </w:rPr>
      </w:pPr>
    </w:p>
    <w:p w:rsidR="00E4244B" w:rsidRPr="004011CF" w:rsidRDefault="008F798B" w:rsidP="00E4244B">
      <w:pPr>
        <w:spacing w:line="276" w:lineRule="auto"/>
        <w:ind w:left="-284" w:right="-516"/>
        <w:jc w:val="both"/>
        <w:rPr>
          <w:rFonts w:ascii="Arial" w:hAnsi="Arial" w:cs="Arial"/>
          <w:sz w:val="22"/>
          <w:szCs w:val="22"/>
        </w:rPr>
      </w:pPr>
      <w:r w:rsidRPr="004011CF">
        <w:rPr>
          <w:rFonts w:ascii="Arial" w:hAnsi="Arial" w:cs="Arial"/>
          <w:b/>
          <w:sz w:val="22"/>
          <w:szCs w:val="22"/>
        </w:rPr>
        <w:t>9</w:t>
      </w:r>
      <w:r w:rsidR="00E4244B" w:rsidRPr="004011CF">
        <w:rPr>
          <w:rFonts w:ascii="Arial" w:hAnsi="Arial" w:cs="Arial"/>
          <w:b/>
          <w:sz w:val="22"/>
          <w:szCs w:val="22"/>
        </w:rPr>
        <w:t xml:space="preserve">.- </w:t>
      </w:r>
      <w:r w:rsidR="00E4244B" w:rsidRPr="004011CF">
        <w:rPr>
          <w:rFonts w:ascii="Arial" w:hAnsi="Arial" w:cs="Arial"/>
          <w:sz w:val="22"/>
          <w:szCs w:val="22"/>
        </w:rPr>
        <w:t xml:space="preserve">El artículo 4 de la </w:t>
      </w:r>
      <w:proofErr w:type="spellStart"/>
      <w:r w:rsidR="00E4244B" w:rsidRPr="004011CF">
        <w:rPr>
          <w:rFonts w:ascii="Arial" w:hAnsi="Arial" w:cs="Arial"/>
          <w:i/>
          <w:sz w:val="22"/>
          <w:szCs w:val="22"/>
        </w:rPr>
        <w:t>LIPEEY</w:t>
      </w:r>
      <w:proofErr w:type="spellEnd"/>
      <w:r w:rsidR="00E4244B" w:rsidRPr="004011CF">
        <w:rPr>
          <w:rFonts w:ascii="Arial" w:hAnsi="Arial" w:cs="Arial"/>
          <w:i/>
          <w:sz w:val="22"/>
          <w:szCs w:val="22"/>
        </w:rPr>
        <w:t xml:space="preserve">, </w:t>
      </w:r>
      <w:r w:rsidR="00E4244B" w:rsidRPr="004011CF">
        <w:rPr>
          <w:rFonts w:ascii="Arial" w:hAnsi="Arial" w:cs="Arial"/>
          <w:sz w:val="22"/>
          <w:szCs w:val="22"/>
        </w:rPr>
        <w:t xml:space="preserve">establece que la aplicación de las normas de dicha Ley corresponde, en sus respectivos ámbitos de competencia: al Instituto, al Tribunal y al Congreso; y que la interpretación de esta Ley se hará conforme a los criterios gramatical, sistemático y funcional. A falta </w:t>
      </w:r>
      <w:r w:rsidR="00E4244B" w:rsidRPr="004011CF">
        <w:rPr>
          <w:rFonts w:ascii="Arial" w:hAnsi="Arial" w:cs="Arial"/>
          <w:sz w:val="22"/>
          <w:szCs w:val="22"/>
        </w:rPr>
        <w:lastRenderedPageBreak/>
        <w:t>de disposición expresa, se aplicarán los principios generales del derecho con base en lo dispuesto en el último párrafo del artículo 14 de la Constitución Federal.</w:t>
      </w:r>
    </w:p>
    <w:p w:rsidR="00E4244B" w:rsidRPr="004011CF" w:rsidRDefault="00E4244B" w:rsidP="00E4244B">
      <w:pPr>
        <w:spacing w:line="276" w:lineRule="auto"/>
        <w:ind w:left="-284" w:right="-516"/>
        <w:jc w:val="both"/>
        <w:rPr>
          <w:rFonts w:ascii="Arial" w:eastAsia="SimSun" w:hAnsi="Arial" w:cs="Arial"/>
          <w:b/>
          <w:sz w:val="22"/>
          <w:szCs w:val="22"/>
          <w:lang w:eastAsia="zh-CN"/>
        </w:rPr>
      </w:pPr>
    </w:p>
    <w:p w:rsidR="0013240E" w:rsidRPr="004011CF" w:rsidRDefault="001E38E5" w:rsidP="00B429BD">
      <w:pPr>
        <w:spacing w:line="276" w:lineRule="auto"/>
        <w:ind w:left="-284" w:right="-516"/>
        <w:jc w:val="both"/>
        <w:rPr>
          <w:rFonts w:ascii="Arial" w:hAnsi="Arial" w:cs="Arial"/>
          <w:sz w:val="22"/>
          <w:szCs w:val="22"/>
          <w:lang w:val="es-MX"/>
        </w:rPr>
      </w:pPr>
      <w:r w:rsidRPr="004011CF">
        <w:rPr>
          <w:rFonts w:ascii="Arial" w:hAnsi="Arial" w:cs="Arial"/>
          <w:b/>
          <w:sz w:val="22"/>
          <w:szCs w:val="22"/>
        </w:rPr>
        <w:t>1</w:t>
      </w:r>
      <w:r w:rsidR="008F798B" w:rsidRPr="004011CF">
        <w:rPr>
          <w:rFonts w:ascii="Arial" w:hAnsi="Arial" w:cs="Arial"/>
          <w:b/>
          <w:sz w:val="22"/>
          <w:szCs w:val="22"/>
        </w:rPr>
        <w:t>0</w:t>
      </w:r>
      <w:r w:rsidR="0013240E" w:rsidRPr="004011CF">
        <w:rPr>
          <w:rFonts w:ascii="Arial" w:hAnsi="Arial" w:cs="Arial"/>
          <w:b/>
          <w:sz w:val="22"/>
          <w:szCs w:val="22"/>
        </w:rPr>
        <w:t xml:space="preserve">.- </w:t>
      </w:r>
      <w:r w:rsidR="0013240E" w:rsidRPr="004011CF">
        <w:rPr>
          <w:rFonts w:ascii="Arial" w:hAnsi="Arial" w:cs="Arial"/>
          <w:sz w:val="22"/>
          <w:szCs w:val="22"/>
        </w:rPr>
        <w:t xml:space="preserve">Que el artículo 103 de la </w:t>
      </w:r>
      <w:proofErr w:type="spellStart"/>
      <w:r w:rsidR="00185032" w:rsidRPr="004011CF">
        <w:rPr>
          <w:rFonts w:ascii="Arial" w:hAnsi="Arial" w:cs="Arial"/>
          <w:i/>
          <w:sz w:val="22"/>
          <w:szCs w:val="22"/>
        </w:rPr>
        <w:t>LIPEEY</w:t>
      </w:r>
      <w:proofErr w:type="spellEnd"/>
      <w:r w:rsidR="0013240E" w:rsidRPr="004011CF">
        <w:rPr>
          <w:rFonts w:ascii="Arial" w:hAnsi="Arial" w:cs="Arial"/>
          <w:sz w:val="22"/>
          <w:szCs w:val="22"/>
        </w:rPr>
        <w:t xml:space="preserve">, dispone que la </w:t>
      </w:r>
      <w:r w:rsidR="0013240E" w:rsidRPr="004011CF">
        <w:rPr>
          <w:rFonts w:ascii="Arial" w:hAnsi="Arial" w:cs="Arial"/>
          <w:sz w:val="22"/>
          <w:szCs w:val="22"/>
          <w:lang w:val="es-MX"/>
        </w:rPr>
        <w:t>organización de las elecciones locales es una función estatal que</w:t>
      </w:r>
      <w:r w:rsidR="0013240E" w:rsidRPr="004011CF">
        <w:rPr>
          <w:rFonts w:ascii="Arial" w:hAnsi="Arial" w:cs="Arial"/>
          <w:b/>
          <w:sz w:val="22"/>
          <w:szCs w:val="22"/>
        </w:rPr>
        <w:t xml:space="preserve"> </w:t>
      </w:r>
      <w:r w:rsidR="0013240E" w:rsidRPr="004011CF">
        <w:rPr>
          <w:rFonts w:ascii="Arial" w:hAnsi="Arial" w:cs="Arial"/>
          <w:sz w:val="22"/>
          <w:szCs w:val="22"/>
          <w:lang w:val="es-MX"/>
        </w:rPr>
        <w:t>se realiza con la participación de los partidos políticos y los ciudadanos, en los</w:t>
      </w:r>
      <w:r w:rsidR="0013240E" w:rsidRPr="004011CF">
        <w:rPr>
          <w:rFonts w:ascii="Arial" w:hAnsi="Arial" w:cs="Arial"/>
          <w:b/>
          <w:sz w:val="22"/>
          <w:szCs w:val="22"/>
          <w:lang w:val="es-MX"/>
        </w:rPr>
        <w:t xml:space="preserve"> </w:t>
      </w:r>
      <w:r w:rsidR="0013240E" w:rsidRPr="004011CF">
        <w:rPr>
          <w:rFonts w:ascii="Arial" w:hAnsi="Arial" w:cs="Arial"/>
          <w:sz w:val="22"/>
          <w:szCs w:val="22"/>
          <w:lang w:val="es-MX"/>
        </w:rPr>
        <w:t>términos de la Constitución, de esa Ley y de los demás ordenamientos aplicables.</w:t>
      </w:r>
    </w:p>
    <w:p w:rsidR="0013240E" w:rsidRPr="004011CF" w:rsidRDefault="0013240E" w:rsidP="00B429BD">
      <w:pPr>
        <w:spacing w:line="276" w:lineRule="auto"/>
        <w:ind w:left="-284" w:right="-516"/>
        <w:jc w:val="both"/>
        <w:rPr>
          <w:rFonts w:ascii="Arial" w:hAnsi="Arial" w:cs="Arial"/>
          <w:b/>
          <w:sz w:val="22"/>
          <w:szCs w:val="22"/>
        </w:rPr>
      </w:pPr>
    </w:p>
    <w:p w:rsidR="0013240E" w:rsidRPr="004011CF" w:rsidRDefault="0013240E" w:rsidP="00D7608C">
      <w:pPr>
        <w:spacing w:line="276" w:lineRule="auto"/>
        <w:ind w:left="-284" w:right="-516"/>
        <w:jc w:val="both"/>
        <w:rPr>
          <w:rFonts w:ascii="Arial" w:hAnsi="Arial" w:cs="Arial"/>
          <w:sz w:val="22"/>
          <w:szCs w:val="22"/>
        </w:rPr>
      </w:pPr>
      <w:r w:rsidRPr="004011CF">
        <w:rPr>
          <w:rFonts w:ascii="Arial" w:hAnsi="Arial" w:cs="Arial"/>
          <w:bCs/>
          <w:sz w:val="22"/>
          <w:szCs w:val="22"/>
        </w:rPr>
        <w:t>De igual manera,</w:t>
      </w:r>
      <w:r w:rsidRPr="004011CF">
        <w:rPr>
          <w:rFonts w:ascii="Arial" w:hAnsi="Arial" w:cs="Arial"/>
          <w:b/>
          <w:bCs/>
          <w:sz w:val="22"/>
          <w:szCs w:val="22"/>
        </w:rPr>
        <w:t xml:space="preserve"> </w:t>
      </w:r>
      <w:r w:rsidRPr="004011CF">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9F3B10" w:rsidRPr="004011CF" w:rsidRDefault="009F3B10" w:rsidP="00D7608C">
      <w:pPr>
        <w:spacing w:line="276" w:lineRule="auto"/>
        <w:ind w:left="-284" w:right="-516"/>
        <w:jc w:val="both"/>
        <w:rPr>
          <w:rFonts w:ascii="Arial" w:hAnsi="Arial" w:cs="Arial"/>
          <w:sz w:val="22"/>
          <w:szCs w:val="22"/>
        </w:rPr>
      </w:pPr>
    </w:p>
    <w:p w:rsidR="009F3B10" w:rsidRPr="004011CF" w:rsidRDefault="00E4244B" w:rsidP="009F3B10">
      <w:pPr>
        <w:tabs>
          <w:tab w:val="left" w:pos="540"/>
        </w:tabs>
        <w:autoSpaceDE w:val="0"/>
        <w:autoSpaceDN w:val="0"/>
        <w:spacing w:line="276" w:lineRule="auto"/>
        <w:ind w:left="-284" w:right="-516"/>
        <w:jc w:val="both"/>
        <w:rPr>
          <w:rFonts w:ascii="Arial" w:hAnsi="Arial" w:cs="Arial"/>
          <w:sz w:val="22"/>
          <w:szCs w:val="22"/>
        </w:rPr>
      </w:pPr>
      <w:r w:rsidRPr="004011CF">
        <w:rPr>
          <w:rFonts w:ascii="Arial" w:hAnsi="Arial" w:cs="Arial"/>
          <w:b/>
          <w:sz w:val="22"/>
          <w:szCs w:val="22"/>
        </w:rPr>
        <w:t>1</w:t>
      </w:r>
      <w:r w:rsidR="008F798B" w:rsidRPr="004011CF">
        <w:rPr>
          <w:rFonts w:ascii="Arial" w:hAnsi="Arial" w:cs="Arial"/>
          <w:b/>
          <w:sz w:val="22"/>
          <w:szCs w:val="22"/>
        </w:rPr>
        <w:t>1</w:t>
      </w:r>
      <w:r w:rsidR="009F3B10" w:rsidRPr="004011CF">
        <w:rPr>
          <w:rFonts w:ascii="Arial" w:hAnsi="Arial" w:cs="Arial"/>
          <w:b/>
          <w:sz w:val="22"/>
          <w:szCs w:val="22"/>
        </w:rPr>
        <w:t>.-</w:t>
      </w:r>
      <w:r w:rsidR="009F3B10" w:rsidRPr="004011CF">
        <w:rPr>
          <w:rFonts w:ascii="Arial" w:hAnsi="Arial" w:cs="Arial"/>
          <w:sz w:val="22"/>
          <w:szCs w:val="22"/>
        </w:rPr>
        <w:t xml:space="preserve"> El artículo 104 de la </w:t>
      </w:r>
      <w:proofErr w:type="spellStart"/>
      <w:r w:rsidR="009F3B10" w:rsidRPr="004011CF">
        <w:rPr>
          <w:rFonts w:ascii="Arial" w:hAnsi="Arial" w:cs="Arial"/>
          <w:i/>
          <w:sz w:val="22"/>
          <w:szCs w:val="22"/>
        </w:rPr>
        <w:t>LIPEEY</w:t>
      </w:r>
      <w:proofErr w:type="spellEnd"/>
      <w:r w:rsidR="009F3B10" w:rsidRPr="004011CF">
        <w:rPr>
          <w:rFonts w:ascii="Arial" w:hAnsi="Arial" w:cs="Arial"/>
          <w:sz w:val="22"/>
          <w:szCs w:val="22"/>
        </w:rPr>
        <w:t xml:space="preserve">, dispone que el </w:t>
      </w:r>
      <w:r w:rsidR="009F3B10" w:rsidRPr="004011CF">
        <w:rPr>
          <w:rFonts w:ascii="Arial" w:hAnsi="Arial" w:cs="Arial"/>
          <w:sz w:val="22"/>
          <w:szCs w:val="22"/>
          <w:lang w:eastAsia="es-MX"/>
        </w:rPr>
        <w:t>Instituto Electoral y de Participación Ciudadana de Yucatán</w:t>
      </w:r>
      <w:r w:rsidR="009F3B10" w:rsidRPr="004011CF">
        <w:rPr>
          <w:rFonts w:ascii="Arial" w:hAnsi="Arial" w:cs="Arial"/>
          <w:sz w:val="22"/>
          <w:szCs w:val="22"/>
        </w:rPr>
        <w:t xml:space="preserve">, </w:t>
      </w:r>
      <w:r w:rsidR="009F3B10" w:rsidRPr="004011CF">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9F3B10" w:rsidRPr="004011CF">
        <w:rPr>
          <w:rFonts w:ascii="Arial" w:hAnsi="Arial" w:cs="Arial"/>
          <w:bCs/>
          <w:sz w:val="22"/>
          <w:szCs w:val="22"/>
        </w:rPr>
        <w:t xml:space="preserve">De igual manera, </w:t>
      </w:r>
      <w:r w:rsidR="009F3B10" w:rsidRPr="004011CF">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13240E" w:rsidRPr="004011CF" w:rsidRDefault="0013240E" w:rsidP="00FE0402">
      <w:pPr>
        <w:tabs>
          <w:tab w:val="left" w:pos="540"/>
        </w:tabs>
        <w:autoSpaceDE w:val="0"/>
        <w:autoSpaceDN w:val="0"/>
        <w:spacing w:line="276" w:lineRule="auto"/>
        <w:ind w:left="-142" w:right="-516"/>
        <w:jc w:val="both"/>
        <w:rPr>
          <w:rFonts w:ascii="Arial" w:eastAsia="SimSun" w:hAnsi="Arial" w:cs="Arial"/>
          <w:b/>
          <w:sz w:val="22"/>
          <w:szCs w:val="22"/>
          <w:lang w:eastAsia="zh-CN"/>
        </w:rPr>
      </w:pPr>
    </w:p>
    <w:p w:rsidR="0013240E" w:rsidRPr="004011CF" w:rsidRDefault="00E4244B" w:rsidP="00FE0402">
      <w:pPr>
        <w:autoSpaceDE w:val="0"/>
        <w:autoSpaceDN w:val="0"/>
        <w:adjustRightInd w:val="0"/>
        <w:spacing w:line="276" w:lineRule="auto"/>
        <w:ind w:left="-284" w:right="-516"/>
        <w:jc w:val="both"/>
        <w:rPr>
          <w:rFonts w:ascii="Arial" w:eastAsia="SimSun" w:hAnsi="Arial" w:cs="Arial"/>
          <w:sz w:val="22"/>
          <w:szCs w:val="22"/>
          <w:lang w:eastAsia="zh-CN"/>
        </w:rPr>
      </w:pPr>
      <w:r w:rsidRPr="004011CF">
        <w:rPr>
          <w:rFonts w:ascii="Arial" w:eastAsia="SimSun" w:hAnsi="Arial" w:cs="Arial"/>
          <w:b/>
          <w:sz w:val="22"/>
          <w:szCs w:val="22"/>
          <w:lang w:eastAsia="zh-CN"/>
        </w:rPr>
        <w:t>1</w:t>
      </w:r>
      <w:r w:rsidR="008F798B" w:rsidRPr="004011CF">
        <w:rPr>
          <w:rFonts w:ascii="Arial" w:eastAsia="SimSun" w:hAnsi="Arial" w:cs="Arial"/>
          <w:b/>
          <w:sz w:val="22"/>
          <w:szCs w:val="22"/>
          <w:lang w:eastAsia="zh-CN"/>
        </w:rPr>
        <w:t>2</w:t>
      </w:r>
      <w:r w:rsidR="0013240E" w:rsidRPr="004011CF">
        <w:rPr>
          <w:rFonts w:ascii="Arial" w:eastAsia="SimSun" w:hAnsi="Arial" w:cs="Arial"/>
          <w:b/>
          <w:sz w:val="22"/>
          <w:szCs w:val="22"/>
          <w:lang w:eastAsia="zh-CN"/>
        </w:rPr>
        <w:t xml:space="preserve">.- </w:t>
      </w:r>
      <w:r w:rsidR="0013240E" w:rsidRPr="004011CF">
        <w:rPr>
          <w:rFonts w:ascii="Arial" w:eastAsia="SimSun" w:hAnsi="Arial" w:cs="Arial"/>
          <w:sz w:val="22"/>
          <w:szCs w:val="22"/>
          <w:lang w:eastAsia="zh-CN"/>
        </w:rPr>
        <w:t xml:space="preserve">Que de conformidad con lo dispuesto en el artículo 106 de la </w:t>
      </w:r>
      <w:proofErr w:type="spellStart"/>
      <w:r w:rsidR="00185032" w:rsidRPr="004011CF">
        <w:rPr>
          <w:rFonts w:ascii="Arial" w:eastAsia="SimSun" w:hAnsi="Arial" w:cs="Arial"/>
          <w:i/>
          <w:sz w:val="22"/>
          <w:szCs w:val="22"/>
          <w:lang w:eastAsia="zh-CN"/>
        </w:rPr>
        <w:t>LIPEEY</w:t>
      </w:r>
      <w:proofErr w:type="spellEnd"/>
      <w:r w:rsidR="0013240E" w:rsidRPr="004011CF">
        <w:rPr>
          <w:rFonts w:ascii="Arial" w:eastAsia="SimSun" w:hAnsi="Arial" w:cs="Arial"/>
          <w:sz w:val="22"/>
          <w:szCs w:val="22"/>
          <w:lang w:eastAsia="zh-CN"/>
        </w:rPr>
        <w:t xml:space="preserve">, son fines del Instituto: </w:t>
      </w:r>
    </w:p>
    <w:p w:rsidR="0013240E" w:rsidRPr="004011CF" w:rsidRDefault="0013240E" w:rsidP="00D04C6D">
      <w:pPr>
        <w:autoSpaceDE w:val="0"/>
        <w:autoSpaceDN w:val="0"/>
        <w:adjustRightInd w:val="0"/>
        <w:ind w:left="1134" w:right="-516" w:hanging="709"/>
        <w:jc w:val="both"/>
        <w:rPr>
          <w:rFonts w:ascii="Arial" w:eastAsia="SimSun" w:hAnsi="Arial" w:cs="Arial"/>
          <w:i/>
          <w:sz w:val="20"/>
          <w:szCs w:val="20"/>
          <w:lang w:eastAsia="zh-CN"/>
        </w:rPr>
      </w:pPr>
      <w:r w:rsidRPr="004011CF">
        <w:rPr>
          <w:rFonts w:ascii="Arial" w:eastAsia="SimSun" w:hAnsi="Arial" w:cs="Arial"/>
          <w:b/>
          <w:i/>
          <w:sz w:val="20"/>
          <w:szCs w:val="20"/>
          <w:lang w:eastAsia="zh-CN"/>
        </w:rPr>
        <w:t>I. Contribuir al desarrollo de la vida democrática;</w:t>
      </w:r>
    </w:p>
    <w:p w:rsidR="0013240E" w:rsidRPr="004011CF" w:rsidRDefault="0013240E" w:rsidP="00D04C6D">
      <w:pPr>
        <w:autoSpaceDE w:val="0"/>
        <w:autoSpaceDN w:val="0"/>
        <w:adjustRightInd w:val="0"/>
        <w:ind w:left="1134" w:right="-516" w:hanging="709"/>
        <w:jc w:val="both"/>
        <w:rPr>
          <w:rFonts w:ascii="Arial" w:eastAsia="SimSun" w:hAnsi="Arial" w:cs="Arial"/>
          <w:i/>
          <w:sz w:val="20"/>
          <w:szCs w:val="20"/>
          <w:lang w:eastAsia="zh-CN"/>
        </w:rPr>
      </w:pPr>
      <w:r w:rsidRPr="004011CF">
        <w:rPr>
          <w:rFonts w:ascii="Arial" w:eastAsia="SimSun" w:hAnsi="Arial" w:cs="Arial"/>
          <w:i/>
          <w:sz w:val="20"/>
          <w:szCs w:val="20"/>
          <w:lang w:eastAsia="zh-CN"/>
        </w:rPr>
        <w:t>II. Promover, fomentar, preservar y fortalecer el régimen de partidos políticos en el Estado;</w:t>
      </w:r>
    </w:p>
    <w:p w:rsidR="0013240E" w:rsidRPr="004011CF" w:rsidRDefault="0013240E" w:rsidP="00D04C6D">
      <w:pPr>
        <w:autoSpaceDE w:val="0"/>
        <w:autoSpaceDN w:val="0"/>
        <w:adjustRightInd w:val="0"/>
        <w:ind w:left="1134" w:right="-516" w:hanging="709"/>
        <w:jc w:val="both"/>
        <w:rPr>
          <w:rFonts w:ascii="Arial" w:eastAsia="SimSun" w:hAnsi="Arial" w:cs="Arial"/>
          <w:b/>
          <w:i/>
          <w:sz w:val="20"/>
          <w:szCs w:val="20"/>
          <w:lang w:eastAsia="zh-CN"/>
        </w:rPr>
      </w:pPr>
      <w:r w:rsidRPr="004011CF">
        <w:rPr>
          <w:rFonts w:ascii="Arial" w:eastAsia="SimSun" w:hAnsi="Arial" w:cs="Arial"/>
          <w:b/>
          <w:i/>
          <w:sz w:val="20"/>
          <w:szCs w:val="20"/>
          <w:lang w:eastAsia="zh-CN"/>
        </w:rPr>
        <w:t>III. Asegurar a los ciudadanos el goce y ejercicio de sus derechos político- electorales y vigilar el cumplimiento de sus deberes de esta naturaleza;</w:t>
      </w:r>
    </w:p>
    <w:p w:rsidR="0013240E" w:rsidRPr="004011CF" w:rsidRDefault="0013240E" w:rsidP="00D04C6D">
      <w:pPr>
        <w:autoSpaceDE w:val="0"/>
        <w:autoSpaceDN w:val="0"/>
        <w:adjustRightInd w:val="0"/>
        <w:ind w:left="1134" w:right="-516" w:hanging="709"/>
        <w:jc w:val="both"/>
        <w:rPr>
          <w:rFonts w:ascii="Arial" w:eastAsia="SimSun" w:hAnsi="Arial" w:cs="Arial"/>
          <w:i/>
          <w:sz w:val="20"/>
          <w:szCs w:val="20"/>
          <w:lang w:eastAsia="zh-CN"/>
        </w:rPr>
      </w:pPr>
      <w:r w:rsidRPr="004011CF">
        <w:rPr>
          <w:rFonts w:ascii="Arial" w:eastAsia="SimSun" w:hAnsi="Arial" w:cs="Arial"/>
          <w:i/>
          <w:sz w:val="20"/>
          <w:szCs w:val="20"/>
          <w:lang w:eastAsia="zh-CN"/>
        </w:rPr>
        <w:t>IV. Coadyuvar con los poderes públicos estatales, para garantizar a los ciudadanos el acceso a los mecanismos de participación directa, en el proceso de toma de decisiones políticas;</w:t>
      </w:r>
    </w:p>
    <w:p w:rsidR="0013240E" w:rsidRPr="004011CF" w:rsidRDefault="0013240E" w:rsidP="00D04C6D">
      <w:pPr>
        <w:autoSpaceDE w:val="0"/>
        <w:autoSpaceDN w:val="0"/>
        <w:adjustRightInd w:val="0"/>
        <w:ind w:left="1134" w:right="-516" w:hanging="709"/>
        <w:jc w:val="both"/>
        <w:rPr>
          <w:rFonts w:ascii="Arial" w:eastAsia="SimSun" w:hAnsi="Arial" w:cs="Arial"/>
          <w:i/>
          <w:sz w:val="20"/>
          <w:szCs w:val="20"/>
          <w:lang w:eastAsia="zh-CN"/>
        </w:rPr>
      </w:pPr>
      <w:r w:rsidRPr="004011CF">
        <w:rPr>
          <w:rFonts w:ascii="Arial" w:eastAsia="SimSun" w:hAnsi="Arial" w:cs="Arial"/>
          <w:i/>
          <w:sz w:val="20"/>
          <w:szCs w:val="20"/>
          <w:lang w:eastAsia="zh-CN"/>
        </w:rPr>
        <w:t>V. Fomentar, difundir y fortalecer la cultura cívica y político-electoral, sustentada en el estado de derecho democrático;</w:t>
      </w:r>
    </w:p>
    <w:p w:rsidR="0013240E" w:rsidRPr="004011CF" w:rsidRDefault="0013240E" w:rsidP="00D04C6D">
      <w:pPr>
        <w:autoSpaceDE w:val="0"/>
        <w:autoSpaceDN w:val="0"/>
        <w:adjustRightInd w:val="0"/>
        <w:ind w:left="1134" w:right="-516" w:hanging="709"/>
        <w:jc w:val="both"/>
        <w:rPr>
          <w:rFonts w:ascii="Arial" w:eastAsia="SimSun" w:hAnsi="Arial" w:cs="Arial"/>
          <w:b/>
          <w:i/>
          <w:sz w:val="20"/>
          <w:szCs w:val="20"/>
          <w:lang w:eastAsia="zh-CN"/>
        </w:rPr>
      </w:pPr>
      <w:r w:rsidRPr="004011CF">
        <w:rPr>
          <w:rFonts w:ascii="Arial" w:eastAsia="SimSun" w:hAnsi="Arial" w:cs="Arial"/>
          <w:b/>
          <w:i/>
          <w:sz w:val="20"/>
          <w:szCs w:val="20"/>
          <w:lang w:eastAsia="zh-CN"/>
        </w:rPr>
        <w:t>VI. Garantizar la celebración periódica y pacífica de elecciones, para renovar a los Poderes Ejecutivo, Legislativo, y a los Ayuntamientos;</w:t>
      </w:r>
    </w:p>
    <w:p w:rsidR="0013240E" w:rsidRPr="004011CF" w:rsidRDefault="0013240E" w:rsidP="00D04C6D">
      <w:pPr>
        <w:autoSpaceDE w:val="0"/>
        <w:autoSpaceDN w:val="0"/>
        <w:adjustRightInd w:val="0"/>
        <w:ind w:left="1134" w:right="-516" w:hanging="709"/>
        <w:jc w:val="both"/>
        <w:rPr>
          <w:rFonts w:ascii="Arial" w:eastAsia="SimSun" w:hAnsi="Arial" w:cs="Arial"/>
          <w:b/>
          <w:i/>
          <w:sz w:val="20"/>
          <w:szCs w:val="20"/>
          <w:lang w:eastAsia="zh-CN"/>
        </w:rPr>
      </w:pPr>
      <w:r w:rsidRPr="004011CF">
        <w:rPr>
          <w:rFonts w:ascii="Arial" w:eastAsia="SimSun" w:hAnsi="Arial" w:cs="Arial"/>
          <w:b/>
          <w:i/>
          <w:sz w:val="20"/>
          <w:szCs w:val="20"/>
          <w:lang w:eastAsia="zh-CN"/>
        </w:rPr>
        <w:t>VII. Velar por el secreto, libertad, universalidad, autenticidad, igualdad y eficacia del sufragio, y</w:t>
      </w:r>
    </w:p>
    <w:p w:rsidR="0013240E" w:rsidRPr="004011CF" w:rsidRDefault="0013240E" w:rsidP="00D04C6D">
      <w:pPr>
        <w:autoSpaceDE w:val="0"/>
        <w:autoSpaceDN w:val="0"/>
        <w:adjustRightInd w:val="0"/>
        <w:ind w:left="1134" w:right="-516" w:hanging="709"/>
        <w:jc w:val="both"/>
        <w:rPr>
          <w:rFonts w:ascii="Arial" w:eastAsia="SimSun" w:hAnsi="Arial" w:cs="Arial"/>
          <w:i/>
          <w:sz w:val="20"/>
          <w:szCs w:val="20"/>
          <w:lang w:eastAsia="zh-CN"/>
        </w:rPr>
      </w:pPr>
      <w:r w:rsidRPr="004011CF">
        <w:rPr>
          <w:rFonts w:ascii="Arial" w:eastAsia="SimSun" w:hAnsi="Arial" w:cs="Arial"/>
          <w:b/>
          <w:i/>
          <w:sz w:val="20"/>
          <w:szCs w:val="20"/>
          <w:lang w:eastAsia="zh-CN"/>
        </w:rPr>
        <w:t>VIII. Promover que los ciudadanos participen en las elecciones y coadyuvar a la difusión de la cultura democrática.</w:t>
      </w:r>
      <w:r w:rsidRPr="004011CF">
        <w:rPr>
          <w:rFonts w:ascii="Arial" w:eastAsia="SimSun" w:hAnsi="Arial" w:cs="Arial"/>
          <w:b/>
          <w:i/>
          <w:sz w:val="20"/>
          <w:szCs w:val="20"/>
          <w:lang w:eastAsia="zh-CN"/>
        </w:rPr>
        <w:cr/>
      </w:r>
    </w:p>
    <w:p w:rsidR="0013240E" w:rsidRPr="004011CF" w:rsidRDefault="00E4244B" w:rsidP="00E4244B">
      <w:pPr>
        <w:autoSpaceDE w:val="0"/>
        <w:autoSpaceDN w:val="0"/>
        <w:adjustRightInd w:val="0"/>
        <w:spacing w:line="276" w:lineRule="auto"/>
        <w:ind w:left="-142" w:right="-374"/>
        <w:jc w:val="both"/>
        <w:rPr>
          <w:rFonts w:ascii="Arial" w:eastAsia="SimSun" w:hAnsi="Arial" w:cs="Arial"/>
          <w:sz w:val="22"/>
          <w:szCs w:val="22"/>
          <w:lang w:eastAsia="es-MX"/>
        </w:rPr>
      </w:pPr>
      <w:r w:rsidRPr="004011CF">
        <w:rPr>
          <w:rFonts w:ascii="Arial" w:eastAsia="SimSun" w:hAnsi="Arial" w:cs="Arial"/>
          <w:b/>
          <w:sz w:val="22"/>
          <w:szCs w:val="22"/>
          <w:lang w:eastAsia="zh-CN"/>
        </w:rPr>
        <w:t>1</w:t>
      </w:r>
      <w:r w:rsidR="008F798B" w:rsidRPr="004011CF">
        <w:rPr>
          <w:rFonts w:ascii="Arial" w:eastAsia="SimSun" w:hAnsi="Arial" w:cs="Arial"/>
          <w:b/>
          <w:sz w:val="22"/>
          <w:szCs w:val="22"/>
          <w:lang w:eastAsia="zh-CN"/>
        </w:rPr>
        <w:t>3</w:t>
      </w:r>
      <w:r w:rsidR="0013240E" w:rsidRPr="004011CF">
        <w:rPr>
          <w:rFonts w:ascii="Arial" w:eastAsia="SimSun" w:hAnsi="Arial" w:cs="Arial"/>
          <w:b/>
          <w:sz w:val="22"/>
          <w:szCs w:val="22"/>
          <w:lang w:eastAsia="zh-CN"/>
        </w:rPr>
        <w:t>.-</w:t>
      </w:r>
      <w:r w:rsidR="0013240E" w:rsidRPr="004011CF">
        <w:rPr>
          <w:rFonts w:ascii="Arial" w:eastAsia="SimSun" w:hAnsi="Arial" w:cs="Arial"/>
          <w:sz w:val="22"/>
          <w:szCs w:val="22"/>
          <w:lang w:eastAsia="zh-CN"/>
        </w:rPr>
        <w:t xml:space="preserve"> Que el artículo 109 de la </w:t>
      </w:r>
      <w:proofErr w:type="spellStart"/>
      <w:r w:rsidR="00185032" w:rsidRPr="004011CF">
        <w:rPr>
          <w:rFonts w:ascii="Arial" w:eastAsia="SimSun" w:hAnsi="Arial" w:cs="Arial"/>
          <w:sz w:val="22"/>
          <w:szCs w:val="22"/>
          <w:lang w:eastAsia="zh-CN"/>
        </w:rPr>
        <w:t>LIPEEY</w:t>
      </w:r>
      <w:proofErr w:type="spellEnd"/>
      <w:r w:rsidR="0013240E" w:rsidRPr="004011CF">
        <w:rPr>
          <w:rFonts w:ascii="Arial" w:eastAsia="SimSun" w:hAnsi="Arial" w:cs="Arial"/>
          <w:sz w:val="22"/>
          <w:szCs w:val="22"/>
          <w:lang w:eastAsia="zh-CN"/>
        </w:rPr>
        <w:t>,</w:t>
      </w:r>
      <w:r w:rsidR="0013240E" w:rsidRPr="004011CF">
        <w:rPr>
          <w:rFonts w:ascii="Arial" w:eastAsia="SimSun" w:hAnsi="Arial" w:cs="Arial"/>
          <w:sz w:val="22"/>
          <w:szCs w:val="22"/>
          <w:lang w:eastAsia="es-MX"/>
        </w:rPr>
        <w:t xml:space="preserve"> señala que los órganos centrales del Instituto son</w:t>
      </w:r>
      <w:r w:rsidRPr="004011CF">
        <w:rPr>
          <w:rFonts w:ascii="Arial" w:eastAsia="SimSun" w:hAnsi="Arial" w:cs="Arial"/>
          <w:sz w:val="22"/>
          <w:szCs w:val="22"/>
          <w:lang w:eastAsia="es-MX"/>
        </w:rPr>
        <w:t xml:space="preserve"> el</w:t>
      </w:r>
      <w:r w:rsidR="0013240E" w:rsidRPr="004011CF">
        <w:rPr>
          <w:rFonts w:ascii="Arial" w:eastAsia="SimSun" w:hAnsi="Arial" w:cs="Arial"/>
          <w:sz w:val="22"/>
          <w:szCs w:val="22"/>
          <w:lang w:eastAsia="es-MX"/>
        </w:rPr>
        <w:t xml:space="preserve"> Consejo General, y</w:t>
      </w:r>
      <w:r w:rsidRPr="004011CF">
        <w:rPr>
          <w:rFonts w:ascii="Arial" w:eastAsia="SimSun" w:hAnsi="Arial" w:cs="Arial"/>
          <w:sz w:val="22"/>
          <w:szCs w:val="22"/>
          <w:lang w:eastAsia="es-MX"/>
        </w:rPr>
        <w:t xml:space="preserve"> la</w:t>
      </w:r>
      <w:r w:rsidR="0013240E" w:rsidRPr="004011CF">
        <w:rPr>
          <w:rFonts w:ascii="Arial" w:eastAsia="SimSun" w:hAnsi="Arial" w:cs="Arial"/>
          <w:sz w:val="22"/>
          <w:szCs w:val="22"/>
          <w:lang w:eastAsia="es-MX"/>
        </w:rPr>
        <w:t xml:space="preserve"> Junta General Ejecutiva.</w:t>
      </w:r>
    </w:p>
    <w:p w:rsidR="0013240E" w:rsidRPr="004011CF" w:rsidRDefault="0013240E" w:rsidP="00FE0402">
      <w:pPr>
        <w:spacing w:line="276" w:lineRule="auto"/>
        <w:ind w:left="-142" w:right="-374"/>
        <w:jc w:val="both"/>
        <w:rPr>
          <w:rFonts w:ascii="Arial" w:eastAsia="SimSun" w:hAnsi="Arial" w:cs="Arial"/>
          <w:b/>
          <w:sz w:val="22"/>
          <w:szCs w:val="22"/>
          <w:lang w:eastAsia="zh-CN"/>
        </w:rPr>
      </w:pPr>
    </w:p>
    <w:p w:rsidR="0013240E" w:rsidRPr="004011CF" w:rsidRDefault="00E4244B" w:rsidP="00FE0402">
      <w:pPr>
        <w:spacing w:line="276" w:lineRule="auto"/>
        <w:ind w:left="-142" w:right="-374"/>
        <w:jc w:val="both"/>
        <w:rPr>
          <w:rFonts w:ascii="Arial" w:eastAsia="SimSun" w:hAnsi="Arial" w:cs="Arial"/>
          <w:sz w:val="22"/>
          <w:szCs w:val="22"/>
          <w:lang w:eastAsia="zh-CN"/>
        </w:rPr>
      </w:pPr>
      <w:r w:rsidRPr="004011CF">
        <w:rPr>
          <w:rFonts w:ascii="Arial" w:eastAsia="SimSun" w:hAnsi="Arial" w:cs="Arial"/>
          <w:b/>
          <w:sz w:val="22"/>
          <w:szCs w:val="22"/>
          <w:lang w:eastAsia="zh-CN"/>
        </w:rPr>
        <w:t>1</w:t>
      </w:r>
      <w:r w:rsidR="008F798B" w:rsidRPr="004011CF">
        <w:rPr>
          <w:rFonts w:ascii="Arial" w:eastAsia="SimSun" w:hAnsi="Arial" w:cs="Arial"/>
          <w:b/>
          <w:sz w:val="22"/>
          <w:szCs w:val="22"/>
          <w:lang w:eastAsia="zh-CN"/>
        </w:rPr>
        <w:t>4</w:t>
      </w:r>
      <w:r w:rsidR="0013240E" w:rsidRPr="004011CF">
        <w:rPr>
          <w:rFonts w:ascii="Arial" w:eastAsia="SimSun" w:hAnsi="Arial" w:cs="Arial"/>
          <w:b/>
          <w:sz w:val="22"/>
          <w:szCs w:val="22"/>
          <w:lang w:eastAsia="zh-CN"/>
        </w:rPr>
        <w:t>.-</w:t>
      </w:r>
      <w:r w:rsidR="0013240E" w:rsidRPr="004011CF">
        <w:rPr>
          <w:rFonts w:ascii="Arial" w:eastAsia="SimSun" w:hAnsi="Arial" w:cs="Arial"/>
          <w:sz w:val="22"/>
          <w:szCs w:val="22"/>
          <w:lang w:eastAsia="zh-CN"/>
        </w:rPr>
        <w:t xml:space="preserve"> Que de conformidad con lo dispuesto en el artículo 110 de la </w:t>
      </w:r>
      <w:proofErr w:type="spellStart"/>
      <w:r w:rsidR="00185032" w:rsidRPr="004011CF">
        <w:rPr>
          <w:rFonts w:ascii="Arial" w:eastAsia="SimSun" w:hAnsi="Arial" w:cs="Arial"/>
          <w:i/>
          <w:sz w:val="22"/>
          <w:szCs w:val="22"/>
          <w:lang w:eastAsia="zh-CN"/>
        </w:rPr>
        <w:t>LIPEEY</w:t>
      </w:r>
      <w:proofErr w:type="spellEnd"/>
      <w:r w:rsidR="0013240E" w:rsidRPr="004011CF">
        <w:rPr>
          <w:rFonts w:ascii="Arial" w:eastAsia="SimSun" w:hAnsi="Arial" w:cs="Arial"/>
          <w:sz w:val="22"/>
          <w:szCs w:val="22"/>
          <w:lang w:eastAsia="zh-CN"/>
        </w:rPr>
        <w:t xml:space="preserve">, el Consejo General es el órgano superior de dirección, responsable del cumplimiento de las disposiciones constitucionales </w:t>
      </w:r>
      <w:r w:rsidR="009F3B10" w:rsidRPr="004011CF">
        <w:rPr>
          <w:rFonts w:ascii="Arial" w:eastAsia="SimSun" w:hAnsi="Arial" w:cs="Arial"/>
          <w:sz w:val="22"/>
          <w:szCs w:val="22"/>
          <w:lang w:eastAsia="zh-CN"/>
        </w:rPr>
        <w:t xml:space="preserve">legales </w:t>
      </w:r>
      <w:r w:rsidR="0013240E" w:rsidRPr="004011CF">
        <w:rPr>
          <w:rFonts w:ascii="Arial" w:eastAsia="SimSun" w:hAnsi="Arial" w:cs="Arial"/>
          <w:sz w:val="22"/>
          <w:szCs w:val="22"/>
          <w:lang w:eastAsia="zh-CN"/>
        </w:rPr>
        <w:t>y reglamentarias en materia electoral y de la observancia de los principios dispuestos en esta Ley, para todas las actividades del Instituto.</w:t>
      </w:r>
    </w:p>
    <w:p w:rsidR="0013240E" w:rsidRPr="004011CF" w:rsidRDefault="0013240E" w:rsidP="00FE0402">
      <w:pPr>
        <w:ind w:left="-284" w:right="-374"/>
        <w:jc w:val="center"/>
        <w:rPr>
          <w:rFonts w:ascii="Arial" w:hAnsi="Arial" w:cs="Arial"/>
          <w:b/>
        </w:rPr>
      </w:pPr>
    </w:p>
    <w:p w:rsidR="007C2A24" w:rsidRPr="004011CF" w:rsidRDefault="00E4244B" w:rsidP="00FE0402">
      <w:pPr>
        <w:spacing w:line="276" w:lineRule="auto"/>
        <w:ind w:left="-142" w:right="-374"/>
        <w:jc w:val="both"/>
        <w:rPr>
          <w:rFonts w:ascii="Arial" w:eastAsia="SimSun" w:hAnsi="Arial" w:cs="Arial"/>
          <w:sz w:val="22"/>
          <w:szCs w:val="22"/>
          <w:lang w:eastAsia="zh-CN"/>
        </w:rPr>
      </w:pPr>
      <w:r w:rsidRPr="004011CF">
        <w:rPr>
          <w:rFonts w:ascii="Arial" w:eastAsia="SimSun" w:hAnsi="Arial" w:cs="Arial"/>
          <w:b/>
          <w:sz w:val="22"/>
          <w:szCs w:val="22"/>
          <w:lang w:eastAsia="zh-CN"/>
        </w:rPr>
        <w:t>1</w:t>
      </w:r>
      <w:r w:rsidR="008F798B" w:rsidRPr="004011CF">
        <w:rPr>
          <w:rFonts w:ascii="Arial" w:eastAsia="SimSun" w:hAnsi="Arial" w:cs="Arial"/>
          <w:b/>
          <w:sz w:val="22"/>
          <w:szCs w:val="22"/>
          <w:lang w:eastAsia="zh-CN"/>
        </w:rPr>
        <w:t>5</w:t>
      </w:r>
      <w:r w:rsidR="007C2A24" w:rsidRPr="004011CF">
        <w:rPr>
          <w:rFonts w:ascii="Arial" w:eastAsia="SimSun" w:hAnsi="Arial" w:cs="Arial"/>
          <w:b/>
          <w:sz w:val="22"/>
          <w:szCs w:val="22"/>
          <w:lang w:eastAsia="zh-CN"/>
        </w:rPr>
        <w:t>.-</w:t>
      </w:r>
      <w:r w:rsidR="007C2A24" w:rsidRPr="004011CF">
        <w:rPr>
          <w:rFonts w:ascii="Arial" w:eastAsia="SimSun" w:hAnsi="Arial" w:cs="Arial"/>
          <w:sz w:val="22"/>
          <w:szCs w:val="22"/>
          <w:lang w:eastAsia="zh-CN"/>
        </w:rPr>
        <w:t xml:space="preserve"> Que entre las atribuciones y obligaciones que tiene el Consejo General, de acuerdo con las fr</w:t>
      </w:r>
      <w:r w:rsidR="0084306F" w:rsidRPr="004011CF">
        <w:rPr>
          <w:rFonts w:ascii="Arial" w:eastAsia="SimSun" w:hAnsi="Arial" w:cs="Arial"/>
          <w:sz w:val="22"/>
          <w:szCs w:val="22"/>
          <w:lang w:eastAsia="zh-CN"/>
        </w:rPr>
        <w:t xml:space="preserve">acciones I, II, VII, XIII, XIV </w:t>
      </w:r>
      <w:r w:rsidR="007C2A24" w:rsidRPr="004011CF">
        <w:rPr>
          <w:rFonts w:ascii="Arial" w:eastAsia="SimSun" w:hAnsi="Arial" w:cs="Arial"/>
          <w:sz w:val="22"/>
          <w:szCs w:val="22"/>
          <w:lang w:eastAsia="zh-CN"/>
        </w:rPr>
        <w:t xml:space="preserve">y LXI del artículo 123 de la </w:t>
      </w:r>
      <w:proofErr w:type="spellStart"/>
      <w:r w:rsidR="00185032" w:rsidRPr="004011CF">
        <w:rPr>
          <w:rFonts w:ascii="Arial" w:eastAsia="SimSun" w:hAnsi="Arial" w:cs="Arial"/>
          <w:i/>
          <w:sz w:val="22"/>
          <w:szCs w:val="22"/>
          <w:lang w:eastAsia="zh-CN"/>
        </w:rPr>
        <w:t>LIPEEY</w:t>
      </w:r>
      <w:proofErr w:type="spellEnd"/>
      <w:r w:rsidR="007C2A24" w:rsidRPr="004011CF">
        <w:rPr>
          <w:rFonts w:ascii="Arial" w:eastAsia="SimSun" w:hAnsi="Arial" w:cs="Arial"/>
          <w:sz w:val="22"/>
          <w:szCs w:val="22"/>
          <w:lang w:eastAsia="zh-CN"/>
        </w:rPr>
        <w:t>, están las siguientes:</w:t>
      </w:r>
    </w:p>
    <w:p w:rsidR="007C2A24" w:rsidRPr="004011CF" w:rsidRDefault="007C2A24" w:rsidP="00D04C6D">
      <w:pPr>
        <w:ind w:left="284" w:right="-143" w:firstLine="709"/>
        <w:jc w:val="both"/>
        <w:rPr>
          <w:rFonts w:ascii="Arial" w:hAnsi="Arial" w:cs="Arial"/>
          <w:i/>
          <w:sz w:val="20"/>
          <w:szCs w:val="20"/>
          <w:lang w:val="es-MX"/>
        </w:rPr>
      </w:pPr>
      <w:r w:rsidRPr="004011CF">
        <w:rPr>
          <w:rFonts w:ascii="Arial" w:hAnsi="Arial" w:cs="Arial"/>
          <w:i/>
          <w:sz w:val="20"/>
          <w:szCs w:val="20"/>
          <w:lang w:val="es-MX"/>
        </w:rPr>
        <w:t xml:space="preserve">I. Vigilar el cumplimiento de las disposiciones constitucionales y las demás leyes aplicables;  </w:t>
      </w:r>
    </w:p>
    <w:p w:rsidR="007C2A24" w:rsidRPr="004011CF" w:rsidRDefault="007C2A24" w:rsidP="00D04C6D">
      <w:pPr>
        <w:ind w:left="284" w:right="-143" w:firstLine="709"/>
        <w:jc w:val="both"/>
        <w:rPr>
          <w:rFonts w:ascii="Arial" w:hAnsi="Arial" w:cs="Arial"/>
          <w:i/>
          <w:sz w:val="20"/>
          <w:szCs w:val="20"/>
          <w:lang w:val="es-MX"/>
        </w:rPr>
      </w:pPr>
      <w:r w:rsidRPr="004011CF">
        <w:rPr>
          <w:rFonts w:ascii="Arial" w:hAnsi="Arial" w:cs="Arial"/>
          <w:i/>
          <w:sz w:val="20"/>
          <w:szCs w:val="20"/>
          <w:lang w:val="es-MX"/>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7C2A24" w:rsidRPr="004011CF" w:rsidRDefault="007C2A24" w:rsidP="00D04C6D">
      <w:pPr>
        <w:ind w:left="284" w:right="-143" w:firstLine="709"/>
        <w:jc w:val="both"/>
        <w:rPr>
          <w:rFonts w:ascii="Arial" w:hAnsi="Arial" w:cs="Arial"/>
          <w:i/>
          <w:sz w:val="20"/>
          <w:szCs w:val="20"/>
          <w:lang w:val="es-MX"/>
        </w:rPr>
      </w:pPr>
      <w:r w:rsidRPr="004011CF">
        <w:rPr>
          <w:rFonts w:ascii="Arial" w:hAnsi="Arial" w:cs="Arial"/>
          <w:i/>
          <w:sz w:val="20"/>
          <w:szCs w:val="20"/>
          <w:lang w:val="es-MX"/>
        </w:rPr>
        <w:lastRenderedPageBreak/>
        <w:t>VII. Dictar los reglamentos, lineamientos y acuerdos necesarios para hacer efectivas sus atribuciones y las disposiciones de esta Ley;</w:t>
      </w:r>
    </w:p>
    <w:p w:rsidR="007C2A24" w:rsidRPr="004011CF" w:rsidRDefault="007C2A24" w:rsidP="00D04C6D">
      <w:pPr>
        <w:ind w:left="284" w:right="-143" w:firstLine="709"/>
        <w:jc w:val="both"/>
        <w:rPr>
          <w:rFonts w:ascii="Arial" w:hAnsi="Arial" w:cs="Arial"/>
          <w:i/>
          <w:sz w:val="20"/>
          <w:szCs w:val="20"/>
          <w:lang w:val="es-MX"/>
        </w:rPr>
      </w:pPr>
      <w:r w:rsidRPr="004011CF">
        <w:rPr>
          <w:rFonts w:ascii="Arial" w:hAnsi="Arial" w:cs="Arial"/>
          <w:i/>
          <w:sz w:val="20"/>
          <w:szCs w:val="20"/>
          <w:lang w:val="es-MX"/>
        </w:rPr>
        <w:t xml:space="preserve">XIII. Llevar a cabo la preparación, desarrollo y vigilancia del proceso electoral; </w:t>
      </w:r>
    </w:p>
    <w:p w:rsidR="007C2A24" w:rsidRPr="004011CF" w:rsidRDefault="007C2A24" w:rsidP="00D04C6D">
      <w:pPr>
        <w:ind w:left="284" w:right="-143" w:firstLine="709"/>
        <w:jc w:val="both"/>
        <w:rPr>
          <w:rFonts w:ascii="Arial" w:hAnsi="Arial" w:cs="Arial"/>
          <w:i/>
          <w:sz w:val="20"/>
          <w:szCs w:val="20"/>
          <w:lang w:val="es-MX"/>
        </w:rPr>
      </w:pPr>
      <w:r w:rsidRPr="004011CF">
        <w:rPr>
          <w:rFonts w:ascii="Arial" w:hAnsi="Arial" w:cs="Arial"/>
          <w:i/>
          <w:sz w:val="20"/>
          <w:szCs w:val="20"/>
          <w:lang w:val="es-MX"/>
        </w:rPr>
        <w:t>XIV. Vigilar la debida integración, instalación y adecuado funcionamiento de los órganos del Instituto;</w:t>
      </w:r>
    </w:p>
    <w:p w:rsidR="007C2A24" w:rsidRPr="004011CF" w:rsidRDefault="007C2A24" w:rsidP="00D04C6D">
      <w:pPr>
        <w:ind w:left="284" w:right="-142" w:firstLine="709"/>
        <w:jc w:val="both"/>
        <w:rPr>
          <w:rFonts w:ascii="Arial" w:hAnsi="Arial" w:cs="Arial"/>
          <w:i/>
          <w:sz w:val="20"/>
          <w:szCs w:val="20"/>
          <w:lang w:val="es-MX"/>
        </w:rPr>
      </w:pPr>
      <w:r w:rsidRPr="004011CF">
        <w:rPr>
          <w:rFonts w:ascii="Arial" w:eastAsia="SimSun" w:hAnsi="Arial" w:cs="Arial"/>
          <w:i/>
          <w:sz w:val="20"/>
          <w:szCs w:val="20"/>
          <w:lang w:val="es-MX" w:eastAsia="zh-CN"/>
        </w:rPr>
        <w:t>LXI. Las demás que le confieran la Constitución Política del Estado, esta ley y las demás aplicables.</w:t>
      </w:r>
    </w:p>
    <w:p w:rsidR="0084306F" w:rsidRPr="004011CF" w:rsidRDefault="0084306F" w:rsidP="001E38E5">
      <w:pPr>
        <w:spacing w:line="276" w:lineRule="auto"/>
        <w:ind w:left="-142" w:right="-142"/>
        <w:jc w:val="both"/>
        <w:rPr>
          <w:rFonts w:ascii="Arial" w:eastAsia="SimSun" w:hAnsi="Arial" w:cs="Arial"/>
          <w:b/>
          <w:sz w:val="22"/>
          <w:szCs w:val="22"/>
          <w:lang w:val="es-ES_tradnl" w:eastAsia="zh-CN"/>
        </w:rPr>
      </w:pPr>
    </w:p>
    <w:p w:rsidR="00F02350" w:rsidRPr="004011CF" w:rsidRDefault="00F02350" w:rsidP="00F02350">
      <w:pPr>
        <w:spacing w:line="276" w:lineRule="auto"/>
        <w:ind w:left="-142" w:right="-142"/>
        <w:jc w:val="both"/>
        <w:rPr>
          <w:rFonts w:ascii="Arial" w:eastAsia="SimSun" w:hAnsi="Arial" w:cs="Arial"/>
          <w:sz w:val="22"/>
          <w:szCs w:val="22"/>
          <w:lang w:val="es-ES_tradnl" w:eastAsia="zh-CN"/>
        </w:rPr>
      </w:pPr>
      <w:r w:rsidRPr="004011CF">
        <w:rPr>
          <w:rFonts w:ascii="Arial" w:eastAsia="SimSun" w:hAnsi="Arial" w:cs="Arial"/>
          <w:b/>
          <w:sz w:val="22"/>
          <w:szCs w:val="22"/>
          <w:lang w:val="es-ES_tradnl" w:eastAsia="zh-CN"/>
        </w:rPr>
        <w:t xml:space="preserve">16.- </w:t>
      </w:r>
      <w:r w:rsidRPr="004011CF">
        <w:rPr>
          <w:rFonts w:ascii="Arial" w:eastAsia="SimSun" w:hAnsi="Arial" w:cs="Arial"/>
          <w:sz w:val="22"/>
          <w:szCs w:val="22"/>
          <w:lang w:val="es-ES_tradnl" w:eastAsia="zh-CN"/>
        </w:rPr>
        <w:t xml:space="preserve">Que el artículo 53 de la </w:t>
      </w:r>
      <w:proofErr w:type="spellStart"/>
      <w:r w:rsidRPr="004011CF">
        <w:rPr>
          <w:rFonts w:ascii="Arial" w:eastAsia="SimSun" w:hAnsi="Arial" w:cs="Arial"/>
          <w:sz w:val="22"/>
          <w:szCs w:val="22"/>
          <w:lang w:val="es-ES_tradnl" w:eastAsia="zh-CN"/>
        </w:rPr>
        <w:t>LIPEEY</w:t>
      </w:r>
      <w:proofErr w:type="spellEnd"/>
      <w:r w:rsidRPr="004011CF">
        <w:rPr>
          <w:rFonts w:ascii="Arial" w:eastAsia="SimSun" w:hAnsi="Arial" w:cs="Arial"/>
          <w:sz w:val="22"/>
          <w:szCs w:val="22"/>
          <w:lang w:val="es-ES_tradnl" w:eastAsia="zh-CN"/>
        </w:rPr>
        <w:t xml:space="preserve"> señala que son derechos de</w:t>
      </w:r>
      <w:r w:rsidR="004011CF">
        <w:rPr>
          <w:rFonts w:ascii="Arial" w:eastAsia="SimSun" w:hAnsi="Arial" w:cs="Arial"/>
          <w:sz w:val="22"/>
          <w:szCs w:val="22"/>
          <w:lang w:val="es-ES_tradnl" w:eastAsia="zh-CN"/>
        </w:rPr>
        <w:t xml:space="preserve"> las y </w:t>
      </w:r>
      <w:r w:rsidRPr="004011CF">
        <w:rPr>
          <w:rFonts w:ascii="Arial" w:eastAsia="SimSun" w:hAnsi="Arial" w:cs="Arial"/>
          <w:sz w:val="22"/>
          <w:szCs w:val="22"/>
          <w:lang w:val="es-ES_tradnl" w:eastAsia="zh-CN"/>
        </w:rPr>
        <w:t>los aspirantes a candidatos independientes:</w:t>
      </w:r>
    </w:p>
    <w:p w:rsidR="00F02350" w:rsidRPr="004011CF" w:rsidRDefault="00F02350" w:rsidP="00F02350">
      <w:pPr>
        <w:spacing w:line="276" w:lineRule="auto"/>
        <w:ind w:left="-142" w:right="-142"/>
        <w:jc w:val="both"/>
        <w:rPr>
          <w:rFonts w:ascii="Arial" w:eastAsia="SimSun" w:hAnsi="Arial" w:cs="Arial"/>
          <w:b/>
          <w:sz w:val="22"/>
          <w:szCs w:val="22"/>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i/>
          <w:sz w:val="20"/>
          <w:szCs w:val="20"/>
          <w:lang w:val="es-ES_tradnl" w:eastAsia="zh-CN"/>
        </w:rPr>
        <w:t>I.</w:t>
      </w:r>
      <w:r w:rsidRPr="004011CF">
        <w:rPr>
          <w:rFonts w:ascii="Arial" w:eastAsia="SimSun" w:hAnsi="Arial" w:cs="Arial"/>
          <w:i/>
          <w:sz w:val="20"/>
          <w:szCs w:val="20"/>
          <w:lang w:val="es-ES_tradnl" w:eastAsia="zh-CN"/>
        </w:rPr>
        <w:tab/>
        <w:t xml:space="preserve"> Solicitar al Instituto, su registro como aspirante;</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i/>
          <w:sz w:val="20"/>
          <w:szCs w:val="20"/>
          <w:lang w:val="es-ES_tradnl" w:eastAsia="zh-CN"/>
        </w:rPr>
        <w:t>II. Realizar actos para promover sus ideas y propuestas con el fin de obtener el apoyo ciudadano para el cargo al que desea aspirar;</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i/>
          <w:sz w:val="20"/>
          <w:szCs w:val="20"/>
          <w:lang w:val="es-ES_tradnl" w:eastAsia="zh-CN"/>
        </w:rPr>
        <w:t>III. Utilizar financiamiento privado para el desarrollo de sus actividades, en términos de esta Ley;</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i/>
          <w:sz w:val="20"/>
          <w:szCs w:val="20"/>
          <w:lang w:val="es-ES_tradnl" w:eastAsia="zh-CN"/>
        </w:rPr>
        <w:t>IV. Designar a un representante para efectos de oír y recibir notificaciones de los Consejos General, Distritales y Municipales, dependiendo de la elección de que se trate;</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i/>
          <w:sz w:val="20"/>
          <w:szCs w:val="20"/>
          <w:lang w:val="es-ES_tradnl" w:eastAsia="zh-CN"/>
        </w:rPr>
        <w:t>V. Insertar en su propaganda la leyenda "Aspirante a Candidato Independiente", y</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i/>
          <w:sz w:val="20"/>
          <w:szCs w:val="20"/>
          <w:lang w:val="es-ES_tradnl" w:eastAsia="zh-CN"/>
        </w:rPr>
        <w:t>VI. Los demás establecidos por esta Ley.</w:t>
      </w:r>
    </w:p>
    <w:p w:rsidR="00F02350" w:rsidRPr="004011CF" w:rsidRDefault="00F02350" w:rsidP="00F02350">
      <w:pPr>
        <w:spacing w:line="276" w:lineRule="auto"/>
        <w:ind w:left="-142" w:right="-142"/>
        <w:jc w:val="both"/>
        <w:rPr>
          <w:rFonts w:ascii="Arial" w:eastAsia="SimSun" w:hAnsi="Arial" w:cs="Arial"/>
          <w:b/>
          <w:sz w:val="22"/>
          <w:szCs w:val="22"/>
          <w:lang w:val="es-ES_tradnl" w:eastAsia="zh-CN"/>
        </w:rPr>
      </w:pPr>
    </w:p>
    <w:p w:rsidR="00F02350" w:rsidRPr="004011CF" w:rsidRDefault="00F02350" w:rsidP="00F02350">
      <w:pPr>
        <w:spacing w:line="276" w:lineRule="auto"/>
        <w:ind w:left="-142" w:right="-142"/>
        <w:jc w:val="both"/>
        <w:rPr>
          <w:rFonts w:ascii="Arial" w:eastAsia="SimSun" w:hAnsi="Arial" w:cs="Arial"/>
          <w:sz w:val="22"/>
          <w:szCs w:val="22"/>
          <w:lang w:val="es-ES_tradnl" w:eastAsia="zh-CN"/>
        </w:rPr>
      </w:pPr>
      <w:r w:rsidRPr="004011CF">
        <w:rPr>
          <w:rFonts w:ascii="Arial" w:eastAsia="SimSun" w:hAnsi="Arial" w:cs="Arial"/>
          <w:b/>
          <w:sz w:val="22"/>
          <w:szCs w:val="22"/>
          <w:lang w:val="es-ES_tradnl" w:eastAsia="zh-CN"/>
        </w:rPr>
        <w:t xml:space="preserve">17.- </w:t>
      </w:r>
      <w:r w:rsidRPr="004011CF">
        <w:rPr>
          <w:rFonts w:ascii="Arial" w:eastAsia="SimSun" w:hAnsi="Arial" w:cs="Arial"/>
          <w:sz w:val="22"/>
          <w:szCs w:val="22"/>
          <w:lang w:val="es-ES_tradnl" w:eastAsia="zh-CN"/>
        </w:rPr>
        <w:t xml:space="preserve">Que el artículo 54 de la </w:t>
      </w:r>
      <w:proofErr w:type="spellStart"/>
      <w:r w:rsidRPr="004011CF">
        <w:rPr>
          <w:rFonts w:ascii="Arial" w:eastAsia="SimSun" w:hAnsi="Arial" w:cs="Arial"/>
          <w:sz w:val="22"/>
          <w:szCs w:val="22"/>
          <w:lang w:val="es-ES_tradnl" w:eastAsia="zh-CN"/>
        </w:rPr>
        <w:t>LIPEEY</w:t>
      </w:r>
      <w:proofErr w:type="spellEnd"/>
      <w:r w:rsidRPr="004011CF">
        <w:rPr>
          <w:rFonts w:ascii="Arial" w:eastAsia="SimSun" w:hAnsi="Arial" w:cs="Arial"/>
          <w:sz w:val="22"/>
          <w:szCs w:val="22"/>
          <w:lang w:val="es-ES_tradnl" w:eastAsia="zh-CN"/>
        </w:rPr>
        <w:t xml:space="preserve"> señala que son obligaciones de los aspirantes:</w:t>
      </w:r>
    </w:p>
    <w:p w:rsidR="00F02350" w:rsidRPr="004011CF" w:rsidRDefault="00F02350" w:rsidP="00F02350">
      <w:pPr>
        <w:spacing w:line="276" w:lineRule="auto"/>
        <w:ind w:left="-142" w:right="-142"/>
        <w:jc w:val="both"/>
        <w:rPr>
          <w:rFonts w:ascii="Arial" w:eastAsia="SimSun" w:hAnsi="Arial" w:cs="Arial"/>
          <w:b/>
          <w:sz w:val="22"/>
          <w:szCs w:val="22"/>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I.</w:t>
      </w:r>
      <w:r w:rsidRPr="004011CF">
        <w:rPr>
          <w:rFonts w:ascii="Arial" w:eastAsia="SimSun" w:hAnsi="Arial" w:cs="Arial"/>
          <w:i/>
          <w:sz w:val="20"/>
          <w:szCs w:val="20"/>
          <w:lang w:val="es-ES_tradnl" w:eastAsia="zh-CN"/>
        </w:rPr>
        <w:t xml:space="preserve"> Conducirse con respeto irrestricto a lo dispuesto en la Constitución y en la presente Ley;</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II.</w:t>
      </w:r>
      <w:r w:rsidRPr="004011CF">
        <w:rPr>
          <w:rFonts w:ascii="Arial" w:eastAsia="SimSun" w:hAnsi="Arial" w:cs="Arial"/>
          <w:i/>
          <w:sz w:val="20"/>
          <w:szCs w:val="20"/>
          <w:lang w:val="es-ES_tradnl" w:eastAsia="zh-CN"/>
        </w:rPr>
        <w:t xml:space="preserve"> No aceptar ni utilizar recursos de procedencia ilícita para realizar actos tendentes a obtener el apoyo ciudadano;</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III.</w:t>
      </w:r>
      <w:r w:rsidRPr="004011CF">
        <w:rPr>
          <w:rFonts w:ascii="Arial" w:eastAsia="SimSun" w:hAnsi="Arial" w:cs="Arial"/>
          <w:i/>
          <w:sz w:val="20"/>
          <w:szCs w:val="20"/>
          <w:lang w:val="es-ES_tradnl" w:eastAsia="zh-CN"/>
        </w:rPr>
        <w:t xml:space="preserve"> Abstenerse de recibir aportaciones y donaciones en efectivo, así como metales y piedras preciosas de cualquier persona física o moral;</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IV.</w:t>
      </w:r>
      <w:r w:rsidRPr="004011CF">
        <w:rPr>
          <w:rFonts w:ascii="Arial" w:eastAsia="SimSun" w:hAnsi="Arial" w:cs="Arial"/>
          <w:i/>
          <w:sz w:val="20"/>
          <w:szCs w:val="20"/>
          <w:lang w:val="es-ES_tradnl" w:eastAsia="zh-CN"/>
        </w:rPr>
        <w:t xml:space="preserve"> 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F02350" w:rsidRPr="004011CF" w:rsidRDefault="00F02350" w:rsidP="00F02350">
      <w:pPr>
        <w:ind w:left="-142" w:right="-142"/>
        <w:jc w:val="both"/>
        <w:rPr>
          <w:rFonts w:ascii="Arial" w:eastAsia="SimSun" w:hAnsi="Arial" w:cs="Arial"/>
          <w:b/>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a)</w:t>
      </w:r>
      <w:r w:rsidRPr="004011CF">
        <w:rPr>
          <w:rFonts w:ascii="Arial" w:eastAsia="SimSun" w:hAnsi="Arial" w:cs="Arial"/>
          <w:i/>
          <w:sz w:val="20"/>
          <w:szCs w:val="20"/>
          <w:lang w:val="es-ES_tradnl" w:eastAsia="zh-CN"/>
        </w:rPr>
        <w:t xml:space="preserve"> Los poderes Ejecutivo, Legislativo y Judicial de la Federación y de las entidades federativas, y los ayuntamientos, salvo en el caso del financiamiento público establecido en la Constitución y esta Ley;</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b)</w:t>
      </w:r>
      <w:r w:rsidRPr="004011CF">
        <w:rPr>
          <w:rFonts w:ascii="Arial" w:eastAsia="SimSun" w:hAnsi="Arial" w:cs="Arial"/>
          <w:i/>
          <w:sz w:val="20"/>
          <w:szCs w:val="20"/>
          <w:lang w:val="es-ES_tradnl" w:eastAsia="zh-CN"/>
        </w:rPr>
        <w:t xml:space="preserve"> Las dependencias, entidades u organismos de la Administración Pública Federal, estatal o municipal, centralizada o paraestatal, y los órganos de gobierno del Distrito Federal;</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c)</w:t>
      </w:r>
      <w:r w:rsidRPr="004011CF">
        <w:rPr>
          <w:rFonts w:ascii="Arial" w:eastAsia="SimSun" w:hAnsi="Arial" w:cs="Arial"/>
          <w:i/>
          <w:sz w:val="20"/>
          <w:szCs w:val="20"/>
          <w:lang w:val="es-ES_tradnl" w:eastAsia="zh-CN"/>
        </w:rPr>
        <w:t xml:space="preserve"> Los organismos autónomos federales, estatales y del Distrito Federal;</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d)</w:t>
      </w:r>
      <w:r w:rsidRPr="004011CF">
        <w:rPr>
          <w:rFonts w:ascii="Arial" w:eastAsia="SimSun" w:hAnsi="Arial" w:cs="Arial"/>
          <w:i/>
          <w:sz w:val="20"/>
          <w:szCs w:val="20"/>
          <w:lang w:val="es-ES_tradnl" w:eastAsia="zh-CN"/>
        </w:rPr>
        <w:t xml:space="preserve"> Los partidos políticos, personas físicas o morales extranjeras;</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e)</w:t>
      </w:r>
      <w:r w:rsidRPr="004011CF">
        <w:rPr>
          <w:rFonts w:ascii="Arial" w:eastAsia="SimSun" w:hAnsi="Arial" w:cs="Arial"/>
          <w:i/>
          <w:sz w:val="20"/>
          <w:szCs w:val="20"/>
          <w:lang w:val="es-ES_tradnl" w:eastAsia="zh-CN"/>
        </w:rPr>
        <w:t xml:space="preserve"> Los organismos internacionales de cualquier naturaleza;</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f)</w:t>
      </w:r>
      <w:r w:rsidRPr="004011CF">
        <w:rPr>
          <w:rFonts w:ascii="Arial" w:eastAsia="SimSun" w:hAnsi="Arial" w:cs="Arial"/>
          <w:i/>
          <w:sz w:val="20"/>
          <w:szCs w:val="20"/>
          <w:lang w:val="es-ES_tradnl" w:eastAsia="zh-CN"/>
        </w:rPr>
        <w:t xml:space="preserve"> Las personas morales, y</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g)</w:t>
      </w:r>
      <w:r w:rsidRPr="004011CF">
        <w:rPr>
          <w:rFonts w:ascii="Arial" w:eastAsia="SimSun" w:hAnsi="Arial" w:cs="Arial"/>
          <w:i/>
          <w:sz w:val="20"/>
          <w:szCs w:val="20"/>
          <w:lang w:val="es-ES_tradnl" w:eastAsia="zh-CN"/>
        </w:rPr>
        <w:t xml:space="preserve"> Las personas que vivan o trabajen en el extranjero.</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lastRenderedPageBreak/>
        <w:t>V.</w:t>
      </w:r>
      <w:r w:rsidRPr="004011CF">
        <w:rPr>
          <w:rFonts w:ascii="Arial" w:eastAsia="SimSun" w:hAnsi="Arial" w:cs="Arial"/>
          <w:i/>
          <w:sz w:val="20"/>
          <w:szCs w:val="20"/>
          <w:lang w:val="es-ES_tradnl" w:eastAsia="zh-CN"/>
        </w:rPr>
        <w:t xml:space="preserve"> Abstenerse de realizar por sí o por interpósita persona, actos de presión o coacción para obtener el apoyo ciudadano;</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VI.</w:t>
      </w:r>
      <w:r w:rsidRPr="004011CF">
        <w:rPr>
          <w:rFonts w:ascii="Arial" w:eastAsia="SimSun" w:hAnsi="Arial" w:cs="Arial"/>
          <w:i/>
          <w:sz w:val="20"/>
          <w:szCs w:val="20"/>
          <w:lang w:val="es-ES_tradnl" w:eastAsia="zh-CN"/>
        </w:rPr>
        <w:t xml:space="preserve"> Abstenerse de proferir ofensas, difamación, calumnia o cualquier expresión que </w:t>
      </w:r>
      <w:proofErr w:type="gramStart"/>
      <w:r w:rsidRPr="004011CF">
        <w:rPr>
          <w:rFonts w:ascii="Arial" w:eastAsia="SimSun" w:hAnsi="Arial" w:cs="Arial"/>
          <w:i/>
          <w:sz w:val="20"/>
          <w:szCs w:val="20"/>
          <w:lang w:val="es-ES_tradnl" w:eastAsia="zh-CN"/>
        </w:rPr>
        <w:t>denigre</w:t>
      </w:r>
      <w:proofErr w:type="gramEnd"/>
      <w:r w:rsidRPr="004011CF">
        <w:rPr>
          <w:rFonts w:ascii="Arial" w:eastAsia="SimSun" w:hAnsi="Arial" w:cs="Arial"/>
          <w:i/>
          <w:sz w:val="20"/>
          <w:szCs w:val="20"/>
          <w:lang w:val="es-ES_tradnl" w:eastAsia="zh-CN"/>
        </w:rPr>
        <w:t xml:space="preserve"> a otros aspirantes o precandidatos, partidos políticos, personas, instituciones públicas o privadas;</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VII.</w:t>
      </w:r>
      <w:r w:rsidRPr="004011CF">
        <w:rPr>
          <w:rFonts w:ascii="Arial" w:eastAsia="SimSun" w:hAnsi="Arial" w:cs="Arial"/>
          <w:i/>
          <w:sz w:val="20"/>
          <w:szCs w:val="20"/>
          <w:lang w:val="es-ES_tradnl" w:eastAsia="zh-CN"/>
        </w:rPr>
        <w:t xml:space="preserve"> Rendir el informe de ingresos y egresos;</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VIII.</w:t>
      </w:r>
      <w:r w:rsidRPr="004011CF">
        <w:rPr>
          <w:rFonts w:ascii="Arial" w:eastAsia="SimSun" w:hAnsi="Arial" w:cs="Arial"/>
          <w:i/>
          <w:sz w:val="20"/>
          <w:szCs w:val="20"/>
          <w:lang w:val="es-ES_tradnl" w:eastAsia="zh-CN"/>
        </w:rPr>
        <w:t xml:space="preserve"> Respetar los topes de gastos fijados para obtener el apoyo ciudadano, en los términos que establece la presente Ley, y</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IX.</w:t>
      </w:r>
      <w:r w:rsidRPr="004011CF">
        <w:rPr>
          <w:rFonts w:ascii="Arial" w:eastAsia="SimSun" w:hAnsi="Arial" w:cs="Arial"/>
          <w:i/>
          <w:sz w:val="20"/>
          <w:szCs w:val="20"/>
          <w:lang w:val="es-ES_tradnl" w:eastAsia="zh-CN"/>
        </w:rPr>
        <w:t xml:space="preserve"> Las demás establecidas por esta Ley.</w:t>
      </w:r>
    </w:p>
    <w:p w:rsidR="008F798B" w:rsidRPr="004011CF" w:rsidRDefault="008F798B" w:rsidP="008F798B">
      <w:pPr>
        <w:spacing w:line="276" w:lineRule="auto"/>
        <w:ind w:left="-142" w:right="-142"/>
        <w:jc w:val="both"/>
        <w:rPr>
          <w:rFonts w:ascii="Arial" w:eastAsia="SimSun" w:hAnsi="Arial" w:cs="Arial"/>
          <w:sz w:val="22"/>
          <w:szCs w:val="22"/>
          <w:lang w:val="es-ES_tradnl" w:eastAsia="zh-CN"/>
        </w:rPr>
      </w:pPr>
    </w:p>
    <w:p w:rsidR="00F02350" w:rsidRPr="004011CF" w:rsidRDefault="00F02350" w:rsidP="00F02350">
      <w:pPr>
        <w:spacing w:line="276" w:lineRule="auto"/>
        <w:ind w:left="-142" w:right="-142"/>
        <w:jc w:val="both"/>
        <w:rPr>
          <w:rFonts w:ascii="Arial" w:eastAsia="SimSun" w:hAnsi="Arial" w:cs="Arial"/>
          <w:sz w:val="22"/>
          <w:szCs w:val="22"/>
          <w:lang w:val="es-ES_tradnl" w:eastAsia="zh-CN"/>
        </w:rPr>
      </w:pPr>
      <w:r w:rsidRPr="004011CF">
        <w:rPr>
          <w:rFonts w:ascii="Arial" w:eastAsia="SimSun" w:hAnsi="Arial" w:cs="Arial"/>
          <w:b/>
          <w:sz w:val="22"/>
          <w:szCs w:val="22"/>
          <w:lang w:val="es-ES_tradnl" w:eastAsia="zh-CN"/>
        </w:rPr>
        <w:t xml:space="preserve">18.- </w:t>
      </w:r>
      <w:r w:rsidRPr="004011CF">
        <w:rPr>
          <w:rFonts w:ascii="Arial" w:eastAsia="SimSun" w:hAnsi="Arial" w:cs="Arial"/>
          <w:sz w:val="22"/>
          <w:szCs w:val="22"/>
          <w:lang w:val="es-ES_tradnl" w:eastAsia="zh-CN"/>
        </w:rPr>
        <w:t xml:space="preserve">Que el artículo 67 de la </w:t>
      </w:r>
      <w:proofErr w:type="spellStart"/>
      <w:r w:rsidRPr="004011CF">
        <w:rPr>
          <w:rFonts w:ascii="Arial" w:eastAsia="SimSun" w:hAnsi="Arial" w:cs="Arial"/>
          <w:sz w:val="22"/>
          <w:szCs w:val="22"/>
          <w:lang w:val="es-ES_tradnl" w:eastAsia="zh-CN"/>
        </w:rPr>
        <w:t>LIPEEY</w:t>
      </w:r>
      <w:proofErr w:type="spellEnd"/>
      <w:r w:rsidRPr="004011CF">
        <w:rPr>
          <w:rFonts w:ascii="Arial" w:eastAsia="SimSun" w:hAnsi="Arial" w:cs="Arial"/>
          <w:sz w:val="22"/>
          <w:szCs w:val="22"/>
          <w:lang w:val="es-ES_tradnl" w:eastAsia="zh-CN"/>
        </w:rPr>
        <w:t xml:space="preserve"> señala que son derechos y prerrogativas de los Candidatos Independientes registrados:</w:t>
      </w:r>
    </w:p>
    <w:p w:rsidR="00F02350" w:rsidRPr="004011CF" w:rsidRDefault="00F02350" w:rsidP="00F02350">
      <w:pPr>
        <w:spacing w:line="276" w:lineRule="auto"/>
        <w:ind w:left="-142" w:right="-142"/>
        <w:jc w:val="both"/>
        <w:rPr>
          <w:rFonts w:ascii="Arial" w:eastAsia="SimSun" w:hAnsi="Arial" w:cs="Arial"/>
          <w:b/>
          <w:sz w:val="22"/>
          <w:szCs w:val="22"/>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I.</w:t>
      </w:r>
      <w:r w:rsidRPr="004011CF">
        <w:rPr>
          <w:rFonts w:ascii="Arial" w:eastAsia="SimSun" w:hAnsi="Arial" w:cs="Arial"/>
          <w:i/>
          <w:sz w:val="20"/>
          <w:szCs w:val="20"/>
          <w:lang w:val="es-ES_tradnl" w:eastAsia="zh-CN"/>
        </w:rPr>
        <w:t xml:space="preserve"> Participar en la campaña electoral correspondiente y en la elección al cargo para el que hayan sido registrados;</w:t>
      </w:r>
    </w:p>
    <w:p w:rsidR="00F02350" w:rsidRPr="004011CF" w:rsidRDefault="00F02350" w:rsidP="00F02350">
      <w:pPr>
        <w:ind w:left="-142" w:right="-142"/>
        <w:jc w:val="both"/>
        <w:rPr>
          <w:rFonts w:ascii="Arial" w:eastAsia="SimSun" w:hAnsi="Arial" w:cs="Arial"/>
          <w:b/>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II.  </w:t>
      </w:r>
      <w:r w:rsidRPr="004011CF">
        <w:rPr>
          <w:rFonts w:ascii="Arial" w:eastAsia="SimSun" w:hAnsi="Arial" w:cs="Arial"/>
          <w:i/>
          <w:sz w:val="20"/>
          <w:szCs w:val="20"/>
          <w:lang w:val="es-ES_tradnl" w:eastAsia="zh-CN"/>
        </w:rPr>
        <w:t>Tener acceso a los tiempos de radio y televisión, como si se tratara de un partido político de nuevo registro, pero en forma proporcional al tipo de elección de que se trate, únicamente en la etapa de las campañas electorales;</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III. </w:t>
      </w:r>
      <w:r w:rsidRPr="004011CF">
        <w:rPr>
          <w:rFonts w:ascii="Arial" w:eastAsia="SimSun" w:hAnsi="Arial" w:cs="Arial"/>
          <w:i/>
          <w:sz w:val="20"/>
          <w:szCs w:val="20"/>
          <w:lang w:val="es-ES_tradnl" w:eastAsia="zh-CN"/>
        </w:rPr>
        <w:t>Obtener financiamiento público y privado, en los términos de esta Ley;</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IV. </w:t>
      </w:r>
      <w:r w:rsidRPr="004011CF">
        <w:rPr>
          <w:rFonts w:ascii="Arial" w:eastAsia="SimSun" w:hAnsi="Arial" w:cs="Arial"/>
          <w:i/>
          <w:sz w:val="20"/>
          <w:szCs w:val="20"/>
          <w:lang w:val="es-ES_tradnl" w:eastAsia="zh-CN"/>
        </w:rPr>
        <w:t>Realizar actos de campaña y difundir propaganda electoral en los términos de esta Ley;</w:t>
      </w:r>
    </w:p>
    <w:p w:rsidR="00F02350" w:rsidRPr="004011CF" w:rsidRDefault="00F02350" w:rsidP="00F02350">
      <w:pPr>
        <w:ind w:left="-142" w:right="-142"/>
        <w:jc w:val="both"/>
        <w:rPr>
          <w:rFonts w:ascii="Arial" w:eastAsia="SimSun" w:hAnsi="Arial" w:cs="Arial"/>
          <w:b/>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V. </w:t>
      </w:r>
      <w:r w:rsidRPr="004011CF">
        <w:rPr>
          <w:rFonts w:ascii="Arial" w:eastAsia="SimSun" w:hAnsi="Arial" w:cs="Arial"/>
          <w:i/>
          <w:sz w:val="20"/>
          <w:szCs w:val="20"/>
          <w:lang w:val="es-ES_tradnl" w:eastAsia="zh-CN"/>
        </w:rPr>
        <w:t xml:space="preserve">Replicar y aclarar la información que generen los medios de comunicación, cuando consideren que se deforma su </w:t>
      </w:r>
      <w:proofErr w:type="spellStart"/>
      <w:r w:rsidRPr="004011CF">
        <w:rPr>
          <w:rFonts w:ascii="Arial" w:eastAsia="SimSun" w:hAnsi="Arial" w:cs="Arial"/>
          <w:i/>
          <w:sz w:val="20"/>
          <w:szCs w:val="20"/>
          <w:lang w:val="es-ES_tradnl" w:eastAsia="zh-CN"/>
        </w:rPr>
        <w:t>imágen</w:t>
      </w:r>
      <w:proofErr w:type="spellEnd"/>
      <w:r w:rsidRPr="004011CF">
        <w:rPr>
          <w:rFonts w:ascii="Arial" w:eastAsia="SimSun" w:hAnsi="Arial" w:cs="Arial"/>
          <w:i/>
          <w:sz w:val="20"/>
          <w:szCs w:val="20"/>
          <w:lang w:val="es-ES_tradnl" w:eastAsia="zh-CN"/>
        </w:rPr>
        <w:t xml:space="preserve"> o que se difundan hechos falsos o sin sustento alguno;</w:t>
      </w:r>
    </w:p>
    <w:p w:rsidR="00F02350" w:rsidRPr="004011CF" w:rsidRDefault="00F02350" w:rsidP="00F02350">
      <w:pPr>
        <w:ind w:left="-142" w:right="-142"/>
        <w:jc w:val="both"/>
        <w:rPr>
          <w:rFonts w:ascii="Arial" w:eastAsia="SimSun" w:hAnsi="Arial" w:cs="Arial"/>
          <w:b/>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VI. </w:t>
      </w:r>
      <w:r w:rsidRPr="004011CF">
        <w:rPr>
          <w:rFonts w:ascii="Arial" w:eastAsia="SimSun" w:hAnsi="Arial" w:cs="Arial"/>
          <w:i/>
          <w:sz w:val="20"/>
          <w:szCs w:val="20"/>
          <w:lang w:val="es-ES_tradnl" w:eastAsia="zh-CN"/>
        </w:rPr>
        <w:t>Designar representantes ante los Consejos respectivos, en los términos dispuestos por esta Ley;</w:t>
      </w:r>
    </w:p>
    <w:p w:rsidR="00F02350" w:rsidRPr="004011CF" w:rsidRDefault="00F02350" w:rsidP="00F02350">
      <w:pPr>
        <w:ind w:left="-142" w:right="-142"/>
        <w:jc w:val="both"/>
        <w:rPr>
          <w:rFonts w:ascii="Arial" w:eastAsia="SimSun" w:hAnsi="Arial" w:cs="Arial"/>
          <w:b/>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VII. </w:t>
      </w:r>
      <w:r w:rsidRPr="004011CF">
        <w:rPr>
          <w:rFonts w:ascii="Arial" w:eastAsia="SimSun" w:hAnsi="Arial" w:cs="Arial"/>
          <w:i/>
          <w:sz w:val="20"/>
          <w:szCs w:val="20"/>
          <w:lang w:val="es-ES_tradnl" w:eastAsia="zh-CN"/>
        </w:rPr>
        <w:t>Solicitar a los órganos electorales copia de la documentación electoral, a través de sus representantes acreditados, y</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VIII. </w:t>
      </w:r>
      <w:r w:rsidRPr="004011CF">
        <w:rPr>
          <w:rFonts w:ascii="Arial" w:eastAsia="SimSun" w:hAnsi="Arial" w:cs="Arial"/>
          <w:i/>
          <w:sz w:val="20"/>
          <w:szCs w:val="20"/>
          <w:lang w:val="es-ES_tradnl" w:eastAsia="zh-CN"/>
        </w:rPr>
        <w:t>Las demás que les otorgue esta Ley y los demás ordenamientos aplicables.</w:t>
      </w:r>
    </w:p>
    <w:p w:rsidR="00F02350" w:rsidRPr="004011CF" w:rsidRDefault="00F02350" w:rsidP="00F02350">
      <w:pPr>
        <w:spacing w:line="276" w:lineRule="auto"/>
        <w:ind w:left="-142" w:right="-142"/>
        <w:jc w:val="both"/>
        <w:rPr>
          <w:rFonts w:ascii="Arial" w:eastAsia="SimSun" w:hAnsi="Arial" w:cs="Arial"/>
          <w:b/>
          <w:sz w:val="22"/>
          <w:szCs w:val="22"/>
          <w:lang w:val="es-ES_tradnl" w:eastAsia="zh-CN"/>
        </w:rPr>
      </w:pPr>
    </w:p>
    <w:p w:rsidR="00F02350" w:rsidRPr="004011CF" w:rsidRDefault="00F02350" w:rsidP="00F02350">
      <w:pPr>
        <w:spacing w:line="276" w:lineRule="auto"/>
        <w:ind w:left="-142" w:right="-142"/>
        <w:jc w:val="both"/>
        <w:rPr>
          <w:rFonts w:ascii="Arial" w:eastAsia="SimSun" w:hAnsi="Arial" w:cs="Arial"/>
          <w:b/>
          <w:sz w:val="22"/>
          <w:szCs w:val="22"/>
          <w:lang w:val="es-ES_tradnl" w:eastAsia="zh-CN"/>
        </w:rPr>
      </w:pPr>
      <w:r w:rsidRPr="004011CF">
        <w:rPr>
          <w:rFonts w:ascii="Arial" w:eastAsia="SimSun" w:hAnsi="Arial" w:cs="Arial"/>
          <w:b/>
          <w:sz w:val="22"/>
          <w:szCs w:val="22"/>
          <w:lang w:val="es-ES_tradnl" w:eastAsia="zh-CN"/>
        </w:rPr>
        <w:t xml:space="preserve">19.- </w:t>
      </w:r>
      <w:r w:rsidRPr="004011CF">
        <w:rPr>
          <w:rFonts w:ascii="Arial" w:eastAsia="SimSun" w:hAnsi="Arial" w:cs="Arial"/>
          <w:sz w:val="22"/>
          <w:szCs w:val="22"/>
          <w:lang w:val="es-ES_tradnl" w:eastAsia="zh-CN"/>
        </w:rPr>
        <w:t xml:space="preserve">Que el artículo 68 de la </w:t>
      </w:r>
      <w:proofErr w:type="spellStart"/>
      <w:r w:rsidRPr="004011CF">
        <w:rPr>
          <w:rFonts w:ascii="Arial" w:eastAsia="SimSun" w:hAnsi="Arial" w:cs="Arial"/>
          <w:sz w:val="22"/>
          <w:szCs w:val="22"/>
          <w:lang w:val="es-ES_tradnl" w:eastAsia="zh-CN"/>
        </w:rPr>
        <w:t>LIPEEY</w:t>
      </w:r>
      <w:proofErr w:type="spellEnd"/>
      <w:r w:rsidRPr="004011CF">
        <w:rPr>
          <w:rFonts w:ascii="Arial" w:eastAsia="SimSun" w:hAnsi="Arial" w:cs="Arial"/>
          <w:sz w:val="22"/>
          <w:szCs w:val="22"/>
          <w:lang w:val="es-ES_tradnl" w:eastAsia="zh-CN"/>
        </w:rPr>
        <w:t xml:space="preserve"> señala que son obligaciones de los Candidatos Independientes registrados:</w:t>
      </w:r>
    </w:p>
    <w:p w:rsidR="00F02350" w:rsidRPr="004011CF" w:rsidRDefault="00F02350" w:rsidP="00F02350">
      <w:pPr>
        <w:spacing w:line="276" w:lineRule="auto"/>
        <w:ind w:left="-142" w:right="-142"/>
        <w:jc w:val="both"/>
        <w:rPr>
          <w:rFonts w:ascii="Arial" w:eastAsia="SimSun" w:hAnsi="Arial" w:cs="Arial"/>
          <w:b/>
          <w:sz w:val="22"/>
          <w:szCs w:val="22"/>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I. </w:t>
      </w:r>
      <w:r w:rsidRPr="004011CF">
        <w:rPr>
          <w:rFonts w:ascii="Arial" w:eastAsia="SimSun" w:hAnsi="Arial" w:cs="Arial"/>
          <w:i/>
          <w:sz w:val="20"/>
          <w:szCs w:val="20"/>
          <w:lang w:val="es-ES_tradnl" w:eastAsia="zh-CN"/>
        </w:rPr>
        <w:t>Conducirse con respeto irrestricto a lo dispuesto en la Constitución y en la presente Ley;</w:t>
      </w:r>
    </w:p>
    <w:p w:rsidR="00F02350" w:rsidRPr="004011CF" w:rsidRDefault="00F02350" w:rsidP="00F02350">
      <w:pPr>
        <w:ind w:left="-142" w:right="-142"/>
        <w:jc w:val="both"/>
        <w:rPr>
          <w:rFonts w:ascii="Arial" w:eastAsia="SimSun" w:hAnsi="Arial" w:cs="Arial"/>
          <w:b/>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II. </w:t>
      </w:r>
      <w:r w:rsidRPr="004011CF">
        <w:rPr>
          <w:rFonts w:ascii="Arial" w:eastAsia="SimSun" w:hAnsi="Arial" w:cs="Arial"/>
          <w:i/>
          <w:sz w:val="20"/>
          <w:szCs w:val="20"/>
          <w:lang w:val="es-ES_tradnl" w:eastAsia="zh-CN"/>
        </w:rPr>
        <w:t>Respetar y acatar los acuerdos que emita el Consejo General del Instituto;</w:t>
      </w:r>
    </w:p>
    <w:p w:rsidR="00F02350" w:rsidRPr="004011CF" w:rsidRDefault="00F02350" w:rsidP="00F02350">
      <w:pPr>
        <w:ind w:left="-142" w:right="-142"/>
        <w:jc w:val="both"/>
        <w:rPr>
          <w:rFonts w:ascii="Arial" w:eastAsia="SimSun" w:hAnsi="Arial" w:cs="Arial"/>
          <w:b/>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III. </w:t>
      </w:r>
      <w:r w:rsidRPr="004011CF">
        <w:rPr>
          <w:rFonts w:ascii="Arial" w:eastAsia="SimSun" w:hAnsi="Arial" w:cs="Arial"/>
          <w:i/>
          <w:sz w:val="20"/>
          <w:szCs w:val="20"/>
          <w:lang w:val="es-ES_tradnl" w:eastAsia="zh-CN"/>
        </w:rPr>
        <w:t>Respetar y acatar los topes de gastos de campaña en los términos de la presente Ley;</w:t>
      </w:r>
    </w:p>
    <w:p w:rsidR="00F02350" w:rsidRPr="004011CF" w:rsidRDefault="00F02350" w:rsidP="00F02350">
      <w:pPr>
        <w:ind w:left="-142" w:right="-142"/>
        <w:jc w:val="both"/>
        <w:rPr>
          <w:rFonts w:ascii="Arial" w:eastAsia="SimSun" w:hAnsi="Arial" w:cs="Arial"/>
          <w:b/>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IV. </w:t>
      </w:r>
      <w:r w:rsidRPr="004011CF">
        <w:rPr>
          <w:rFonts w:ascii="Arial" w:eastAsia="SimSun" w:hAnsi="Arial" w:cs="Arial"/>
          <w:i/>
          <w:sz w:val="20"/>
          <w:szCs w:val="20"/>
          <w:lang w:val="es-ES_tradnl" w:eastAsia="zh-CN"/>
        </w:rPr>
        <w:t>Proporcionar al Instituto la información y documentación que éste solicite, en los términos de la presente Ley;</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V. </w:t>
      </w:r>
      <w:r w:rsidRPr="004011CF">
        <w:rPr>
          <w:rFonts w:ascii="Arial" w:eastAsia="SimSun" w:hAnsi="Arial" w:cs="Arial"/>
          <w:i/>
          <w:sz w:val="20"/>
          <w:szCs w:val="20"/>
          <w:lang w:val="es-ES_tradnl" w:eastAsia="zh-CN"/>
        </w:rPr>
        <w:t>Ejercer las prerrogativas y aplicar el financiamiento exclusivamente para los gastos de campaña;</w:t>
      </w:r>
    </w:p>
    <w:p w:rsidR="00F02350" w:rsidRPr="004011CF" w:rsidRDefault="00F02350" w:rsidP="00F02350">
      <w:pPr>
        <w:ind w:left="-142" w:right="-142"/>
        <w:jc w:val="both"/>
        <w:rPr>
          <w:rFonts w:ascii="Arial" w:eastAsia="SimSun" w:hAnsi="Arial" w:cs="Arial"/>
          <w:b/>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VI. </w:t>
      </w:r>
      <w:r w:rsidRPr="004011CF">
        <w:rPr>
          <w:rFonts w:ascii="Arial" w:eastAsia="SimSun" w:hAnsi="Arial" w:cs="Arial"/>
          <w:i/>
          <w:sz w:val="20"/>
          <w:szCs w:val="20"/>
          <w:lang w:val="es-ES_tradnl" w:eastAsia="zh-CN"/>
        </w:rPr>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F02350" w:rsidRPr="004011CF" w:rsidRDefault="00F02350" w:rsidP="00F02350">
      <w:pPr>
        <w:ind w:left="-142" w:right="-142"/>
        <w:jc w:val="both"/>
        <w:rPr>
          <w:rFonts w:ascii="Arial" w:eastAsia="SimSun" w:hAnsi="Arial" w:cs="Arial"/>
          <w:b/>
          <w:i/>
          <w:sz w:val="20"/>
          <w:szCs w:val="20"/>
          <w:lang w:val="es-ES_tradnl" w:eastAsia="zh-CN"/>
        </w:rPr>
      </w:pPr>
    </w:p>
    <w:p w:rsidR="00F02350" w:rsidRPr="004011CF" w:rsidRDefault="00F02350" w:rsidP="00F02350">
      <w:pPr>
        <w:ind w:left="284"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lastRenderedPageBreak/>
        <w:t xml:space="preserve">a) </w:t>
      </w:r>
      <w:r w:rsidRPr="004011CF">
        <w:rPr>
          <w:rFonts w:ascii="Arial" w:eastAsia="SimSun" w:hAnsi="Arial" w:cs="Arial"/>
          <w:i/>
          <w:sz w:val="20"/>
          <w:szCs w:val="20"/>
          <w:lang w:val="es-ES_tradnl" w:eastAsia="zh-CN"/>
        </w:rPr>
        <w:t>Los poderes Ejecutivo, Legislativo y Judicial de la Federación y de las entidades federativas, y los ayuntamientos, salvo en el caso del financiamiento público establecido en la Constitución y esta Ley;</w:t>
      </w:r>
    </w:p>
    <w:p w:rsidR="00F02350" w:rsidRPr="004011CF" w:rsidRDefault="00F02350" w:rsidP="00F02350">
      <w:pPr>
        <w:ind w:left="284" w:right="-142"/>
        <w:jc w:val="both"/>
        <w:rPr>
          <w:rFonts w:ascii="Arial" w:eastAsia="SimSun" w:hAnsi="Arial" w:cs="Arial"/>
          <w:i/>
          <w:sz w:val="20"/>
          <w:szCs w:val="20"/>
          <w:lang w:val="es-ES_tradnl" w:eastAsia="zh-CN"/>
        </w:rPr>
      </w:pPr>
    </w:p>
    <w:p w:rsidR="00F02350" w:rsidRPr="004011CF" w:rsidRDefault="00F02350" w:rsidP="00F02350">
      <w:pPr>
        <w:ind w:left="284"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b) </w:t>
      </w:r>
      <w:r w:rsidRPr="004011CF">
        <w:rPr>
          <w:rFonts w:ascii="Arial" w:eastAsia="SimSun" w:hAnsi="Arial" w:cs="Arial"/>
          <w:i/>
          <w:sz w:val="20"/>
          <w:szCs w:val="20"/>
          <w:lang w:val="es-ES_tradnl" w:eastAsia="zh-CN"/>
        </w:rPr>
        <w:t>Las dependencias, entidades u organismos de la Administración Pública Federal, estatal o municipal, centralizada o paraestatal, y los órganos de gobierno del Distrito Federal;</w:t>
      </w:r>
    </w:p>
    <w:p w:rsidR="00F02350" w:rsidRPr="004011CF" w:rsidRDefault="00F02350" w:rsidP="00F02350">
      <w:pPr>
        <w:ind w:left="284" w:right="-142"/>
        <w:jc w:val="both"/>
        <w:rPr>
          <w:rFonts w:ascii="Arial" w:eastAsia="SimSun" w:hAnsi="Arial" w:cs="Arial"/>
          <w:i/>
          <w:sz w:val="20"/>
          <w:szCs w:val="20"/>
          <w:lang w:val="es-ES_tradnl" w:eastAsia="zh-CN"/>
        </w:rPr>
      </w:pPr>
    </w:p>
    <w:p w:rsidR="00F02350" w:rsidRPr="004011CF" w:rsidRDefault="00F02350" w:rsidP="00F02350">
      <w:pPr>
        <w:ind w:left="284"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c)</w:t>
      </w:r>
      <w:r w:rsidRPr="004011CF">
        <w:rPr>
          <w:rFonts w:ascii="Arial" w:eastAsia="SimSun" w:hAnsi="Arial" w:cs="Arial"/>
          <w:i/>
          <w:sz w:val="20"/>
          <w:szCs w:val="20"/>
          <w:lang w:val="es-ES_tradnl" w:eastAsia="zh-CN"/>
        </w:rPr>
        <w:t xml:space="preserve"> Los organismos autónomos federales, estatales y del Distrito Federal;</w:t>
      </w:r>
    </w:p>
    <w:p w:rsidR="00F02350" w:rsidRPr="004011CF" w:rsidRDefault="00F02350" w:rsidP="00F02350">
      <w:pPr>
        <w:ind w:left="284" w:right="-142"/>
        <w:jc w:val="both"/>
        <w:rPr>
          <w:rFonts w:ascii="Arial" w:eastAsia="SimSun" w:hAnsi="Arial" w:cs="Arial"/>
          <w:i/>
          <w:sz w:val="20"/>
          <w:szCs w:val="20"/>
          <w:lang w:val="es-ES_tradnl" w:eastAsia="zh-CN"/>
        </w:rPr>
      </w:pPr>
    </w:p>
    <w:p w:rsidR="00F02350" w:rsidRPr="004011CF" w:rsidRDefault="00F02350" w:rsidP="00F02350">
      <w:pPr>
        <w:ind w:left="284"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d) </w:t>
      </w:r>
      <w:r w:rsidRPr="004011CF">
        <w:rPr>
          <w:rFonts w:ascii="Arial" w:eastAsia="SimSun" w:hAnsi="Arial" w:cs="Arial"/>
          <w:i/>
          <w:sz w:val="20"/>
          <w:szCs w:val="20"/>
          <w:lang w:val="es-ES_tradnl" w:eastAsia="zh-CN"/>
        </w:rPr>
        <w:t>Los partidos políticos, personas físicas o morales extranjeras;</w:t>
      </w:r>
    </w:p>
    <w:p w:rsidR="00F02350" w:rsidRPr="004011CF" w:rsidRDefault="00F02350" w:rsidP="00F02350">
      <w:pPr>
        <w:ind w:left="284" w:right="-142"/>
        <w:jc w:val="both"/>
        <w:rPr>
          <w:rFonts w:ascii="Arial" w:eastAsia="SimSun" w:hAnsi="Arial" w:cs="Arial"/>
          <w:i/>
          <w:sz w:val="20"/>
          <w:szCs w:val="20"/>
          <w:lang w:val="es-ES_tradnl" w:eastAsia="zh-CN"/>
        </w:rPr>
      </w:pPr>
    </w:p>
    <w:p w:rsidR="00F02350" w:rsidRPr="004011CF" w:rsidRDefault="00F02350" w:rsidP="00F02350">
      <w:pPr>
        <w:ind w:left="284"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e) </w:t>
      </w:r>
      <w:r w:rsidRPr="004011CF">
        <w:rPr>
          <w:rFonts w:ascii="Arial" w:eastAsia="SimSun" w:hAnsi="Arial" w:cs="Arial"/>
          <w:i/>
          <w:sz w:val="20"/>
          <w:szCs w:val="20"/>
          <w:lang w:val="es-ES_tradnl" w:eastAsia="zh-CN"/>
        </w:rPr>
        <w:t>Los organismos internacionales de cualquier naturaleza;</w:t>
      </w:r>
    </w:p>
    <w:p w:rsidR="00F02350" w:rsidRPr="004011CF" w:rsidRDefault="00F02350" w:rsidP="00F02350">
      <w:pPr>
        <w:ind w:left="284" w:right="-142"/>
        <w:jc w:val="both"/>
        <w:rPr>
          <w:rFonts w:ascii="Arial" w:eastAsia="SimSun" w:hAnsi="Arial" w:cs="Arial"/>
          <w:i/>
          <w:sz w:val="20"/>
          <w:szCs w:val="20"/>
          <w:lang w:val="es-ES_tradnl" w:eastAsia="zh-CN"/>
        </w:rPr>
      </w:pPr>
    </w:p>
    <w:p w:rsidR="00F02350" w:rsidRPr="004011CF" w:rsidRDefault="00F02350" w:rsidP="00F02350">
      <w:pPr>
        <w:ind w:left="284"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f)</w:t>
      </w:r>
      <w:r w:rsidRPr="004011CF">
        <w:rPr>
          <w:rFonts w:ascii="Arial" w:eastAsia="SimSun" w:hAnsi="Arial" w:cs="Arial"/>
          <w:i/>
          <w:sz w:val="20"/>
          <w:szCs w:val="20"/>
          <w:lang w:val="es-ES_tradnl" w:eastAsia="zh-CN"/>
        </w:rPr>
        <w:t xml:space="preserve"> Las personas morales, y</w:t>
      </w:r>
    </w:p>
    <w:p w:rsidR="00F02350" w:rsidRPr="004011CF" w:rsidRDefault="00F02350" w:rsidP="00F02350">
      <w:pPr>
        <w:ind w:left="284" w:right="-142"/>
        <w:jc w:val="both"/>
        <w:rPr>
          <w:rFonts w:ascii="Arial" w:eastAsia="SimSun" w:hAnsi="Arial" w:cs="Arial"/>
          <w:i/>
          <w:sz w:val="20"/>
          <w:szCs w:val="20"/>
          <w:lang w:val="es-ES_tradnl" w:eastAsia="zh-CN"/>
        </w:rPr>
      </w:pPr>
    </w:p>
    <w:p w:rsidR="00F02350" w:rsidRPr="004011CF" w:rsidRDefault="00F02350" w:rsidP="00F02350">
      <w:pPr>
        <w:ind w:left="284"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g) </w:t>
      </w:r>
      <w:r w:rsidRPr="004011CF">
        <w:rPr>
          <w:rFonts w:ascii="Arial" w:eastAsia="SimSun" w:hAnsi="Arial" w:cs="Arial"/>
          <w:i/>
          <w:sz w:val="20"/>
          <w:szCs w:val="20"/>
          <w:lang w:val="es-ES_tradnl" w:eastAsia="zh-CN"/>
        </w:rPr>
        <w:t>Las personas que vivan o trabajen en el extranjero.</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VII.</w:t>
      </w:r>
      <w:r w:rsidRPr="004011CF">
        <w:rPr>
          <w:rFonts w:ascii="Arial" w:eastAsia="SimSun" w:hAnsi="Arial" w:cs="Arial"/>
          <w:i/>
          <w:sz w:val="20"/>
          <w:szCs w:val="20"/>
          <w:lang w:val="es-ES_tradnl" w:eastAsia="zh-CN"/>
        </w:rPr>
        <w:t xml:space="preserve"> Depositar únicamente en la cuenta bancaria </w:t>
      </w:r>
      <w:proofErr w:type="spellStart"/>
      <w:r w:rsidRPr="004011CF">
        <w:rPr>
          <w:rFonts w:ascii="Arial" w:eastAsia="SimSun" w:hAnsi="Arial" w:cs="Arial"/>
          <w:i/>
          <w:sz w:val="20"/>
          <w:szCs w:val="20"/>
          <w:lang w:val="es-ES_tradnl" w:eastAsia="zh-CN"/>
        </w:rPr>
        <w:t>aperturada</w:t>
      </w:r>
      <w:proofErr w:type="spellEnd"/>
      <w:r w:rsidRPr="004011CF">
        <w:rPr>
          <w:rFonts w:ascii="Arial" w:eastAsia="SimSun" w:hAnsi="Arial" w:cs="Arial"/>
          <w:i/>
          <w:sz w:val="20"/>
          <w:szCs w:val="20"/>
          <w:lang w:val="es-ES_tradnl" w:eastAsia="zh-CN"/>
        </w:rPr>
        <w:t xml:space="preserve"> sus aportaciones y realizar todos los egresos de los actos de campaña con dicha cuenta;</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VIII.</w:t>
      </w:r>
      <w:r w:rsidRPr="004011CF">
        <w:rPr>
          <w:rFonts w:ascii="Arial" w:eastAsia="SimSun" w:hAnsi="Arial" w:cs="Arial"/>
          <w:i/>
          <w:sz w:val="20"/>
          <w:szCs w:val="20"/>
          <w:lang w:val="es-ES_tradnl" w:eastAsia="zh-CN"/>
        </w:rPr>
        <w:t xml:space="preserve"> Abstenerse de utilizar símbolos religiosos, así como expresiones, alusiones o fundamentaciones de carácter religioso en su propaganda;</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IX.</w:t>
      </w:r>
      <w:r w:rsidRPr="004011CF">
        <w:rPr>
          <w:rFonts w:ascii="Arial" w:eastAsia="SimSun" w:hAnsi="Arial" w:cs="Arial"/>
          <w:i/>
          <w:sz w:val="20"/>
          <w:szCs w:val="20"/>
          <w:lang w:val="es-ES_tradnl" w:eastAsia="zh-CN"/>
        </w:rPr>
        <w:t xml:space="preserve"> Abstenerse de proferir ofensas, difamación, calumnia o cualquier expresión que denigre a otros candidatos, partidos políticos, personas, instituciones públicas o privadas;</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X.</w:t>
      </w:r>
      <w:r w:rsidRPr="004011CF">
        <w:rPr>
          <w:rFonts w:ascii="Arial" w:eastAsia="SimSun" w:hAnsi="Arial" w:cs="Arial"/>
          <w:i/>
          <w:sz w:val="20"/>
          <w:szCs w:val="20"/>
          <w:lang w:val="es-ES_tradnl" w:eastAsia="zh-CN"/>
        </w:rPr>
        <w:t xml:space="preserve"> Insertar en su propaganda de manera visible la leyenda: "Candidato Independiente";</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XI. </w:t>
      </w:r>
      <w:r w:rsidRPr="004011CF">
        <w:rPr>
          <w:rFonts w:ascii="Arial" w:eastAsia="SimSun" w:hAnsi="Arial" w:cs="Arial"/>
          <w:i/>
          <w:sz w:val="20"/>
          <w:szCs w:val="20"/>
          <w:lang w:val="es-ES_tradnl" w:eastAsia="zh-CN"/>
        </w:rPr>
        <w:t>Abstenerse de utilizar en su propaganda política o electoral, emblemas y colores utilizados por partidos políticos o agrupaciones políticas nacionales o estatales;</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XII. </w:t>
      </w:r>
      <w:r w:rsidRPr="004011CF">
        <w:rPr>
          <w:rFonts w:ascii="Arial" w:eastAsia="SimSun" w:hAnsi="Arial" w:cs="Arial"/>
          <w:i/>
          <w:sz w:val="20"/>
          <w:szCs w:val="20"/>
          <w:lang w:val="es-ES_tradnl" w:eastAsia="zh-CN"/>
        </w:rPr>
        <w:t>Abstenerse de realizar actos que generen presión o coacción en los electores;</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XIII. </w:t>
      </w:r>
      <w:r w:rsidRPr="004011CF">
        <w:rPr>
          <w:rFonts w:ascii="Arial" w:eastAsia="SimSun" w:hAnsi="Arial" w:cs="Arial"/>
          <w:i/>
          <w:sz w:val="20"/>
          <w:szCs w:val="20"/>
          <w:lang w:val="es-ES_tradnl" w:eastAsia="zh-CN"/>
        </w:rPr>
        <w:t>Abstenerse de recibir aportaciones y donaciones en efectivo, así como metales y piedras preciosas por cualquier persona física o moral;</w:t>
      </w:r>
    </w:p>
    <w:p w:rsidR="00F02350" w:rsidRPr="004011CF" w:rsidRDefault="00F02350" w:rsidP="00F02350">
      <w:pPr>
        <w:ind w:left="-142" w:right="-142"/>
        <w:jc w:val="both"/>
        <w:rPr>
          <w:rFonts w:ascii="Arial" w:eastAsia="SimSun" w:hAnsi="Arial" w:cs="Arial"/>
          <w:b/>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XIV. </w:t>
      </w:r>
      <w:r w:rsidRPr="004011CF">
        <w:rPr>
          <w:rFonts w:ascii="Arial" w:eastAsia="SimSun" w:hAnsi="Arial" w:cs="Arial"/>
          <w:i/>
          <w:sz w:val="20"/>
          <w:szCs w:val="20"/>
          <w:lang w:val="es-ES_tradnl" w:eastAsia="zh-CN"/>
        </w:rPr>
        <w:t>Presentar, en los mismos términos en que lo hagan los partidos políticos, los informes de campaña sobre el origen y monto de todos sus ingresos, así como su aplicación y empleo;</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XV. </w:t>
      </w:r>
      <w:r w:rsidRPr="004011CF">
        <w:rPr>
          <w:rFonts w:ascii="Arial" w:eastAsia="SimSun" w:hAnsi="Arial" w:cs="Arial"/>
          <w:i/>
          <w:sz w:val="20"/>
          <w:szCs w:val="20"/>
          <w:lang w:val="es-ES_tradnl" w:eastAsia="zh-CN"/>
        </w:rPr>
        <w:t>Ser responsable solidario, junto con el encargado de la administración de sus recursos financieros, dentro de los procedimientos de fiscalización de los recursos correspondientes, y</w:t>
      </w:r>
    </w:p>
    <w:p w:rsidR="00F02350" w:rsidRPr="004011CF" w:rsidRDefault="00F02350" w:rsidP="00F02350">
      <w:pPr>
        <w:ind w:left="-142" w:right="-142"/>
        <w:jc w:val="both"/>
        <w:rPr>
          <w:rFonts w:ascii="Arial" w:eastAsia="SimSun" w:hAnsi="Arial" w:cs="Arial"/>
          <w:i/>
          <w:sz w:val="20"/>
          <w:szCs w:val="20"/>
          <w:lang w:val="es-ES_tradnl" w:eastAsia="zh-CN"/>
        </w:rPr>
      </w:pPr>
    </w:p>
    <w:p w:rsidR="00F02350" w:rsidRPr="004011CF" w:rsidRDefault="00F02350" w:rsidP="00F02350">
      <w:pPr>
        <w:ind w:left="-142" w:right="-142"/>
        <w:jc w:val="both"/>
        <w:rPr>
          <w:rFonts w:ascii="Arial" w:eastAsia="SimSun" w:hAnsi="Arial" w:cs="Arial"/>
          <w:i/>
          <w:sz w:val="20"/>
          <w:szCs w:val="20"/>
          <w:lang w:val="es-ES_tradnl" w:eastAsia="zh-CN"/>
        </w:rPr>
      </w:pPr>
      <w:r w:rsidRPr="004011CF">
        <w:rPr>
          <w:rFonts w:ascii="Arial" w:eastAsia="SimSun" w:hAnsi="Arial" w:cs="Arial"/>
          <w:b/>
          <w:i/>
          <w:sz w:val="20"/>
          <w:szCs w:val="20"/>
          <w:lang w:val="es-ES_tradnl" w:eastAsia="zh-CN"/>
        </w:rPr>
        <w:t xml:space="preserve">XVI. </w:t>
      </w:r>
      <w:r w:rsidRPr="004011CF">
        <w:rPr>
          <w:rFonts w:ascii="Arial" w:eastAsia="SimSun" w:hAnsi="Arial" w:cs="Arial"/>
          <w:i/>
          <w:sz w:val="20"/>
          <w:szCs w:val="20"/>
          <w:lang w:val="es-ES_tradnl" w:eastAsia="zh-CN"/>
        </w:rPr>
        <w:t>Las demás que establezcan esta Ley y los demás ordenamientos.</w:t>
      </w:r>
    </w:p>
    <w:p w:rsidR="00F02350" w:rsidRPr="004011CF" w:rsidRDefault="00F02350" w:rsidP="008F798B">
      <w:pPr>
        <w:spacing w:line="276" w:lineRule="auto"/>
        <w:ind w:left="-142" w:right="-142"/>
        <w:jc w:val="both"/>
        <w:rPr>
          <w:rFonts w:ascii="Arial" w:eastAsia="SimSun" w:hAnsi="Arial" w:cs="Arial"/>
          <w:sz w:val="22"/>
          <w:szCs w:val="22"/>
          <w:lang w:val="es-ES_tradnl" w:eastAsia="zh-CN"/>
        </w:rPr>
      </w:pPr>
    </w:p>
    <w:p w:rsidR="008F798B" w:rsidRPr="004011CF" w:rsidRDefault="008F798B" w:rsidP="008F798B">
      <w:pPr>
        <w:spacing w:line="276" w:lineRule="auto"/>
        <w:ind w:left="-142" w:right="-142"/>
        <w:jc w:val="both"/>
        <w:rPr>
          <w:rFonts w:ascii="Arial" w:eastAsia="SimSun" w:hAnsi="Arial" w:cs="Arial"/>
          <w:b/>
          <w:sz w:val="22"/>
          <w:szCs w:val="22"/>
          <w:lang w:val="es-ES_tradnl" w:eastAsia="zh-CN"/>
        </w:rPr>
      </w:pPr>
      <w:r w:rsidRPr="004011CF">
        <w:rPr>
          <w:rFonts w:ascii="Arial" w:eastAsia="SimSun" w:hAnsi="Arial" w:cs="Arial"/>
          <w:b/>
          <w:sz w:val="22"/>
          <w:szCs w:val="22"/>
          <w:lang w:val="es-ES_tradnl" w:eastAsia="zh-CN"/>
        </w:rPr>
        <w:t xml:space="preserve">20.- </w:t>
      </w:r>
      <w:r w:rsidRPr="004011CF">
        <w:rPr>
          <w:rFonts w:ascii="Arial" w:eastAsia="SimSun" w:hAnsi="Arial" w:cs="Arial"/>
          <w:sz w:val="22"/>
          <w:szCs w:val="22"/>
          <w:lang w:val="es-ES_tradnl" w:eastAsia="zh-CN"/>
        </w:rPr>
        <w:t xml:space="preserve">Que el artículo 187 de la </w:t>
      </w:r>
      <w:proofErr w:type="spellStart"/>
      <w:r w:rsidRPr="004011CF">
        <w:rPr>
          <w:rFonts w:ascii="Arial" w:eastAsia="SimSun" w:hAnsi="Arial" w:cs="Arial"/>
          <w:i/>
          <w:sz w:val="22"/>
          <w:szCs w:val="22"/>
          <w:lang w:val="es-ES_tradnl" w:eastAsia="zh-CN"/>
        </w:rPr>
        <w:t>LIPEEY</w:t>
      </w:r>
      <w:proofErr w:type="spellEnd"/>
      <w:r w:rsidRPr="004011CF">
        <w:rPr>
          <w:rFonts w:ascii="Arial" w:eastAsia="SimSun" w:hAnsi="Arial" w:cs="Arial"/>
          <w:sz w:val="22"/>
          <w:szCs w:val="22"/>
          <w:lang w:val="es-ES_tradnl" w:eastAsia="zh-CN"/>
        </w:rPr>
        <w:t xml:space="preserve"> señala que el proceso electoral es el conjunto de actos ordenados por la Constitución y esta Ley, los cuales son realizados por los órganos electorales, los partidos políticos y los ciudadanos con el propósito de renovar a los integrantes de los Poderes Legislativo y Ejecutivo, y de los ayuntamientos del Estado.</w:t>
      </w:r>
    </w:p>
    <w:p w:rsidR="008F798B" w:rsidRPr="004011CF" w:rsidRDefault="008F798B" w:rsidP="001E38E5">
      <w:pPr>
        <w:spacing w:line="276" w:lineRule="auto"/>
        <w:ind w:left="-142" w:right="-142"/>
        <w:jc w:val="both"/>
        <w:rPr>
          <w:rFonts w:ascii="Arial" w:eastAsia="SimSun" w:hAnsi="Arial" w:cs="Arial"/>
          <w:b/>
          <w:sz w:val="22"/>
          <w:szCs w:val="22"/>
          <w:lang w:val="es-ES_tradnl" w:eastAsia="zh-CN"/>
        </w:rPr>
      </w:pPr>
    </w:p>
    <w:p w:rsidR="001E38E5" w:rsidRPr="004011CF" w:rsidRDefault="00F02350" w:rsidP="001E38E5">
      <w:pPr>
        <w:spacing w:line="276" w:lineRule="auto"/>
        <w:ind w:left="-142" w:right="-142"/>
        <w:jc w:val="both"/>
        <w:rPr>
          <w:rFonts w:ascii="Arial" w:eastAsia="SimSun" w:hAnsi="Arial" w:cs="Arial"/>
          <w:sz w:val="22"/>
          <w:szCs w:val="22"/>
          <w:lang w:val="es-ES_tradnl" w:eastAsia="zh-CN"/>
        </w:rPr>
      </w:pPr>
      <w:r w:rsidRPr="004011CF">
        <w:rPr>
          <w:rFonts w:ascii="Arial" w:eastAsia="SimSun" w:hAnsi="Arial" w:cs="Arial"/>
          <w:b/>
          <w:sz w:val="22"/>
          <w:szCs w:val="22"/>
          <w:lang w:val="es-ES_tradnl" w:eastAsia="zh-CN"/>
        </w:rPr>
        <w:t>21</w:t>
      </w:r>
      <w:r w:rsidR="00AA74DA" w:rsidRPr="004011CF">
        <w:rPr>
          <w:rFonts w:ascii="Arial" w:eastAsia="SimSun" w:hAnsi="Arial" w:cs="Arial"/>
          <w:b/>
          <w:sz w:val="22"/>
          <w:szCs w:val="22"/>
          <w:lang w:val="es-ES_tradnl" w:eastAsia="zh-CN"/>
        </w:rPr>
        <w:t xml:space="preserve">.- </w:t>
      </w:r>
      <w:r w:rsidR="00AA74DA" w:rsidRPr="004011CF">
        <w:rPr>
          <w:rFonts w:ascii="Arial" w:eastAsia="SimSun" w:hAnsi="Arial" w:cs="Arial"/>
          <w:sz w:val="22"/>
          <w:szCs w:val="22"/>
          <w:lang w:val="es-ES_tradnl" w:eastAsia="zh-CN"/>
        </w:rPr>
        <w:t>Qu</w:t>
      </w:r>
      <w:r w:rsidRPr="004011CF">
        <w:rPr>
          <w:rFonts w:ascii="Arial" w:eastAsia="SimSun" w:hAnsi="Arial" w:cs="Arial"/>
          <w:sz w:val="22"/>
          <w:szCs w:val="22"/>
          <w:lang w:val="es-ES_tradnl" w:eastAsia="zh-CN"/>
        </w:rPr>
        <w:t xml:space="preserve">e el artículo 222 de la </w:t>
      </w:r>
      <w:proofErr w:type="spellStart"/>
      <w:r w:rsidRPr="004011CF">
        <w:rPr>
          <w:rFonts w:ascii="Arial" w:eastAsia="SimSun" w:hAnsi="Arial" w:cs="Arial"/>
          <w:sz w:val="22"/>
          <w:szCs w:val="22"/>
          <w:lang w:val="es-ES_tradnl" w:eastAsia="zh-CN"/>
        </w:rPr>
        <w:t>LIPEEY</w:t>
      </w:r>
      <w:proofErr w:type="spellEnd"/>
      <w:r w:rsidRPr="004011CF">
        <w:rPr>
          <w:rFonts w:ascii="Arial" w:eastAsia="SimSun" w:hAnsi="Arial" w:cs="Arial"/>
          <w:sz w:val="22"/>
          <w:szCs w:val="22"/>
          <w:lang w:val="es-ES_tradnl" w:eastAsia="zh-CN"/>
        </w:rPr>
        <w:t xml:space="preserve"> </w:t>
      </w:r>
      <w:r w:rsidR="00AA74DA" w:rsidRPr="004011CF">
        <w:rPr>
          <w:rFonts w:ascii="Arial" w:eastAsia="SimSun" w:hAnsi="Arial" w:cs="Arial"/>
          <w:sz w:val="22"/>
          <w:szCs w:val="22"/>
          <w:lang w:val="es-ES_tradnl" w:eastAsia="zh-CN"/>
        </w:rPr>
        <w:t>señala que la</w:t>
      </w:r>
      <w:r w:rsidR="001E38E5" w:rsidRPr="004011CF">
        <w:rPr>
          <w:rFonts w:ascii="Arial" w:eastAsia="SimSun" w:hAnsi="Arial" w:cs="Arial"/>
          <w:sz w:val="22"/>
          <w:szCs w:val="22"/>
          <w:lang w:val="es-ES_tradnl" w:eastAsia="zh-CN"/>
        </w:rPr>
        <w:t xml:space="preserve"> campaña electoral es el conjunto de actividades llevadas a cabo por los partidos políticos, las coaliciones y los candidatos registrados para la obtención del voto.</w:t>
      </w:r>
    </w:p>
    <w:p w:rsidR="001E38E5" w:rsidRPr="004011CF" w:rsidRDefault="001E38E5" w:rsidP="001E38E5">
      <w:pPr>
        <w:spacing w:line="276" w:lineRule="auto"/>
        <w:ind w:left="-142" w:right="-142"/>
        <w:jc w:val="both"/>
        <w:rPr>
          <w:rFonts w:ascii="Arial" w:eastAsia="SimSun" w:hAnsi="Arial" w:cs="Arial"/>
          <w:sz w:val="22"/>
          <w:szCs w:val="22"/>
          <w:lang w:val="es-ES_tradnl" w:eastAsia="zh-CN"/>
        </w:rPr>
      </w:pPr>
    </w:p>
    <w:p w:rsidR="001E38E5" w:rsidRPr="004011CF" w:rsidRDefault="001E38E5" w:rsidP="001E38E5">
      <w:pPr>
        <w:spacing w:line="276" w:lineRule="auto"/>
        <w:ind w:left="-142" w:right="-142"/>
        <w:jc w:val="both"/>
        <w:rPr>
          <w:rFonts w:ascii="Arial" w:eastAsia="SimSun" w:hAnsi="Arial" w:cs="Arial"/>
          <w:sz w:val="22"/>
          <w:szCs w:val="22"/>
          <w:lang w:val="es-ES_tradnl" w:eastAsia="zh-CN"/>
        </w:rPr>
      </w:pPr>
      <w:r w:rsidRPr="004011CF">
        <w:rPr>
          <w:rFonts w:ascii="Arial" w:eastAsia="SimSun" w:hAnsi="Arial" w:cs="Arial"/>
          <w:sz w:val="22"/>
          <w:szCs w:val="22"/>
          <w:lang w:val="es-ES_tradnl" w:eastAsia="zh-CN"/>
        </w:rPr>
        <w:t xml:space="preserve">Se entiende por actos de campaña las reuniones públicas, asambleas, marchas y todos aquellos actos en que los candidatos o voceros de los partidos se dirijan al electorado para promover sus candidaturas. </w:t>
      </w:r>
    </w:p>
    <w:p w:rsidR="00F02350" w:rsidRPr="004011CF" w:rsidRDefault="00F02350" w:rsidP="001E38E5">
      <w:pPr>
        <w:spacing w:line="276" w:lineRule="auto"/>
        <w:ind w:left="-142" w:right="-142"/>
        <w:jc w:val="both"/>
        <w:rPr>
          <w:rFonts w:ascii="Arial" w:eastAsia="SimSun" w:hAnsi="Arial" w:cs="Arial"/>
          <w:sz w:val="22"/>
          <w:szCs w:val="22"/>
          <w:lang w:val="es-ES_tradnl" w:eastAsia="zh-CN"/>
        </w:rPr>
      </w:pPr>
    </w:p>
    <w:p w:rsidR="00F02350" w:rsidRPr="004011CF" w:rsidRDefault="00F02350" w:rsidP="00F02350">
      <w:pPr>
        <w:spacing w:line="276" w:lineRule="auto"/>
        <w:ind w:left="-142" w:right="-142"/>
        <w:jc w:val="both"/>
        <w:rPr>
          <w:rFonts w:ascii="Arial" w:eastAsia="SimSun" w:hAnsi="Arial" w:cs="Arial"/>
          <w:sz w:val="22"/>
          <w:szCs w:val="22"/>
          <w:lang w:val="es-ES_tradnl" w:eastAsia="zh-CN"/>
        </w:rPr>
      </w:pPr>
      <w:r w:rsidRPr="004011CF">
        <w:rPr>
          <w:rFonts w:ascii="Arial" w:eastAsia="SimSun" w:hAnsi="Arial" w:cs="Arial"/>
          <w:sz w:val="22"/>
          <w:szCs w:val="22"/>
          <w:lang w:val="es-ES_tradnl" w:eastAsia="zh-CN"/>
        </w:rPr>
        <w:t>Para los efectos de lo dispuesto por el párrafo octavo del artículo 134 de la Constitución Federal, el informe anual de labores o de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7 días anteriores y 5 posteriores a la fecha en que se rinda el informe. En ningún caso, la difusión de tales informes podrá tener fines electorales, ni realizarse dentro del período de campaña electoral.</w:t>
      </w:r>
    </w:p>
    <w:p w:rsidR="00F02350" w:rsidRPr="004011CF" w:rsidRDefault="00F02350" w:rsidP="001E38E5">
      <w:pPr>
        <w:spacing w:line="276" w:lineRule="auto"/>
        <w:ind w:left="-142" w:right="-142"/>
        <w:jc w:val="both"/>
        <w:rPr>
          <w:rFonts w:ascii="Arial" w:eastAsia="SimSun" w:hAnsi="Arial" w:cs="Arial"/>
          <w:sz w:val="22"/>
          <w:szCs w:val="22"/>
          <w:lang w:val="es-ES_tradnl" w:eastAsia="zh-CN"/>
        </w:rPr>
      </w:pPr>
    </w:p>
    <w:p w:rsidR="001E38E5" w:rsidRPr="004011CF" w:rsidRDefault="00AA74DA"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b/>
          <w:sz w:val="22"/>
          <w:szCs w:val="22"/>
          <w:lang w:val="es-ES_tradnl" w:eastAsia="en-US"/>
        </w:rPr>
        <w:t>2</w:t>
      </w:r>
      <w:r w:rsidR="00F02350" w:rsidRPr="004011CF">
        <w:rPr>
          <w:rFonts w:ascii="Arial" w:eastAsia="Calibri" w:hAnsi="Arial" w:cs="Arial"/>
          <w:b/>
          <w:sz w:val="22"/>
          <w:szCs w:val="22"/>
          <w:lang w:val="es-ES_tradnl" w:eastAsia="en-US"/>
        </w:rPr>
        <w:t>2</w:t>
      </w:r>
      <w:r w:rsidRPr="004011CF">
        <w:rPr>
          <w:rFonts w:ascii="Arial" w:eastAsia="Calibri" w:hAnsi="Arial" w:cs="Arial"/>
          <w:b/>
          <w:sz w:val="22"/>
          <w:szCs w:val="22"/>
          <w:lang w:val="es-ES_tradnl" w:eastAsia="en-US"/>
        </w:rPr>
        <w:t xml:space="preserve">.- </w:t>
      </w:r>
      <w:r w:rsidRPr="004011CF">
        <w:rPr>
          <w:rFonts w:ascii="Arial" w:eastAsia="Calibri" w:hAnsi="Arial" w:cs="Arial"/>
          <w:sz w:val="22"/>
          <w:szCs w:val="22"/>
          <w:lang w:val="es-ES_tradnl" w:eastAsia="en-US"/>
        </w:rPr>
        <w:t xml:space="preserve">De igual manera el artículo 223 de la </w:t>
      </w:r>
      <w:proofErr w:type="spellStart"/>
      <w:r w:rsidRPr="004011CF">
        <w:rPr>
          <w:rFonts w:ascii="Arial" w:eastAsia="Calibri" w:hAnsi="Arial" w:cs="Arial"/>
          <w:sz w:val="22"/>
          <w:szCs w:val="22"/>
          <w:lang w:val="es-ES_tradnl" w:eastAsia="en-US"/>
        </w:rPr>
        <w:t>LIPEEY</w:t>
      </w:r>
      <w:proofErr w:type="spellEnd"/>
      <w:r w:rsidRPr="004011CF">
        <w:rPr>
          <w:rFonts w:ascii="Arial" w:eastAsia="Calibri" w:hAnsi="Arial" w:cs="Arial"/>
          <w:sz w:val="22"/>
          <w:szCs w:val="22"/>
          <w:lang w:val="es-ES_tradnl" w:eastAsia="en-US"/>
        </w:rPr>
        <w:t xml:space="preserve"> señala que las </w:t>
      </w:r>
      <w:r w:rsidR="001E38E5" w:rsidRPr="004011CF">
        <w:rPr>
          <w:rFonts w:ascii="Arial" w:eastAsia="Calibri" w:hAnsi="Arial" w:cs="Arial"/>
          <w:sz w:val="22"/>
          <w:szCs w:val="22"/>
          <w:lang w:val="es-ES_tradnl" w:eastAsia="en-US"/>
        </w:rPr>
        <w:t xml:space="preserve">campañas electorales se iniciarán a partir del plazo que fije el Consejo General mediante acuerdo que apruebe y concluirán 3 días antes del día de la elección. </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t>El día de la jornada electoral y durante los 3 días anteriores no se permitirá la celebración de reuniones o actos públicos de campaña, de propaganda o de proselitismo electorales.</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t>Los medios de comunicación observarán lo preceptuado en el párrafo anterior, evitando en sus publicaciones, propaganda o proselitismo electoral.</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t>La duración de la campaña para la elección de gobernador tendrá como plazo mínimo 60 días y no deberá exceder de 90 días.</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t>En el caso de elección de diputados y ayuntamientos la duración de las campañas tendrá como plazo mínimo 30 días y no deberá exceder de 60 días.</w:t>
      </w:r>
    </w:p>
    <w:p w:rsidR="0084306F" w:rsidRPr="004011CF" w:rsidRDefault="0084306F" w:rsidP="001E38E5">
      <w:pPr>
        <w:spacing w:line="276" w:lineRule="auto"/>
        <w:ind w:left="-142" w:right="-374"/>
        <w:jc w:val="both"/>
        <w:rPr>
          <w:rFonts w:ascii="Arial" w:eastAsia="Calibri" w:hAnsi="Arial" w:cs="Arial"/>
          <w:b/>
          <w:sz w:val="22"/>
          <w:szCs w:val="22"/>
          <w:lang w:val="es-ES_tradnl" w:eastAsia="en-US"/>
        </w:rPr>
      </w:pPr>
    </w:p>
    <w:p w:rsidR="001E38E5" w:rsidRPr="004011CF" w:rsidRDefault="0063438C"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b/>
          <w:sz w:val="22"/>
          <w:szCs w:val="22"/>
          <w:lang w:val="es-ES_tradnl" w:eastAsia="en-US"/>
        </w:rPr>
        <w:t>2</w:t>
      </w:r>
      <w:r w:rsidR="00F02350" w:rsidRPr="004011CF">
        <w:rPr>
          <w:rFonts w:ascii="Arial" w:eastAsia="Calibri" w:hAnsi="Arial" w:cs="Arial"/>
          <w:b/>
          <w:sz w:val="22"/>
          <w:szCs w:val="22"/>
          <w:lang w:val="es-ES_tradnl" w:eastAsia="en-US"/>
        </w:rPr>
        <w:t>3</w:t>
      </w:r>
      <w:r w:rsidRPr="004011CF">
        <w:rPr>
          <w:rFonts w:ascii="Arial" w:eastAsia="Calibri" w:hAnsi="Arial" w:cs="Arial"/>
          <w:b/>
          <w:sz w:val="22"/>
          <w:szCs w:val="22"/>
          <w:lang w:val="es-ES_tradnl" w:eastAsia="en-US"/>
        </w:rPr>
        <w:t xml:space="preserve">.- </w:t>
      </w:r>
      <w:r w:rsidRPr="004011CF">
        <w:rPr>
          <w:rFonts w:ascii="Arial" w:eastAsia="Calibri" w:hAnsi="Arial" w:cs="Arial"/>
          <w:sz w:val="22"/>
          <w:szCs w:val="22"/>
          <w:lang w:val="es-ES_tradnl" w:eastAsia="en-US"/>
        </w:rPr>
        <w:t xml:space="preserve">Que el artículo 228 de la </w:t>
      </w:r>
      <w:proofErr w:type="spellStart"/>
      <w:r w:rsidRPr="004011CF">
        <w:rPr>
          <w:rFonts w:ascii="Arial" w:eastAsia="Calibri" w:hAnsi="Arial" w:cs="Arial"/>
          <w:sz w:val="22"/>
          <w:szCs w:val="22"/>
          <w:lang w:val="es-ES_tradnl" w:eastAsia="en-US"/>
        </w:rPr>
        <w:t>LIPEEY</w:t>
      </w:r>
      <w:proofErr w:type="spellEnd"/>
      <w:r w:rsidRPr="004011CF">
        <w:rPr>
          <w:rFonts w:ascii="Arial" w:eastAsia="Calibri" w:hAnsi="Arial" w:cs="Arial"/>
          <w:sz w:val="22"/>
          <w:szCs w:val="22"/>
          <w:lang w:val="es-ES_tradnl" w:eastAsia="en-US"/>
        </w:rPr>
        <w:t xml:space="preserve"> señala que la </w:t>
      </w:r>
      <w:r w:rsidR="001E38E5" w:rsidRPr="004011CF">
        <w:rPr>
          <w:rFonts w:ascii="Arial" w:eastAsia="Calibri" w:hAnsi="Arial" w:cs="Arial"/>
          <w:sz w:val="22"/>
          <w:szCs w:val="22"/>
          <w:lang w:val="es-ES_tradnl" w:eastAsia="en-US"/>
        </w:rPr>
        <w:t>propaganda impresa que utilicen los candidatos en el curso de una campaña, deberá contener, en caso de no ser candidatos independientes, una identificación precisa del partido político o la coalición que registró al candidato.</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t xml:space="preserve">La propaganda </w:t>
      </w:r>
      <w:r w:rsidRPr="004011CF">
        <w:rPr>
          <w:rFonts w:ascii="Arial" w:eastAsia="Calibri" w:hAnsi="Arial" w:cs="Arial"/>
          <w:sz w:val="22"/>
          <w:szCs w:val="22"/>
          <w:lang w:eastAsia="en-US"/>
        </w:rPr>
        <w:t xml:space="preserve">y los mensajes </w:t>
      </w:r>
      <w:r w:rsidRPr="004011CF">
        <w:rPr>
          <w:rFonts w:ascii="Arial" w:eastAsia="Calibri" w:hAnsi="Arial" w:cs="Arial"/>
          <w:sz w:val="22"/>
          <w:szCs w:val="22"/>
          <w:lang w:val="es-ES_tradnl" w:eastAsia="en-US"/>
        </w:rPr>
        <w:t xml:space="preserve">que en el curso </w:t>
      </w:r>
      <w:r w:rsidRPr="004011CF">
        <w:rPr>
          <w:rFonts w:ascii="Arial" w:eastAsia="Calibri" w:hAnsi="Arial" w:cs="Arial"/>
          <w:sz w:val="22"/>
          <w:szCs w:val="22"/>
          <w:lang w:eastAsia="en-US"/>
        </w:rPr>
        <w:t xml:space="preserve">de las precampañas </w:t>
      </w:r>
      <w:r w:rsidRPr="004011CF">
        <w:rPr>
          <w:rFonts w:ascii="Arial" w:eastAsia="Calibri" w:hAnsi="Arial" w:cs="Arial"/>
          <w:sz w:val="22"/>
          <w:szCs w:val="22"/>
          <w:lang w:val="es-ES_tradnl" w:eastAsia="en-US"/>
        </w:rPr>
        <w:t xml:space="preserve">y campañas electorales difundan los partidos políticos, las coaliciones y los candidatos, no tendrá más límite que lo preceptuado en los artículos 6, primer párrafo, y 7 de la Constitución Federal, </w:t>
      </w:r>
      <w:r w:rsidRPr="004011CF">
        <w:rPr>
          <w:rFonts w:ascii="Arial" w:eastAsia="Calibri" w:hAnsi="Arial" w:cs="Arial"/>
          <w:sz w:val="22"/>
          <w:szCs w:val="22"/>
          <w:lang w:eastAsia="en-US"/>
        </w:rPr>
        <w:t>y el respeto a la vida privada de candidatos, autoridades y terceros, a las instituciones y a los valores democráticos.</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eastAsia="en-US"/>
        </w:rPr>
      </w:pPr>
      <w:r w:rsidRPr="004011CF">
        <w:rPr>
          <w:rFonts w:ascii="Arial" w:eastAsia="Calibri" w:hAnsi="Arial" w:cs="Arial"/>
          <w:sz w:val="22"/>
          <w:szCs w:val="22"/>
          <w:lang w:val="es-ES_tradnl" w:eastAsia="en-US"/>
        </w:rPr>
        <w:t>Los partidos políticos, las coaliciones y los candidatos al realizar propaganda electoral deberán evitar en ella cualquier ofensa, difamación o calumnia que denigre a candidatos, partidos políticos, instituciones o terceros, o incite al desorden o a utilizar símbolos, signos o motivos religiosos o discriminatorios. E</w:t>
      </w:r>
      <w:r w:rsidRPr="004011CF">
        <w:rPr>
          <w:rFonts w:ascii="Arial" w:eastAsia="Calibri" w:hAnsi="Arial" w:cs="Arial"/>
          <w:sz w:val="22"/>
          <w:szCs w:val="22"/>
          <w:lang w:eastAsia="en-US"/>
        </w:rPr>
        <w:t>l Consejo General del Instituto está facultado para ordenar, una vez satisfechos los procedimientos establecidos en esta Ley, el retiro de cualquier otra propaganda; y en caso de tratarse de radio y televisión, solicitará al Consejo General del Instituto Nacional Electoral la suspensión inmediata de los mensajes contrarios a esta norma.</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lastRenderedPageBreak/>
        <w:t>Del mismo modo los medios de comunicación estarán obligados a observar lo preceptuado en el párrafo anterior en toda la información que publique en relación a las campañas electorales, los candidatos, los partidos políticos y las coaliciones.</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eastAsia="en-US"/>
        </w:rPr>
      </w:pPr>
      <w:r w:rsidRPr="004011CF">
        <w:rPr>
          <w:rFonts w:ascii="Arial" w:eastAsia="Calibri" w:hAnsi="Arial" w:cs="Arial"/>
          <w:sz w:val="22"/>
          <w:szCs w:val="22"/>
          <w:lang w:eastAsia="en-US"/>
        </w:rPr>
        <w:t>La propaganda que los partidos políticos, las coaliciones y los candidatos realicen en la vía pública a través de grabaciones y, en general, por cualquier otro medio, se sujetará a lo previsto por las leyes respectivas, así como a las disposiciones administrativas expedidas en materia de prevención de la contaminación por ruido y protección al medio ambiente.</w:t>
      </w:r>
    </w:p>
    <w:p w:rsidR="001E38E5" w:rsidRPr="004011CF" w:rsidRDefault="001E38E5" w:rsidP="001E38E5">
      <w:pPr>
        <w:spacing w:line="276" w:lineRule="auto"/>
        <w:ind w:left="-142" w:right="-374"/>
        <w:jc w:val="both"/>
        <w:rPr>
          <w:rFonts w:ascii="Arial" w:eastAsia="Calibri" w:hAnsi="Arial" w:cs="Arial"/>
          <w:sz w:val="22"/>
          <w:szCs w:val="22"/>
          <w:lang w:eastAsia="en-US"/>
        </w:rPr>
      </w:pPr>
    </w:p>
    <w:p w:rsidR="001E38E5" w:rsidRPr="004011CF" w:rsidRDefault="001E38E5" w:rsidP="001E38E5">
      <w:pPr>
        <w:spacing w:line="276" w:lineRule="auto"/>
        <w:ind w:left="-142" w:right="-374"/>
        <w:jc w:val="both"/>
        <w:rPr>
          <w:rFonts w:ascii="Arial" w:eastAsia="Calibri" w:hAnsi="Arial" w:cs="Arial"/>
          <w:sz w:val="22"/>
          <w:szCs w:val="22"/>
          <w:lang w:eastAsia="en-US"/>
        </w:rPr>
      </w:pPr>
      <w:r w:rsidRPr="004011CF">
        <w:rPr>
          <w:rFonts w:ascii="Arial" w:eastAsia="Calibri" w:hAnsi="Arial" w:cs="Arial"/>
          <w:sz w:val="22"/>
          <w:szCs w:val="22"/>
          <w:lang w:eastAsia="en-US"/>
        </w:rPr>
        <w:t>Los partidos políticos, los precandidatos y los candidatos podrán ejercer el derecho de réplica que establece el primer párrafo del artículo 6 de la Constitución Federal,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rsidR="001E38E5" w:rsidRPr="004011CF" w:rsidRDefault="001E38E5" w:rsidP="001E38E5">
      <w:pPr>
        <w:spacing w:line="276" w:lineRule="auto"/>
        <w:ind w:left="-142" w:right="-374"/>
        <w:jc w:val="both"/>
        <w:rPr>
          <w:rFonts w:ascii="Arial" w:eastAsia="Calibri" w:hAnsi="Arial" w:cs="Arial"/>
          <w:sz w:val="22"/>
          <w:szCs w:val="22"/>
          <w:lang w:eastAsia="en-US"/>
        </w:rPr>
      </w:pPr>
      <w:r w:rsidRPr="004011CF">
        <w:rPr>
          <w:rFonts w:ascii="Arial" w:eastAsia="Calibri" w:hAnsi="Arial" w:cs="Arial"/>
          <w:sz w:val="22"/>
          <w:szCs w:val="22"/>
          <w:lang w:eastAsia="en-US"/>
        </w:rPr>
        <w:tab/>
      </w:r>
      <w:r w:rsidRPr="004011CF">
        <w:rPr>
          <w:rFonts w:ascii="Arial" w:eastAsia="Calibri" w:hAnsi="Arial" w:cs="Arial"/>
          <w:sz w:val="22"/>
          <w:szCs w:val="22"/>
          <w:lang w:eastAsia="en-US"/>
        </w:rPr>
        <w:tab/>
      </w:r>
    </w:p>
    <w:p w:rsidR="001E38E5" w:rsidRPr="004011CF" w:rsidRDefault="001E38E5" w:rsidP="001E38E5">
      <w:pPr>
        <w:spacing w:line="276" w:lineRule="auto"/>
        <w:ind w:left="-142" w:right="-374"/>
        <w:jc w:val="both"/>
        <w:rPr>
          <w:rFonts w:ascii="Arial" w:eastAsia="Calibri" w:hAnsi="Arial" w:cs="Arial"/>
          <w:sz w:val="22"/>
          <w:szCs w:val="22"/>
          <w:lang w:eastAsia="en-US"/>
        </w:rPr>
      </w:pPr>
      <w:r w:rsidRPr="004011CF">
        <w:rPr>
          <w:rFonts w:ascii="Arial" w:eastAsia="Calibri" w:hAnsi="Arial" w:cs="Arial"/>
          <w:sz w:val="22"/>
          <w:szCs w:val="22"/>
          <w:lang w:eastAsia="en-US"/>
        </w:rPr>
        <w:t>El derecho a que se refiere el párrafo anterior se ejercerá en la forma y términos que determine la ley de la materia.</w:t>
      </w:r>
    </w:p>
    <w:p w:rsidR="001E38E5" w:rsidRPr="004011CF" w:rsidRDefault="001E38E5" w:rsidP="001E38E5">
      <w:pPr>
        <w:spacing w:line="276" w:lineRule="auto"/>
        <w:ind w:left="-142" w:right="-374"/>
        <w:jc w:val="both"/>
        <w:rPr>
          <w:rFonts w:ascii="Arial" w:eastAsia="Calibri" w:hAnsi="Arial" w:cs="Arial"/>
          <w:b/>
          <w:sz w:val="22"/>
          <w:szCs w:val="22"/>
          <w:lang w:eastAsia="en-US"/>
        </w:rPr>
      </w:pPr>
    </w:p>
    <w:p w:rsidR="001E38E5" w:rsidRPr="004011CF" w:rsidRDefault="00F02350"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b/>
          <w:sz w:val="22"/>
          <w:szCs w:val="22"/>
          <w:lang w:val="es-ES_tradnl" w:eastAsia="en-US"/>
        </w:rPr>
        <w:t>24</w:t>
      </w:r>
      <w:r w:rsidR="0063438C" w:rsidRPr="004011CF">
        <w:rPr>
          <w:rFonts w:ascii="Arial" w:eastAsia="Calibri" w:hAnsi="Arial" w:cs="Arial"/>
          <w:b/>
          <w:sz w:val="22"/>
          <w:szCs w:val="22"/>
          <w:lang w:val="es-ES_tradnl" w:eastAsia="en-US"/>
        </w:rPr>
        <w:t xml:space="preserve">.- </w:t>
      </w:r>
      <w:r w:rsidR="0063438C" w:rsidRPr="004011CF">
        <w:rPr>
          <w:rFonts w:ascii="Arial" w:eastAsia="Calibri" w:hAnsi="Arial" w:cs="Arial"/>
          <w:sz w:val="22"/>
          <w:szCs w:val="22"/>
          <w:lang w:val="es-ES_tradnl" w:eastAsia="en-US"/>
        </w:rPr>
        <w:t xml:space="preserve">Que el artículo 229 de la </w:t>
      </w:r>
      <w:proofErr w:type="spellStart"/>
      <w:r w:rsidR="0063438C" w:rsidRPr="004011CF">
        <w:rPr>
          <w:rFonts w:ascii="Arial" w:eastAsia="Calibri" w:hAnsi="Arial" w:cs="Arial"/>
          <w:sz w:val="22"/>
          <w:szCs w:val="22"/>
          <w:lang w:val="es-ES_tradnl" w:eastAsia="en-US"/>
        </w:rPr>
        <w:t>LIPEEY</w:t>
      </w:r>
      <w:proofErr w:type="spellEnd"/>
      <w:r w:rsidR="0063438C" w:rsidRPr="004011CF">
        <w:rPr>
          <w:rFonts w:ascii="Arial" w:eastAsia="Calibri" w:hAnsi="Arial" w:cs="Arial"/>
          <w:sz w:val="22"/>
          <w:szCs w:val="22"/>
          <w:lang w:val="es-ES_tradnl" w:eastAsia="en-US"/>
        </w:rPr>
        <w:t xml:space="preserve"> señala que la </w:t>
      </w:r>
      <w:r w:rsidR="001E38E5" w:rsidRPr="004011CF">
        <w:rPr>
          <w:rFonts w:ascii="Arial" w:eastAsia="Calibri" w:hAnsi="Arial" w:cs="Arial"/>
          <w:sz w:val="22"/>
          <w:szCs w:val="22"/>
          <w:lang w:val="es-ES_tradnl" w:eastAsia="en-US"/>
        </w:rPr>
        <w:t>propaganda electoral es el conjunto de escritos, publicaciones, imágenes, grabaciones, proyecciones y expresiones que durante la campaña electoral producen y difunden los partidos políticos, las coaliciones, los candidatos y sus simpatizantes, con el propósito de presentar ante la ciudadanía las candidaturas registradas.</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t>Para efectos de esta Ley se entenderá por artículos promocionales utilitarios aquellos que contengan imágenes, signos, emblemas y expresiones que tengan por objeto difundir la imagen y propuestas del partido político, la coalición o el candidato que lo distribuye.</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t>Tanto la propaganda electoral como las actividades de campaña, deberán propiciar la exposición, el desarrollo y la discusión, ante el electorado, de los programas y las acciones fijados por los partidos políticos en sus documentos básicos y, particularmente, en la plataforma electoral, que para la elección en cuestión hubieren registrado.</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t>Durante el tiempo que comprendan las campañas electorales locales, y hasta la conclusión de la jornada electoral, deberá suspenderse la difusión en los medios de comunicación social de toda propaganda gubernamental estatal y de los municipios. Las únicas excepciones a lo anterior serán las campañas de información de las autoridades electorales, las relativas a servicios educativos y de salud, o las necesarias para la protección civil en casos de emergencia.</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t>Toda la propaganda electoral impresa deberá ser reciclable y fabricada con materiales biodegradables que no contengan sustancias tóxicas o nocivas para la salud o el medio ambiente. Los partidos políticos y candidatos independientes deberán presentar ante el consejo correspondiente un plan de reciclaje de la propaganda que utilizarán durante su campaña.</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t xml:space="preserve">Los artículos promocionales utilitarios sólo podrán ser elaborados con material textil. </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lastRenderedPageBreak/>
        <w:t>La entrega de cualquier tipo de material que contenga propaganda política o electoral de partidos, coaliciones o candidatos, en la que se oferte o entregue algún beneficio directo o indirecto, mediato o inmediato, en especie o efectivo, a través de cualquier sistema que implique la entrega de un bien o servicio, ya sea por sí o interpósita persona está estrictamente prohibida para los partidos, candidatos, sus equipos de campaña o cualquier persona. Dichas conductas serán sancionadas de conformidad con esta Ley y se presumirá como indicio de presión al elector para obtener su voto.</w:t>
      </w:r>
    </w:p>
    <w:p w:rsidR="001E38E5" w:rsidRPr="004011CF" w:rsidRDefault="001E38E5" w:rsidP="001E38E5">
      <w:pPr>
        <w:spacing w:line="276" w:lineRule="auto"/>
        <w:ind w:left="-142" w:right="-374"/>
        <w:jc w:val="both"/>
        <w:rPr>
          <w:rFonts w:ascii="Arial" w:eastAsia="Calibri" w:hAnsi="Arial" w:cs="Arial"/>
          <w:sz w:val="22"/>
          <w:szCs w:val="22"/>
          <w:lang w:val="es-ES_tradnl" w:eastAsia="en-US"/>
        </w:rPr>
      </w:pPr>
      <w:r w:rsidRPr="004011CF">
        <w:rPr>
          <w:rFonts w:ascii="Arial" w:eastAsia="Calibri" w:hAnsi="Arial" w:cs="Arial"/>
          <w:sz w:val="22"/>
          <w:szCs w:val="22"/>
          <w:lang w:val="es-ES_tradnl" w:eastAsia="en-US"/>
        </w:rPr>
        <w:t>El partido político, candidato registrado o simpatizante que viole lo dispuesto en este artículo será sancionado en los términos previstos en la presente Ley.</w:t>
      </w:r>
    </w:p>
    <w:p w:rsidR="001E38E5" w:rsidRPr="004011CF" w:rsidRDefault="001E38E5" w:rsidP="001E38E5">
      <w:pPr>
        <w:spacing w:line="276" w:lineRule="auto"/>
        <w:ind w:left="-142" w:right="-374"/>
        <w:jc w:val="both"/>
        <w:rPr>
          <w:rFonts w:ascii="Arial" w:eastAsia="Calibri" w:hAnsi="Arial" w:cs="Arial"/>
          <w:b/>
          <w:sz w:val="22"/>
          <w:szCs w:val="22"/>
          <w:lang w:val="es-ES_tradnl" w:eastAsia="en-US"/>
        </w:rPr>
      </w:pPr>
    </w:p>
    <w:p w:rsidR="00F02350" w:rsidRPr="004011CF" w:rsidRDefault="0063438C" w:rsidP="00F02350">
      <w:pPr>
        <w:spacing w:line="276" w:lineRule="auto"/>
        <w:ind w:left="-142" w:right="-374"/>
        <w:jc w:val="both"/>
        <w:rPr>
          <w:rFonts w:ascii="Arial" w:eastAsia="Calibri" w:hAnsi="Arial" w:cs="Arial"/>
          <w:sz w:val="22"/>
          <w:szCs w:val="22"/>
          <w:lang w:val="es-MX" w:eastAsia="en-US"/>
        </w:rPr>
      </w:pPr>
      <w:r w:rsidRPr="004011CF">
        <w:rPr>
          <w:rFonts w:ascii="Arial" w:eastAsia="Calibri" w:hAnsi="Arial" w:cs="Arial"/>
          <w:b/>
          <w:sz w:val="22"/>
          <w:szCs w:val="22"/>
          <w:lang w:val="es-ES_tradnl" w:eastAsia="en-US"/>
        </w:rPr>
        <w:t>2</w:t>
      </w:r>
      <w:r w:rsidR="00D84B53" w:rsidRPr="004011CF">
        <w:rPr>
          <w:rFonts w:ascii="Arial" w:eastAsia="Calibri" w:hAnsi="Arial" w:cs="Arial"/>
          <w:b/>
          <w:sz w:val="22"/>
          <w:szCs w:val="22"/>
          <w:lang w:val="es-ES_tradnl" w:eastAsia="en-US"/>
        </w:rPr>
        <w:t>5</w:t>
      </w:r>
      <w:r w:rsidRPr="004011CF">
        <w:rPr>
          <w:rFonts w:ascii="Arial" w:eastAsia="Calibri" w:hAnsi="Arial" w:cs="Arial"/>
          <w:b/>
          <w:sz w:val="22"/>
          <w:szCs w:val="22"/>
          <w:lang w:val="es-ES_tradnl" w:eastAsia="en-US"/>
        </w:rPr>
        <w:t xml:space="preserve">.- </w:t>
      </w:r>
      <w:r w:rsidRPr="004011CF">
        <w:rPr>
          <w:rFonts w:ascii="Arial" w:eastAsia="Calibri" w:hAnsi="Arial" w:cs="Arial"/>
          <w:sz w:val="22"/>
          <w:szCs w:val="22"/>
          <w:lang w:val="es-ES_tradnl" w:eastAsia="en-US"/>
        </w:rPr>
        <w:t xml:space="preserve">Que el artículo </w:t>
      </w:r>
      <w:r w:rsidR="00F02350" w:rsidRPr="004011CF">
        <w:rPr>
          <w:rFonts w:ascii="Arial" w:eastAsia="Calibri" w:hAnsi="Arial" w:cs="Arial"/>
          <w:sz w:val="22"/>
          <w:szCs w:val="22"/>
          <w:lang w:val="es-ES_tradnl" w:eastAsia="en-US"/>
        </w:rPr>
        <w:t>383</w:t>
      </w:r>
      <w:r w:rsidRPr="004011CF">
        <w:rPr>
          <w:rFonts w:ascii="Arial" w:eastAsia="Calibri" w:hAnsi="Arial" w:cs="Arial"/>
          <w:sz w:val="22"/>
          <w:szCs w:val="22"/>
          <w:lang w:val="es-ES_tradnl" w:eastAsia="en-US"/>
        </w:rPr>
        <w:t xml:space="preserve"> de la </w:t>
      </w:r>
      <w:proofErr w:type="spellStart"/>
      <w:r w:rsidRPr="004011CF">
        <w:rPr>
          <w:rFonts w:ascii="Arial" w:eastAsia="Calibri" w:hAnsi="Arial" w:cs="Arial"/>
          <w:sz w:val="22"/>
          <w:szCs w:val="22"/>
          <w:lang w:val="es-ES_tradnl" w:eastAsia="en-US"/>
        </w:rPr>
        <w:t>LIPEEY</w:t>
      </w:r>
      <w:proofErr w:type="spellEnd"/>
      <w:r w:rsidRPr="004011CF">
        <w:rPr>
          <w:rFonts w:ascii="Arial" w:eastAsia="Calibri" w:hAnsi="Arial" w:cs="Arial"/>
          <w:sz w:val="22"/>
          <w:szCs w:val="22"/>
          <w:lang w:val="es-ES_tradnl" w:eastAsia="en-US"/>
        </w:rPr>
        <w:t xml:space="preserve"> señala </w:t>
      </w:r>
      <w:r w:rsidR="00F02350" w:rsidRPr="004011CF">
        <w:rPr>
          <w:rFonts w:ascii="Arial" w:eastAsia="Calibri" w:hAnsi="Arial" w:cs="Arial"/>
          <w:sz w:val="22"/>
          <w:szCs w:val="22"/>
          <w:lang w:val="es-MX" w:eastAsia="en-US"/>
        </w:rPr>
        <w:t xml:space="preserve">constituyen infracciones de los concesionarios o permisionarios de radio y televisión: </w:t>
      </w:r>
    </w:p>
    <w:p w:rsidR="00F02350" w:rsidRPr="004011CF" w:rsidRDefault="00F02350" w:rsidP="00F02350">
      <w:pPr>
        <w:spacing w:line="276" w:lineRule="auto"/>
        <w:ind w:left="-142" w:right="-374"/>
        <w:jc w:val="both"/>
        <w:rPr>
          <w:rFonts w:ascii="Arial" w:eastAsia="Calibri" w:hAnsi="Arial" w:cs="Arial"/>
          <w:sz w:val="22"/>
          <w:szCs w:val="22"/>
          <w:lang w:val="es-MX" w:eastAsia="en-US"/>
        </w:rPr>
      </w:pPr>
    </w:p>
    <w:p w:rsidR="00F02350" w:rsidRPr="004011CF" w:rsidRDefault="00F02350" w:rsidP="00F02350">
      <w:pPr>
        <w:ind w:left="-142" w:right="-374"/>
        <w:jc w:val="both"/>
        <w:rPr>
          <w:rFonts w:ascii="Arial" w:eastAsia="Calibri" w:hAnsi="Arial" w:cs="Arial"/>
          <w:i/>
          <w:sz w:val="20"/>
          <w:szCs w:val="20"/>
          <w:lang w:val="es-MX" w:eastAsia="en-US"/>
        </w:rPr>
      </w:pPr>
      <w:r w:rsidRPr="004011CF">
        <w:rPr>
          <w:rFonts w:ascii="Arial" w:eastAsia="Calibri" w:hAnsi="Arial" w:cs="Arial"/>
          <w:i/>
          <w:sz w:val="20"/>
          <w:szCs w:val="20"/>
          <w:lang w:val="es-MX" w:eastAsia="en-US"/>
        </w:rPr>
        <w:t xml:space="preserve">I. Vender tiempo de transmisión, en cualquier modalidad de programación, a los partidos políticos, aspirantes, precandidatos o candidatos a cargos de elección popular; </w:t>
      </w:r>
    </w:p>
    <w:p w:rsidR="00F02350" w:rsidRPr="004011CF" w:rsidRDefault="00F02350" w:rsidP="00F02350">
      <w:pPr>
        <w:ind w:left="-142" w:right="-374"/>
        <w:jc w:val="both"/>
        <w:rPr>
          <w:rFonts w:ascii="Arial" w:eastAsia="Calibri" w:hAnsi="Arial" w:cs="Arial"/>
          <w:i/>
          <w:sz w:val="20"/>
          <w:szCs w:val="20"/>
          <w:lang w:val="es-MX" w:eastAsia="en-US"/>
        </w:rPr>
      </w:pPr>
    </w:p>
    <w:p w:rsidR="00F02350" w:rsidRPr="004011CF" w:rsidRDefault="00F02350" w:rsidP="00F02350">
      <w:pPr>
        <w:ind w:left="-142" w:right="-374"/>
        <w:jc w:val="both"/>
        <w:rPr>
          <w:rFonts w:ascii="Arial" w:eastAsia="Calibri" w:hAnsi="Arial" w:cs="Arial"/>
          <w:i/>
          <w:sz w:val="20"/>
          <w:szCs w:val="20"/>
          <w:lang w:val="es-MX" w:eastAsia="en-US"/>
        </w:rPr>
      </w:pPr>
      <w:r w:rsidRPr="004011CF">
        <w:rPr>
          <w:rFonts w:ascii="Arial" w:eastAsia="Calibri" w:hAnsi="Arial" w:cs="Arial"/>
          <w:i/>
          <w:sz w:val="20"/>
          <w:szCs w:val="20"/>
          <w:lang w:val="es-MX" w:eastAsia="en-US"/>
        </w:rPr>
        <w:t xml:space="preserve">II. Difundir propaganda política o electoral, pagada o gratuita, ordenada por personas distintas al Instituto; </w:t>
      </w:r>
    </w:p>
    <w:p w:rsidR="00F02350" w:rsidRPr="004011CF" w:rsidRDefault="00F02350" w:rsidP="00F02350">
      <w:pPr>
        <w:ind w:left="-142" w:right="-374"/>
        <w:jc w:val="both"/>
        <w:rPr>
          <w:rFonts w:ascii="Arial" w:eastAsia="Calibri" w:hAnsi="Arial" w:cs="Arial"/>
          <w:i/>
          <w:sz w:val="20"/>
          <w:szCs w:val="20"/>
          <w:lang w:val="es-MX" w:eastAsia="en-US"/>
        </w:rPr>
      </w:pPr>
    </w:p>
    <w:p w:rsidR="00F02350" w:rsidRPr="004011CF" w:rsidRDefault="00F02350" w:rsidP="00F02350">
      <w:pPr>
        <w:ind w:left="-142" w:right="-374"/>
        <w:jc w:val="both"/>
        <w:rPr>
          <w:rFonts w:ascii="Arial" w:eastAsia="Calibri" w:hAnsi="Arial" w:cs="Arial"/>
          <w:i/>
          <w:sz w:val="20"/>
          <w:szCs w:val="20"/>
          <w:lang w:val="es-MX" w:eastAsia="en-US"/>
        </w:rPr>
      </w:pPr>
      <w:r w:rsidRPr="004011CF">
        <w:rPr>
          <w:rFonts w:ascii="Arial" w:eastAsia="Calibri" w:hAnsi="Arial" w:cs="Arial"/>
          <w:i/>
          <w:sz w:val="20"/>
          <w:szCs w:val="20"/>
          <w:lang w:val="es-MX" w:eastAsia="en-US"/>
        </w:rPr>
        <w:t xml:space="preserve">III. Incumplir sin causa justificada, de su obligación de transmitir los mensajes y programas de los partidos políticos, y de las autoridades electorales, conforme a las pautas aprobadas por el Instituto;  </w:t>
      </w:r>
    </w:p>
    <w:p w:rsidR="00F02350" w:rsidRPr="004011CF" w:rsidRDefault="00F02350" w:rsidP="00F02350">
      <w:pPr>
        <w:ind w:left="-142" w:right="-374"/>
        <w:jc w:val="both"/>
        <w:rPr>
          <w:rFonts w:ascii="Arial" w:eastAsia="Calibri" w:hAnsi="Arial" w:cs="Arial"/>
          <w:i/>
          <w:sz w:val="20"/>
          <w:szCs w:val="20"/>
          <w:lang w:val="es-MX" w:eastAsia="en-US"/>
        </w:rPr>
      </w:pPr>
    </w:p>
    <w:p w:rsidR="00F02350" w:rsidRPr="004011CF" w:rsidRDefault="00F02350" w:rsidP="00F02350">
      <w:pPr>
        <w:ind w:left="-142" w:right="-374"/>
        <w:jc w:val="both"/>
        <w:rPr>
          <w:rFonts w:ascii="Arial" w:eastAsia="Calibri" w:hAnsi="Arial" w:cs="Arial"/>
          <w:i/>
          <w:sz w:val="20"/>
          <w:szCs w:val="20"/>
          <w:lang w:val="es-MX" w:eastAsia="en-US"/>
        </w:rPr>
      </w:pPr>
      <w:r w:rsidRPr="004011CF">
        <w:rPr>
          <w:rFonts w:ascii="Arial" w:eastAsia="Calibri" w:hAnsi="Arial" w:cs="Arial"/>
          <w:i/>
          <w:sz w:val="20"/>
          <w:szCs w:val="20"/>
          <w:lang w:val="es-MX" w:eastAsia="en-US"/>
        </w:rPr>
        <w:t>IV. Manipular o superponer la propaganda electoral o los programas de los partidos políticos con el fin de alterar o distorsionar su sentido original o denigrar a las instituciones, a los propios partidos, o para calumniar o difamar a los candidatos, y</w:t>
      </w:r>
    </w:p>
    <w:p w:rsidR="00F02350" w:rsidRPr="004011CF" w:rsidRDefault="00F02350" w:rsidP="00F02350">
      <w:pPr>
        <w:ind w:left="-142" w:right="-374"/>
        <w:jc w:val="both"/>
        <w:rPr>
          <w:rFonts w:ascii="Arial" w:eastAsia="Calibri" w:hAnsi="Arial" w:cs="Arial"/>
          <w:i/>
          <w:sz w:val="20"/>
          <w:szCs w:val="20"/>
          <w:lang w:val="es-MX" w:eastAsia="en-US"/>
        </w:rPr>
      </w:pPr>
    </w:p>
    <w:p w:rsidR="00F02350" w:rsidRPr="004011CF" w:rsidRDefault="00F02350" w:rsidP="00F02350">
      <w:pPr>
        <w:ind w:left="-142" w:right="-374"/>
        <w:jc w:val="both"/>
        <w:rPr>
          <w:rFonts w:ascii="Arial" w:eastAsia="Calibri" w:hAnsi="Arial" w:cs="Arial"/>
          <w:i/>
          <w:sz w:val="20"/>
          <w:szCs w:val="20"/>
          <w:lang w:val="es-MX" w:eastAsia="en-US"/>
        </w:rPr>
      </w:pPr>
      <w:r w:rsidRPr="004011CF">
        <w:rPr>
          <w:rFonts w:ascii="Arial" w:eastAsia="Calibri" w:hAnsi="Arial" w:cs="Arial"/>
          <w:i/>
          <w:sz w:val="20"/>
          <w:szCs w:val="20"/>
          <w:lang w:val="es-MX" w:eastAsia="en-US"/>
        </w:rPr>
        <w:t>V. Incumplir cualquiera de las disposiciones contenidas en esta Ley.</w:t>
      </w:r>
    </w:p>
    <w:p w:rsidR="00F02350" w:rsidRPr="004011CF" w:rsidRDefault="00F02350" w:rsidP="0063438C">
      <w:pPr>
        <w:spacing w:line="276" w:lineRule="auto"/>
        <w:ind w:left="-142" w:right="-374"/>
        <w:jc w:val="both"/>
        <w:rPr>
          <w:rFonts w:ascii="Arial" w:eastAsia="Calibri" w:hAnsi="Arial" w:cs="Arial"/>
          <w:b/>
          <w:sz w:val="22"/>
          <w:szCs w:val="22"/>
          <w:lang w:val="es-MX" w:eastAsia="en-US"/>
        </w:rPr>
      </w:pPr>
    </w:p>
    <w:p w:rsidR="00F02350" w:rsidRPr="004011CF" w:rsidRDefault="0063438C" w:rsidP="00D84B53">
      <w:pPr>
        <w:spacing w:line="276" w:lineRule="auto"/>
        <w:ind w:left="-142" w:right="-374"/>
        <w:jc w:val="both"/>
        <w:rPr>
          <w:rFonts w:ascii="Arial" w:eastAsia="SimSun" w:hAnsi="Arial" w:cs="Arial"/>
          <w:sz w:val="22"/>
          <w:szCs w:val="22"/>
          <w:lang w:val="es-ES_tradnl" w:eastAsia="zh-CN"/>
        </w:rPr>
      </w:pPr>
      <w:r w:rsidRPr="004011CF">
        <w:rPr>
          <w:rFonts w:ascii="Arial" w:eastAsia="Calibri" w:hAnsi="Arial" w:cs="Arial"/>
          <w:b/>
          <w:sz w:val="22"/>
          <w:szCs w:val="22"/>
          <w:lang w:val="es-MX" w:eastAsia="en-US"/>
        </w:rPr>
        <w:t>26.-</w:t>
      </w:r>
      <w:r w:rsidRPr="004011CF">
        <w:rPr>
          <w:rFonts w:ascii="Arial" w:eastAsia="Calibri" w:hAnsi="Arial" w:cs="Arial"/>
          <w:sz w:val="22"/>
          <w:szCs w:val="22"/>
          <w:lang w:val="es-MX" w:eastAsia="en-US"/>
        </w:rPr>
        <w:t xml:space="preserve"> Que el artículo 25 de la </w:t>
      </w:r>
      <w:proofErr w:type="spellStart"/>
      <w:r w:rsidRPr="004011CF">
        <w:rPr>
          <w:rFonts w:ascii="Arial" w:eastAsia="Calibri" w:hAnsi="Arial" w:cs="Arial"/>
          <w:sz w:val="22"/>
          <w:szCs w:val="22"/>
          <w:lang w:val="es-MX" w:eastAsia="en-US"/>
        </w:rPr>
        <w:t>LPPEY</w:t>
      </w:r>
      <w:proofErr w:type="spellEnd"/>
      <w:r w:rsidRPr="004011CF">
        <w:rPr>
          <w:rFonts w:ascii="Arial" w:eastAsia="Calibri" w:hAnsi="Arial" w:cs="Arial"/>
          <w:sz w:val="22"/>
          <w:szCs w:val="22"/>
          <w:lang w:val="es-MX" w:eastAsia="en-US"/>
        </w:rPr>
        <w:t xml:space="preserve">, fracciones I, </w:t>
      </w:r>
      <w:r w:rsidR="006874BE" w:rsidRPr="004011CF">
        <w:rPr>
          <w:rFonts w:ascii="Arial" w:eastAsia="Calibri" w:hAnsi="Arial" w:cs="Arial"/>
          <w:sz w:val="22"/>
          <w:szCs w:val="22"/>
          <w:lang w:val="es-MX" w:eastAsia="en-US"/>
        </w:rPr>
        <w:t xml:space="preserve">II, </w:t>
      </w:r>
      <w:r w:rsidR="00D84B53" w:rsidRPr="004011CF">
        <w:rPr>
          <w:rFonts w:ascii="Arial" w:eastAsia="Calibri" w:hAnsi="Arial" w:cs="Arial"/>
          <w:sz w:val="22"/>
          <w:szCs w:val="22"/>
          <w:lang w:val="es-MX" w:eastAsia="en-US"/>
        </w:rPr>
        <w:t xml:space="preserve">IV, IX, XV, XVI, XVII y </w:t>
      </w:r>
      <w:r w:rsidR="006874BE" w:rsidRPr="004011CF">
        <w:rPr>
          <w:rFonts w:ascii="Arial" w:eastAsia="Calibri" w:hAnsi="Arial" w:cs="Arial"/>
          <w:sz w:val="22"/>
          <w:szCs w:val="22"/>
          <w:lang w:val="es-MX" w:eastAsia="en-US"/>
        </w:rPr>
        <w:t>XXVII</w:t>
      </w:r>
      <w:r w:rsidRPr="004011CF">
        <w:rPr>
          <w:rFonts w:ascii="Arial" w:eastAsia="Calibri" w:hAnsi="Arial" w:cs="Arial"/>
          <w:sz w:val="22"/>
          <w:szCs w:val="22"/>
          <w:lang w:val="es-MX" w:eastAsia="en-US"/>
        </w:rPr>
        <w:t>, señalan que</w:t>
      </w:r>
      <w:r w:rsidR="006874BE" w:rsidRPr="004011CF">
        <w:rPr>
          <w:rFonts w:ascii="Arial" w:eastAsia="Calibri" w:hAnsi="Arial" w:cs="Arial"/>
          <w:sz w:val="22"/>
          <w:szCs w:val="22"/>
          <w:lang w:val="es-MX" w:eastAsia="en-US"/>
        </w:rPr>
        <w:t xml:space="preserve"> son</w:t>
      </w:r>
      <w:r w:rsidRPr="004011CF">
        <w:rPr>
          <w:rFonts w:ascii="Arial" w:eastAsia="Calibri" w:hAnsi="Arial" w:cs="Arial"/>
          <w:sz w:val="22"/>
          <w:szCs w:val="22"/>
          <w:lang w:val="es-MX" w:eastAsia="en-US"/>
        </w:rPr>
        <w:t xml:space="preserve"> obligaciones de los partidos políticos:</w:t>
      </w:r>
      <w:r w:rsidR="00D84B53" w:rsidRPr="004011CF">
        <w:rPr>
          <w:rFonts w:ascii="Arial" w:eastAsia="Calibri" w:hAnsi="Arial" w:cs="Arial"/>
          <w:sz w:val="22"/>
          <w:szCs w:val="22"/>
          <w:lang w:val="es-MX" w:eastAsia="en-US"/>
        </w:rPr>
        <w:t xml:space="preserve"> </w:t>
      </w:r>
      <w:r w:rsidR="00F02350" w:rsidRPr="004011CF">
        <w:rPr>
          <w:rFonts w:ascii="Arial" w:eastAsia="SimSun" w:hAnsi="Arial" w:cs="Arial"/>
          <w:sz w:val="22"/>
          <w:szCs w:val="22"/>
          <w:lang w:val="es-MX" w:eastAsia="zh-CN"/>
        </w:rPr>
        <w:t>Conducir sus actividades dentro de los cauces legales y ajustar su conducta y la de sus militantes a los principios del Estado democrático, respetando la libre participación política de los demás partidos políticos y los derechos de los ciudadanos;</w:t>
      </w:r>
      <w:r w:rsidR="00D84B53" w:rsidRPr="004011CF">
        <w:rPr>
          <w:rFonts w:ascii="Arial" w:eastAsia="SimSun" w:hAnsi="Arial" w:cs="Arial"/>
          <w:sz w:val="22"/>
          <w:szCs w:val="22"/>
          <w:lang w:val="es-MX" w:eastAsia="zh-CN"/>
        </w:rPr>
        <w:t xml:space="preserve">  </w:t>
      </w:r>
      <w:r w:rsidR="00F02350" w:rsidRPr="004011CF">
        <w:rPr>
          <w:rFonts w:ascii="Arial" w:eastAsia="SimSun" w:hAnsi="Arial" w:cs="Arial"/>
          <w:sz w:val="22"/>
          <w:szCs w:val="22"/>
          <w:lang w:val="es-MX" w:eastAsia="zh-CN"/>
        </w:rPr>
        <w:t>Abstenerse de recurrir a la violencia y a cualquier acto que tenga por objeto o resultado alterar el orden público, perturbar el goce de las garantías o impedir el funcionamiento regular de los órganos de gobierno o autoridades electorales;</w:t>
      </w:r>
      <w:r w:rsidR="00D84B53" w:rsidRPr="004011CF">
        <w:rPr>
          <w:rFonts w:ascii="Arial" w:eastAsia="SimSun" w:hAnsi="Arial" w:cs="Arial"/>
          <w:sz w:val="22"/>
          <w:szCs w:val="22"/>
          <w:lang w:val="es-MX" w:eastAsia="zh-CN"/>
        </w:rPr>
        <w:t xml:space="preserve"> </w:t>
      </w:r>
      <w:r w:rsidR="00F02350" w:rsidRPr="004011CF">
        <w:rPr>
          <w:rFonts w:ascii="Arial" w:eastAsia="SimSun" w:hAnsi="Arial" w:cs="Arial"/>
          <w:sz w:val="22"/>
          <w:szCs w:val="22"/>
          <w:lang w:val="es-MX" w:eastAsia="zh-CN"/>
        </w:rPr>
        <w:t>Ostentar la denominación, emblema y color o colores que tengan registrados, los cuales no podrán ser iguales o semejantes a los utilizados por partidos políticos ya existentes;</w:t>
      </w:r>
      <w:r w:rsidR="00D84B53" w:rsidRPr="004011CF">
        <w:rPr>
          <w:rFonts w:ascii="Arial" w:eastAsia="SimSun" w:hAnsi="Arial" w:cs="Arial"/>
          <w:sz w:val="22"/>
          <w:szCs w:val="22"/>
          <w:lang w:val="es-MX" w:eastAsia="zh-CN"/>
        </w:rPr>
        <w:t xml:space="preserve"> </w:t>
      </w:r>
      <w:r w:rsidR="00F02350" w:rsidRPr="004011CF">
        <w:rPr>
          <w:rFonts w:ascii="Arial" w:eastAsia="SimSun" w:hAnsi="Arial" w:cs="Arial"/>
          <w:sz w:val="22"/>
          <w:szCs w:val="22"/>
          <w:lang w:val="es-MX" w:eastAsia="zh-CN"/>
        </w:rPr>
        <w:t>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 Publicar y difundir en las demarcaciones electorales en que participen, así como en los tiempos que les corresponden en las estaciones de radio y en los canales de televisión en el Estado, la plataforma electoral que sostendrán en la elección de que se trate;</w:t>
      </w:r>
      <w:r w:rsidR="00D84B53" w:rsidRPr="004011CF">
        <w:rPr>
          <w:rFonts w:ascii="Arial" w:eastAsia="SimSun" w:hAnsi="Arial" w:cs="Arial"/>
          <w:sz w:val="22"/>
          <w:szCs w:val="22"/>
          <w:lang w:val="es-MX" w:eastAsia="zh-CN"/>
        </w:rPr>
        <w:t xml:space="preserve"> </w:t>
      </w:r>
      <w:r w:rsidR="00F02350" w:rsidRPr="004011CF">
        <w:rPr>
          <w:rFonts w:ascii="Arial" w:eastAsia="SimSun" w:hAnsi="Arial" w:cs="Arial"/>
          <w:sz w:val="22"/>
          <w:szCs w:val="22"/>
          <w:lang w:val="es-MX" w:eastAsia="zh-CN"/>
        </w:rPr>
        <w:t>Abstenerse, en su propaganda política o electoral, de cualquier expresión que denigre a las instituciones y a los partidos políticos o que calumnie a las personas;</w:t>
      </w:r>
      <w:r w:rsidR="00D84B53" w:rsidRPr="004011CF">
        <w:rPr>
          <w:rFonts w:ascii="Arial" w:eastAsia="SimSun" w:hAnsi="Arial" w:cs="Arial"/>
          <w:sz w:val="22"/>
          <w:szCs w:val="22"/>
          <w:lang w:val="es-MX" w:eastAsia="zh-CN"/>
        </w:rPr>
        <w:t xml:space="preserve"> </w:t>
      </w:r>
      <w:r w:rsidR="00F02350" w:rsidRPr="004011CF">
        <w:rPr>
          <w:rFonts w:ascii="Arial" w:eastAsia="SimSun" w:hAnsi="Arial" w:cs="Arial"/>
          <w:sz w:val="22"/>
          <w:szCs w:val="22"/>
          <w:lang w:val="es-MX" w:eastAsia="zh-CN"/>
        </w:rPr>
        <w:t>Vigilar que sus militantes y afiliados cumplan con las disposiciones electorales en materia de promoción y propaganda electoral durante los procesos electorales y fuera de ellos;</w:t>
      </w:r>
      <w:r w:rsidR="00D84B53" w:rsidRPr="004011CF">
        <w:rPr>
          <w:rFonts w:ascii="Arial" w:eastAsia="SimSun" w:hAnsi="Arial" w:cs="Arial"/>
          <w:sz w:val="22"/>
          <w:szCs w:val="22"/>
          <w:lang w:val="es-MX" w:eastAsia="zh-CN"/>
        </w:rPr>
        <w:t xml:space="preserve"> </w:t>
      </w:r>
      <w:r w:rsidR="00F02350" w:rsidRPr="004011CF">
        <w:rPr>
          <w:rFonts w:ascii="Arial" w:eastAsia="SimSun" w:hAnsi="Arial" w:cs="Arial"/>
          <w:sz w:val="22"/>
          <w:szCs w:val="22"/>
          <w:lang w:val="es-MX" w:eastAsia="zh-CN"/>
        </w:rPr>
        <w:t>Abstenerse de utilizar símbolos religiosos, así como expresiones, alusiones o fundamentaciones de carácter religioso o discriminatorio</w:t>
      </w:r>
      <w:r w:rsidR="00F02350" w:rsidRPr="004011CF">
        <w:rPr>
          <w:rFonts w:ascii="Arial" w:eastAsia="SimSun" w:hAnsi="Arial" w:cs="Arial"/>
          <w:b/>
          <w:sz w:val="22"/>
          <w:szCs w:val="22"/>
          <w:lang w:val="es-MX" w:eastAsia="zh-CN"/>
        </w:rPr>
        <w:t xml:space="preserve"> </w:t>
      </w:r>
      <w:r w:rsidR="00F02350" w:rsidRPr="004011CF">
        <w:rPr>
          <w:rFonts w:ascii="Arial" w:eastAsia="SimSun" w:hAnsi="Arial" w:cs="Arial"/>
          <w:sz w:val="22"/>
          <w:szCs w:val="22"/>
          <w:lang w:val="es-MX" w:eastAsia="zh-CN"/>
        </w:rPr>
        <w:t>en su propaganda;</w:t>
      </w:r>
      <w:r w:rsidR="00D84B53" w:rsidRPr="004011CF">
        <w:rPr>
          <w:rFonts w:ascii="Arial" w:eastAsia="SimSun" w:hAnsi="Arial" w:cs="Arial"/>
          <w:sz w:val="22"/>
          <w:szCs w:val="22"/>
          <w:lang w:val="es-MX" w:eastAsia="zh-CN"/>
        </w:rPr>
        <w:t xml:space="preserve"> y las</w:t>
      </w:r>
      <w:r w:rsidR="00F02350" w:rsidRPr="004011CF">
        <w:rPr>
          <w:rFonts w:ascii="Arial" w:eastAsia="SimSun" w:hAnsi="Arial" w:cs="Arial"/>
          <w:sz w:val="22"/>
          <w:szCs w:val="22"/>
          <w:lang w:val="es-ES_tradnl" w:eastAsia="zh-CN"/>
        </w:rPr>
        <w:t xml:space="preserve"> demás que establezca esta Ley y las aplicables a la materia.</w:t>
      </w:r>
    </w:p>
    <w:p w:rsidR="00F02350" w:rsidRPr="004011CF" w:rsidRDefault="00F02350" w:rsidP="00F02350">
      <w:pPr>
        <w:spacing w:line="276" w:lineRule="auto"/>
        <w:ind w:left="-142" w:right="-142"/>
        <w:jc w:val="both"/>
        <w:rPr>
          <w:rFonts w:ascii="Arial" w:eastAsia="SimSun" w:hAnsi="Arial" w:cs="Arial"/>
          <w:b/>
          <w:sz w:val="22"/>
          <w:szCs w:val="22"/>
          <w:lang w:val="es-MX" w:eastAsia="zh-CN"/>
        </w:rPr>
      </w:pPr>
    </w:p>
    <w:p w:rsidR="00F02350" w:rsidRPr="004011CF" w:rsidRDefault="00D84B53" w:rsidP="00F02350">
      <w:pPr>
        <w:spacing w:line="276" w:lineRule="auto"/>
        <w:ind w:left="-142" w:right="-142"/>
        <w:jc w:val="both"/>
        <w:rPr>
          <w:rFonts w:ascii="Arial" w:eastAsia="SimSun" w:hAnsi="Arial" w:cs="Arial"/>
          <w:sz w:val="22"/>
          <w:szCs w:val="22"/>
          <w:lang w:val="es-MX" w:eastAsia="zh-CN"/>
        </w:rPr>
      </w:pPr>
      <w:r w:rsidRPr="004011CF">
        <w:rPr>
          <w:rFonts w:ascii="Arial" w:eastAsia="SimSun" w:hAnsi="Arial" w:cs="Arial"/>
          <w:b/>
          <w:sz w:val="22"/>
          <w:szCs w:val="22"/>
          <w:lang w:val="es-ES_tradnl" w:eastAsia="zh-CN"/>
        </w:rPr>
        <w:t xml:space="preserve">27.- </w:t>
      </w:r>
      <w:r w:rsidRPr="004011CF">
        <w:rPr>
          <w:rFonts w:ascii="Arial" w:eastAsia="SimSun" w:hAnsi="Arial" w:cs="Arial"/>
          <w:sz w:val="22"/>
          <w:szCs w:val="22"/>
          <w:lang w:val="es-ES_tradnl" w:eastAsia="zh-CN"/>
        </w:rPr>
        <w:t xml:space="preserve">Que el artículo 26 de la </w:t>
      </w:r>
      <w:proofErr w:type="spellStart"/>
      <w:r w:rsidRPr="004011CF">
        <w:rPr>
          <w:rFonts w:ascii="Arial" w:eastAsia="SimSun" w:hAnsi="Arial" w:cs="Arial"/>
          <w:sz w:val="22"/>
          <w:szCs w:val="22"/>
          <w:lang w:val="es-ES_tradnl" w:eastAsia="zh-CN"/>
        </w:rPr>
        <w:t>LPPEY</w:t>
      </w:r>
      <w:proofErr w:type="spellEnd"/>
      <w:r w:rsidRPr="004011CF">
        <w:rPr>
          <w:rFonts w:ascii="Arial" w:eastAsia="SimSun" w:hAnsi="Arial" w:cs="Arial"/>
          <w:sz w:val="22"/>
          <w:szCs w:val="22"/>
          <w:lang w:val="es-ES_tradnl" w:eastAsia="zh-CN"/>
        </w:rPr>
        <w:t xml:space="preserve"> señala que son</w:t>
      </w:r>
      <w:r w:rsidR="00F02350" w:rsidRPr="004011CF">
        <w:rPr>
          <w:rFonts w:ascii="Arial" w:eastAsia="SimSun" w:hAnsi="Arial" w:cs="Arial"/>
          <w:sz w:val="22"/>
          <w:szCs w:val="22"/>
          <w:lang w:val="es-MX" w:eastAsia="zh-CN"/>
        </w:rPr>
        <w:t xml:space="preserve"> prerrogativas de los partidos políticos:</w:t>
      </w:r>
    </w:p>
    <w:p w:rsidR="00F02350" w:rsidRPr="004011CF" w:rsidRDefault="00F02350" w:rsidP="00F02350">
      <w:pPr>
        <w:spacing w:line="276" w:lineRule="auto"/>
        <w:ind w:left="-142" w:right="-142"/>
        <w:jc w:val="both"/>
        <w:rPr>
          <w:rFonts w:ascii="Arial" w:eastAsia="SimSun" w:hAnsi="Arial" w:cs="Arial"/>
          <w:sz w:val="22"/>
          <w:szCs w:val="22"/>
          <w:lang w:val="es-MX" w:eastAsia="zh-CN"/>
        </w:rPr>
      </w:pPr>
    </w:p>
    <w:p w:rsidR="00F02350" w:rsidRPr="004011CF" w:rsidRDefault="00F02350" w:rsidP="00D84B53">
      <w:pPr>
        <w:ind w:left="-142" w:right="-142"/>
        <w:jc w:val="both"/>
        <w:rPr>
          <w:rFonts w:ascii="Arial" w:eastAsia="SimSun" w:hAnsi="Arial" w:cs="Arial"/>
          <w:i/>
          <w:sz w:val="20"/>
          <w:szCs w:val="20"/>
          <w:lang w:val="es-MX" w:eastAsia="zh-CN"/>
        </w:rPr>
      </w:pPr>
      <w:r w:rsidRPr="004011CF">
        <w:rPr>
          <w:rFonts w:ascii="Arial" w:eastAsia="SimSun" w:hAnsi="Arial" w:cs="Arial"/>
          <w:b/>
          <w:i/>
          <w:sz w:val="20"/>
          <w:szCs w:val="20"/>
          <w:lang w:val="es-MX" w:eastAsia="zh-CN"/>
        </w:rPr>
        <w:t>I.</w:t>
      </w:r>
      <w:r w:rsidRPr="004011CF">
        <w:rPr>
          <w:rFonts w:ascii="Arial" w:eastAsia="SimSun" w:hAnsi="Arial" w:cs="Arial"/>
          <w:i/>
          <w:sz w:val="20"/>
          <w:szCs w:val="20"/>
          <w:lang w:val="es-MX" w:eastAsia="zh-CN"/>
        </w:rPr>
        <w:t xml:space="preserve"> Tener acceso a la radio y televisión en los términos de la Constitución Federal, la Ley General de Instituciones y Procedimientos Electorales y la Ley de Instituciones;</w:t>
      </w:r>
    </w:p>
    <w:p w:rsidR="00F02350" w:rsidRPr="004011CF" w:rsidRDefault="00F02350" w:rsidP="00D84B53">
      <w:pPr>
        <w:ind w:left="-142" w:right="-142"/>
        <w:jc w:val="both"/>
        <w:rPr>
          <w:rFonts w:ascii="Arial" w:eastAsia="SimSun" w:hAnsi="Arial" w:cs="Arial"/>
          <w:i/>
          <w:sz w:val="20"/>
          <w:szCs w:val="20"/>
          <w:lang w:val="es-MX" w:eastAsia="zh-CN"/>
        </w:rPr>
      </w:pPr>
    </w:p>
    <w:p w:rsidR="00F02350" w:rsidRPr="004011CF" w:rsidRDefault="00F02350" w:rsidP="00D84B53">
      <w:pPr>
        <w:ind w:left="-142" w:right="-142"/>
        <w:jc w:val="both"/>
        <w:rPr>
          <w:rFonts w:ascii="Arial" w:eastAsia="SimSun" w:hAnsi="Arial" w:cs="Arial"/>
          <w:i/>
          <w:sz w:val="20"/>
          <w:szCs w:val="20"/>
          <w:lang w:val="es-MX" w:eastAsia="zh-CN"/>
        </w:rPr>
      </w:pPr>
      <w:r w:rsidRPr="004011CF">
        <w:rPr>
          <w:rFonts w:ascii="Arial" w:eastAsia="SimSun" w:hAnsi="Arial" w:cs="Arial"/>
          <w:b/>
          <w:i/>
          <w:sz w:val="20"/>
          <w:szCs w:val="20"/>
          <w:lang w:val="es-MX" w:eastAsia="zh-CN"/>
        </w:rPr>
        <w:t>II.</w:t>
      </w:r>
      <w:r w:rsidRPr="004011CF">
        <w:rPr>
          <w:rFonts w:ascii="Arial" w:eastAsia="SimSun" w:hAnsi="Arial" w:cs="Arial"/>
          <w:i/>
          <w:sz w:val="20"/>
          <w:szCs w:val="20"/>
          <w:lang w:val="es-MX" w:eastAsia="zh-CN"/>
        </w:rPr>
        <w:t xml:space="preserve"> Participar, en los términos de esta Ley, del financiamiento público correspondiente para sus actividades, y</w:t>
      </w:r>
    </w:p>
    <w:p w:rsidR="00F02350" w:rsidRPr="004011CF" w:rsidRDefault="00F02350" w:rsidP="00D84B53">
      <w:pPr>
        <w:ind w:left="-142" w:right="-142"/>
        <w:jc w:val="both"/>
        <w:rPr>
          <w:rFonts w:ascii="Arial" w:eastAsia="SimSun" w:hAnsi="Arial" w:cs="Arial"/>
          <w:i/>
          <w:sz w:val="20"/>
          <w:szCs w:val="20"/>
          <w:lang w:val="es-MX" w:eastAsia="zh-CN"/>
        </w:rPr>
      </w:pPr>
    </w:p>
    <w:p w:rsidR="00F02350" w:rsidRPr="004011CF" w:rsidRDefault="00F02350" w:rsidP="00D84B53">
      <w:pPr>
        <w:ind w:left="-142" w:right="-142"/>
        <w:jc w:val="both"/>
        <w:rPr>
          <w:rFonts w:ascii="Arial" w:eastAsia="SimSun" w:hAnsi="Arial" w:cs="Arial"/>
          <w:i/>
          <w:sz w:val="20"/>
          <w:szCs w:val="20"/>
          <w:lang w:val="es-MX" w:eastAsia="zh-CN"/>
        </w:rPr>
      </w:pPr>
      <w:r w:rsidRPr="004011CF">
        <w:rPr>
          <w:rFonts w:ascii="Arial" w:eastAsia="SimSun" w:hAnsi="Arial" w:cs="Arial"/>
          <w:b/>
          <w:i/>
          <w:sz w:val="20"/>
          <w:szCs w:val="20"/>
          <w:lang w:val="es-MX" w:eastAsia="zh-CN"/>
        </w:rPr>
        <w:t>III.</w:t>
      </w:r>
      <w:r w:rsidRPr="004011CF">
        <w:rPr>
          <w:rFonts w:ascii="Arial" w:eastAsia="SimSun" w:hAnsi="Arial" w:cs="Arial"/>
          <w:i/>
          <w:sz w:val="20"/>
          <w:szCs w:val="20"/>
          <w:lang w:val="es-MX" w:eastAsia="zh-CN"/>
        </w:rPr>
        <w:t xml:space="preserve"> Gozar del régimen fiscal que se establece en esta Ley y en las leyes de la materia.</w:t>
      </w:r>
    </w:p>
    <w:p w:rsidR="0063438C" w:rsidRPr="004011CF" w:rsidRDefault="0063438C" w:rsidP="002B4AD5">
      <w:pPr>
        <w:spacing w:line="276" w:lineRule="auto"/>
        <w:ind w:left="-142" w:right="-374"/>
        <w:jc w:val="both"/>
        <w:rPr>
          <w:rFonts w:ascii="Arial" w:eastAsia="Calibri" w:hAnsi="Arial" w:cs="Arial"/>
          <w:sz w:val="22"/>
          <w:szCs w:val="22"/>
          <w:lang w:val="es-MX" w:eastAsia="en-US"/>
        </w:rPr>
      </w:pPr>
    </w:p>
    <w:p w:rsidR="002B4AD5" w:rsidRPr="004011CF" w:rsidRDefault="00E348AD" w:rsidP="002B4AD5">
      <w:pPr>
        <w:spacing w:line="276" w:lineRule="auto"/>
        <w:ind w:left="-142" w:right="-374"/>
        <w:jc w:val="both"/>
        <w:rPr>
          <w:rFonts w:ascii="Arial" w:eastAsia="Calibri" w:hAnsi="Arial" w:cs="Arial"/>
          <w:sz w:val="22"/>
          <w:szCs w:val="22"/>
          <w:lang w:val="es-MX" w:eastAsia="en-US"/>
        </w:rPr>
      </w:pPr>
      <w:r w:rsidRPr="004011CF">
        <w:rPr>
          <w:rFonts w:ascii="Arial" w:eastAsia="Calibri" w:hAnsi="Arial" w:cs="Arial"/>
          <w:b/>
          <w:sz w:val="22"/>
          <w:szCs w:val="22"/>
          <w:lang w:val="es-MX" w:eastAsia="en-US"/>
        </w:rPr>
        <w:t>28</w:t>
      </w:r>
      <w:r w:rsidR="00D84B53" w:rsidRPr="004011CF">
        <w:rPr>
          <w:rFonts w:ascii="Arial" w:eastAsia="Calibri" w:hAnsi="Arial" w:cs="Arial"/>
          <w:b/>
          <w:sz w:val="22"/>
          <w:szCs w:val="22"/>
          <w:lang w:val="es-MX" w:eastAsia="en-US"/>
        </w:rPr>
        <w:t>.-</w:t>
      </w:r>
      <w:r w:rsidR="00D84B53" w:rsidRPr="004011CF">
        <w:rPr>
          <w:rFonts w:ascii="Arial" w:eastAsia="Calibri" w:hAnsi="Arial" w:cs="Arial"/>
          <w:sz w:val="22"/>
          <w:szCs w:val="22"/>
          <w:lang w:val="es-MX" w:eastAsia="en-US"/>
        </w:rPr>
        <w:t xml:space="preserve"> Que este Consejo General considera necesario exhortar a los medios de comunicación que cuentan con presencia en la entidad con el fin de que observen en el desarrollo de sus respectivas actividades informativas, todos y cada uno </w:t>
      </w:r>
      <w:r w:rsidRPr="004011CF">
        <w:rPr>
          <w:rFonts w:ascii="Arial" w:eastAsia="Calibri" w:hAnsi="Arial" w:cs="Arial"/>
          <w:sz w:val="22"/>
          <w:szCs w:val="22"/>
          <w:lang w:val="es-MX" w:eastAsia="en-US"/>
        </w:rPr>
        <w:t>de los mandamientos constitucionales y legales para efectos de fomentar un clima de respeto y cordialidad entre los distintos actores políticos que participaran en las etapas del Proceso Electoral Ordinario 2017-2018, para elegir al Gobernador, los Diputados y Regidores en el Estado.</w:t>
      </w:r>
    </w:p>
    <w:p w:rsidR="009921A9" w:rsidRPr="004011CF" w:rsidRDefault="009921A9" w:rsidP="00D1766E">
      <w:pPr>
        <w:spacing w:line="276" w:lineRule="auto"/>
        <w:ind w:left="-142" w:right="-374" w:firstLine="992"/>
        <w:jc w:val="both"/>
        <w:rPr>
          <w:rFonts w:ascii="Arial" w:eastAsia="Calibri" w:hAnsi="Arial" w:cs="Arial"/>
          <w:sz w:val="22"/>
          <w:szCs w:val="22"/>
          <w:lang w:val="es-MX" w:eastAsia="en-US"/>
        </w:rPr>
      </w:pPr>
    </w:p>
    <w:p w:rsidR="00544D0A" w:rsidRPr="004011CF" w:rsidRDefault="00917BAC" w:rsidP="00D1766E">
      <w:pPr>
        <w:spacing w:line="276" w:lineRule="auto"/>
        <w:ind w:left="-142" w:right="-374" w:firstLine="992"/>
        <w:jc w:val="both"/>
        <w:rPr>
          <w:rFonts w:ascii="Arial" w:hAnsi="Arial" w:cs="Arial"/>
          <w:sz w:val="22"/>
          <w:szCs w:val="22"/>
          <w:lang w:val="es-MX"/>
        </w:rPr>
      </w:pPr>
      <w:r w:rsidRPr="004011CF">
        <w:rPr>
          <w:rFonts w:ascii="Arial" w:hAnsi="Arial" w:cs="Arial"/>
          <w:sz w:val="22"/>
          <w:szCs w:val="22"/>
        </w:rPr>
        <w:t xml:space="preserve">Y por todo </w:t>
      </w:r>
      <w:r w:rsidR="00544D0A" w:rsidRPr="004011CF">
        <w:rPr>
          <w:rFonts w:ascii="Arial" w:hAnsi="Arial" w:cs="Arial"/>
          <w:sz w:val="22"/>
          <w:szCs w:val="22"/>
        </w:rPr>
        <w:t xml:space="preserve">lo </w:t>
      </w:r>
      <w:r w:rsidRPr="004011CF">
        <w:rPr>
          <w:rFonts w:ascii="Arial" w:hAnsi="Arial" w:cs="Arial"/>
          <w:sz w:val="22"/>
          <w:szCs w:val="22"/>
        </w:rPr>
        <w:t xml:space="preserve">anteriormente expuesto, </w:t>
      </w:r>
      <w:r w:rsidR="00544D0A" w:rsidRPr="004011CF">
        <w:rPr>
          <w:rFonts w:ascii="Arial" w:hAnsi="Arial" w:cs="Arial"/>
          <w:sz w:val="22"/>
          <w:szCs w:val="22"/>
        </w:rPr>
        <w:t>fundado</w:t>
      </w:r>
      <w:r w:rsidRPr="004011CF">
        <w:rPr>
          <w:rFonts w:ascii="Arial" w:hAnsi="Arial" w:cs="Arial"/>
          <w:sz w:val="22"/>
          <w:szCs w:val="22"/>
        </w:rPr>
        <w:t xml:space="preserve"> y motivado</w:t>
      </w:r>
      <w:r w:rsidR="00544D0A" w:rsidRPr="004011CF">
        <w:rPr>
          <w:rFonts w:ascii="Arial" w:hAnsi="Arial" w:cs="Arial"/>
          <w:sz w:val="22"/>
          <w:szCs w:val="22"/>
        </w:rPr>
        <w:t>, el Consejo General emite el siguiente:</w:t>
      </w:r>
    </w:p>
    <w:p w:rsidR="00544D0A" w:rsidRDefault="00544D0A" w:rsidP="00D1766E">
      <w:pPr>
        <w:pStyle w:val="Encabezado"/>
        <w:tabs>
          <w:tab w:val="clear" w:pos="4419"/>
          <w:tab w:val="clear" w:pos="8838"/>
        </w:tabs>
        <w:ind w:left="-142" w:right="-374"/>
        <w:jc w:val="center"/>
        <w:rPr>
          <w:rFonts w:ascii="Arial" w:hAnsi="Arial" w:cs="Arial"/>
          <w:b/>
          <w:bCs/>
          <w:lang w:val="pt-PT"/>
        </w:rPr>
      </w:pPr>
      <w:r w:rsidRPr="004011CF">
        <w:rPr>
          <w:rFonts w:ascii="Arial" w:hAnsi="Arial" w:cs="Arial"/>
          <w:b/>
          <w:bCs/>
          <w:lang w:val="pt-PT"/>
        </w:rPr>
        <w:t>A C U E R D O</w:t>
      </w:r>
    </w:p>
    <w:p w:rsidR="005C2D36" w:rsidRPr="004011CF" w:rsidRDefault="005C2D36" w:rsidP="00D1766E">
      <w:pPr>
        <w:pStyle w:val="Encabezado"/>
        <w:tabs>
          <w:tab w:val="clear" w:pos="4419"/>
          <w:tab w:val="clear" w:pos="8838"/>
        </w:tabs>
        <w:ind w:left="-142" w:right="-374"/>
        <w:jc w:val="center"/>
        <w:rPr>
          <w:rFonts w:ascii="Arial" w:hAnsi="Arial" w:cs="Arial"/>
          <w:b/>
          <w:bCs/>
          <w:lang w:val="pt-PT"/>
        </w:rPr>
      </w:pPr>
    </w:p>
    <w:p w:rsidR="003E18E6" w:rsidRPr="004011CF" w:rsidRDefault="00544D0A" w:rsidP="009921A9">
      <w:pPr>
        <w:spacing w:line="276" w:lineRule="auto"/>
        <w:ind w:left="-142" w:right="-374"/>
        <w:jc w:val="both"/>
        <w:rPr>
          <w:rFonts w:ascii="Arial" w:hAnsi="Arial" w:cs="Arial"/>
          <w:sz w:val="22"/>
          <w:szCs w:val="22"/>
        </w:rPr>
      </w:pPr>
      <w:r w:rsidRPr="004011CF">
        <w:rPr>
          <w:rFonts w:ascii="Arial" w:hAnsi="Arial" w:cs="Arial"/>
          <w:b/>
          <w:sz w:val="22"/>
          <w:szCs w:val="22"/>
        </w:rPr>
        <w:t>PRIMERO</w:t>
      </w:r>
      <w:r w:rsidR="00452ED5" w:rsidRPr="004011CF">
        <w:rPr>
          <w:rFonts w:ascii="Arial" w:hAnsi="Arial" w:cs="Arial"/>
          <w:sz w:val="22"/>
          <w:szCs w:val="22"/>
        </w:rPr>
        <w:t>.</w:t>
      </w:r>
      <w:r w:rsidRPr="004011CF">
        <w:rPr>
          <w:rFonts w:ascii="Arial" w:hAnsi="Arial" w:cs="Arial"/>
          <w:sz w:val="22"/>
          <w:szCs w:val="22"/>
        </w:rPr>
        <w:t xml:space="preserve"> </w:t>
      </w:r>
      <w:r w:rsidR="009921A9" w:rsidRPr="004011CF">
        <w:rPr>
          <w:rFonts w:ascii="Arial" w:hAnsi="Arial" w:cs="Arial"/>
          <w:sz w:val="22"/>
          <w:szCs w:val="22"/>
        </w:rPr>
        <w:t xml:space="preserve">Se exhorta a los </w:t>
      </w:r>
      <w:r w:rsidR="00E348AD" w:rsidRPr="004011CF">
        <w:rPr>
          <w:rFonts w:ascii="Arial" w:hAnsi="Arial" w:cs="Arial"/>
          <w:sz w:val="22"/>
          <w:szCs w:val="22"/>
        </w:rPr>
        <w:t>medios de comunicación con presencia en la entidad a cumplir con las obligaciones constitucionales y l</w:t>
      </w:r>
      <w:r w:rsidR="00DD4FD8" w:rsidRPr="004011CF">
        <w:rPr>
          <w:rFonts w:ascii="Arial" w:hAnsi="Arial" w:cs="Arial"/>
          <w:sz w:val="22"/>
          <w:szCs w:val="22"/>
        </w:rPr>
        <w:t xml:space="preserve">egales que en lo relativo a la </w:t>
      </w:r>
      <w:proofErr w:type="spellStart"/>
      <w:r w:rsidR="00DD4FD8" w:rsidRPr="004011CF">
        <w:rPr>
          <w:rFonts w:ascii="Arial" w:hAnsi="Arial" w:cs="Arial"/>
          <w:sz w:val="22"/>
          <w:szCs w:val="22"/>
        </w:rPr>
        <w:t>intercampaña</w:t>
      </w:r>
      <w:proofErr w:type="spellEnd"/>
      <w:r w:rsidR="00DD4FD8" w:rsidRPr="004011CF">
        <w:rPr>
          <w:rFonts w:ascii="Arial" w:hAnsi="Arial" w:cs="Arial"/>
          <w:sz w:val="22"/>
          <w:szCs w:val="22"/>
        </w:rPr>
        <w:t xml:space="preserve"> y </w:t>
      </w:r>
      <w:r w:rsidR="00E348AD" w:rsidRPr="004011CF">
        <w:rPr>
          <w:rFonts w:ascii="Arial" w:hAnsi="Arial" w:cs="Arial"/>
          <w:sz w:val="22"/>
          <w:szCs w:val="22"/>
        </w:rPr>
        <w:t xml:space="preserve"> campañas electorales; les impone la normativa electoral; y a que durante las respectivas etapas del proceso electoral ordinario 2017-2018 otorguen un trato equitativo y objetivo a</w:t>
      </w:r>
      <w:r w:rsidR="000F1965" w:rsidRPr="004011CF">
        <w:rPr>
          <w:rFonts w:ascii="Arial" w:hAnsi="Arial" w:cs="Arial"/>
          <w:sz w:val="22"/>
          <w:szCs w:val="22"/>
        </w:rPr>
        <w:t xml:space="preserve"> </w:t>
      </w:r>
      <w:r w:rsidR="00E348AD" w:rsidRPr="004011CF">
        <w:rPr>
          <w:rFonts w:ascii="Arial" w:hAnsi="Arial" w:cs="Arial"/>
          <w:sz w:val="22"/>
          <w:szCs w:val="22"/>
        </w:rPr>
        <w:t xml:space="preserve">todos y cada uno de </w:t>
      </w:r>
      <w:r w:rsidR="0051390D" w:rsidRPr="004011CF">
        <w:rPr>
          <w:rFonts w:ascii="Arial" w:hAnsi="Arial" w:cs="Arial"/>
          <w:sz w:val="22"/>
          <w:szCs w:val="22"/>
        </w:rPr>
        <w:t xml:space="preserve">las y </w:t>
      </w:r>
      <w:r w:rsidR="00E348AD" w:rsidRPr="004011CF">
        <w:rPr>
          <w:rFonts w:ascii="Arial" w:hAnsi="Arial" w:cs="Arial"/>
          <w:sz w:val="22"/>
          <w:szCs w:val="22"/>
        </w:rPr>
        <w:t>los aspirantes, precandidatos, candidatos, partidos políticos,</w:t>
      </w:r>
      <w:r w:rsidR="000F1965" w:rsidRPr="004011CF">
        <w:rPr>
          <w:rFonts w:ascii="Arial" w:hAnsi="Arial" w:cs="Arial"/>
          <w:sz w:val="22"/>
          <w:szCs w:val="22"/>
        </w:rPr>
        <w:t xml:space="preserve"> </w:t>
      </w:r>
      <w:r w:rsidR="00E348AD" w:rsidRPr="004011CF">
        <w:rPr>
          <w:rFonts w:ascii="Arial" w:hAnsi="Arial" w:cs="Arial"/>
          <w:sz w:val="22"/>
          <w:szCs w:val="22"/>
        </w:rPr>
        <w:t>a sus dirigentes, así como a sus ideologías y plataformas electorales, evitando en dicho ejercicio informativo emitir cualquier ofensa, difamación y/o calumnia que denigre a dichos actores o que inciten al desorden o utilicen símbolos, signos y/o motivos religiosos y/o discriminatorios</w:t>
      </w:r>
      <w:r w:rsidR="00DD4FD8" w:rsidRPr="004011CF">
        <w:rPr>
          <w:rFonts w:ascii="Arial" w:hAnsi="Arial" w:cs="Arial"/>
          <w:sz w:val="22"/>
          <w:szCs w:val="22"/>
        </w:rPr>
        <w:t xml:space="preserve"> y se otorguen espacios </w:t>
      </w:r>
      <w:r w:rsidR="000F1965" w:rsidRPr="004011CF">
        <w:rPr>
          <w:rFonts w:ascii="Arial" w:hAnsi="Arial" w:cs="Arial"/>
          <w:sz w:val="22"/>
          <w:szCs w:val="22"/>
        </w:rPr>
        <w:t xml:space="preserve">igualitarios </w:t>
      </w:r>
      <w:r w:rsidR="00DD4FD8" w:rsidRPr="004011CF">
        <w:rPr>
          <w:rFonts w:ascii="Arial" w:hAnsi="Arial" w:cs="Arial"/>
          <w:sz w:val="22"/>
          <w:szCs w:val="22"/>
        </w:rPr>
        <w:t>en las distintas coberturas que realicen para las candidatas</w:t>
      </w:r>
      <w:r w:rsidR="0051390D" w:rsidRPr="004011CF">
        <w:rPr>
          <w:rFonts w:ascii="Arial" w:hAnsi="Arial" w:cs="Arial"/>
          <w:sz w:val="22"/>
          <w:szCs w:val="22"/>
        </w:rPr>
        <w:t xml:space="preserve">; procurando el uso de lenguaje incluyente </w:t>
      </w:r>
      <w:r w:rsidR="00E348AD" w:rsidRPr="004011CF">
        <w:rPr>
          <w:rFonts w:ascii="Arial" w:hAnsi="Arial" w:cs="Arial"/>
          <w:sz w:val="22"/>
          <w:szCs w:val="22"/>
        </w:rPr>
        <w:t>.</w:t>
      </w:r>
    </w:p>
    <w:p w:rsidR="00E348AD" w:rsidRPr="004011CF" w:rsidRDefault="00E348AD" w:rsidP="009921A9">
      <w:pPr>
        <w:spacing w:line="276" w:lineRule="auto"/>
        <w:ind w:left="-142" w:right="-374"/>
        <w:jc w:val="both"/>
        <w:rPr>
          <w:rFonts w:ascii="Arial" w:hAnsi="Arial" w:cs="Arial"/>
          <w:sz w:val="22"/>
          <w:szCs w:val="22"/>
          <w:lang w:val="es-MX"/>
        </w:rPr>
      </w:pPr>
      <w:bookmarkStart w:id="0" w:name="_GoBack"/>
      <w:bookmarkEnd w:id="0"/>
      <w:r w:rsidRPr="004011CF">
        <w:rPr>
          <w:rFonts w:ascii="Arial" w:hAnsi="Arial" w:cs="Arial"/>
          <w:b/>
          <w:sz w:val="22"/>
          <w:szCs w:val="22"/>
        </w:rPr>
        <w:t xml:space="preserve">SEGUNDO. </w:t>
      </w:r>
      <w:r w:rsidRPr="004011CF">
        <w:rPr>
          <w:rFonts w:ascii="Arial" w:hAnsi="Arial" w:cs="Arial"/>
          <w:sz w:val="22"/>
          <w:szCs w:val="22"/>
        </w:rPr>
        <w:t>Los aspirantes a</w:t>
      </w:r>
      <w:r w:rsidR="000F1965" w:rsidRPr="004011CF">
        <w:rPr>
          <w:rFonts w:ascii="Arial" w:hAnsi="Arial" w:cs="Arial"/>
          <w:sz w:val="22"/>
          <w:szCs w:val="22"/>
        </w:rPr>
        <w:t xml:space="preserve"> candidatas o</w:t>
      </w:r>
      <w:r w:rsidRPr="004011CF">
        <w:rPr>
          <w:rFonts w:ascii="Arial" w:hAnsi="Arial" w:cs="Arial"/>
          <w:sz w:val="22"/>
          <w:szCs w:val="22"/>
        </w:rPr>
        <w:t xml:space="preserve"> candidatos independientes, precandidatos, </w:t>
      </w:r>
      <w:r w:rsidR="001659C3" w:rsidRPr="004011CF">
        <w:rPr>
          <w:rFonts w:ascii="Arial" w:hAnsi="Arial" w:cs="Arial"/>
          <w:sz w:val="22"/>
          <w:szCs w:val="22"/>
        </w:rPr>
        <w:t xml:space="preserve">candidatos, partidos políticos </w:t>
      </w:r>
      <w:r w:rsidRPr="004011CF">
        <w:rPr>
          <w:rFonts w:ascii="Arial" w:hAnsi="Arial" w:cs="Arial"/>
          <w:sz w:val="22"/>
          <w:szCs w:val="22"/>
        </w:rPr>
        <w:t>y sus respectivos dirigentes podrán ejercer el derecho de aclaración o replica respecto de la información que presente</w:t>
      </w:r>
      <w:r w:rsidR="00D95375" w:rsidRPr="004011CF">
        <w:rPr>
          <w:rFonts w:ascii="Arial" w:hAnsi="Arial" w:cs="Arial"/>
          <w:sz w:val="22"/>
          <w:szCs w:val="22"/>
        </w:rPr>
        <w:t>n</w:t>
      </w:r>
      <w:r w:rsidRPr="004011CF">
        <w:rPr>
          <w:rFonts w:ascii="Arial" w:hAnsi="Arial" w:cs="Arial"/>
          <w:sz w:val="22"/>
          <w:szCs w:val="22"/>
        </w:rPr>
        <w:t xml:space="preserve"> los medios de comunicación, cuando consideren que la misma ha deformado hechos o situaciones referentes a sus actividades y/o atributos personales. Este derecho se ejercitará conforme a lo establecido en </w:t>
      </w:r>
      <w:r w:rsidR="00E65030" w:rsidRPr="004011CF">
        <w:rPr>
          <w:rFonts w:ascii="Arial" w:hAnsi="Arial" w:cs="Arial"/>
          <w:sz w:val="22"/>
          <w:szCs w:val="22"/>
        </w:rPr>
        <w:t xml:space="preserve">el artículo 6 de la Constitución Política de los Estados Unidos Mexicanos, sin perjuicio de aquellos correspondientes a las responsabilidades o al daño moral que se ocasionen en términos de la Ley que regule la materia de imprenta y las disposiciones civiles y penales aplicables. </w:t>
      </w:r>
    </w:p>
    <w:p w:rsidR="00674F4D" w:rsidRPr="004011CF" w:rsidRDefault="00674F4D" w:rsidP="00037998">
      <w:pPr>
        <w:spacing w:line="276" w:lineRule="auto"/>
        <w:ind w:left="-142" w:right="-374"/>
        <w:jc w:val="both"/>
        <w:rPr>
          <w:rFonts w:ascii="Arial" w:hAnsi="Arial" w:cs="Arial"/>
          <w:sz w:val="22"/>
          <w:szCs w:val="22"/>
        </w:rPr>
      </w:pPr>
    </w:p>
    <w:p w:rsidR="003E18E6" w:rsidRPr="004011CF" w:rsidRDefault="00E65030" w:rsidP="00D04C6D">
      <w:pPr>
        <w:pStyle w:val="Textoindependiente2"/>
        <w:spacing w:after="0" w:line="276" w:lineRule="auto"/>
        <w:ind w:left="-142" w:right="-374"/>
        <w:jc w:val="both"/>
        <w:rPr>
          <w:rFonts w:ascii="Arial" w:hAnsi="Arial" w:cs="Arial"/>
          <w:sz w:val="22"/>
          <w:szCs w:val="22"/>
        </w:rPr>
      </w:pPr>
      <w:r w:rsidRPr="004011CF">
        <w:rPr>
          <w:rFonts w:ascii="Arial" w:hAnsi="Arial" w:cs="Arial"/>
          <w:b/>
          <w:sz w:val="22"/>
          <w:szCs w:val="22"/>
        </w:rPr>
        <w:t>TERCERO</w:t>
      </w:r>
      <w:r w:rsidR="00544D0A" w:rsidRPr="004011CF">
        <w:rPr>
          <w:rFonts w:ascii="Arial" w:hAnsi="Arial" w:cs="Arial"/>
          <w:b/>
          <w:sz w:val="22"/>
          <w:szCs w:val="22"/>
        </w:rPr>
        <w:t>.</w:t>
      </w:r>
      <w:r w:rsidR="00544D0A" w:rsidRPr="004011CF">
        <w:rPr>
          <w:rFonts w:ascii="Arial" w:hAnsi="Arial" w:cs="Arial"/>
          <w:sz w:val="22"/>
          <w:szCs w:val="22"/>
        </w:rPr>
        <w:t xml:space="preserve"> </w:t>
      </w:r>
      <w:r w:rsidR="00AA74DA" w:rsidRPr="004011CF">
        <w:rPr>
          <w:rFonts w:ascii="Arial" w:hAnsi="Arial" w:cs="Arial"/>
          <w:bCs/>
          <w:sz w:val="22"/>
          <w:szCs w:val="22"/>
        </w:rPr>
        <w:t xml:space="preserve">Remítase por medio electrónico copia del presente Acuerdo a los integrantes del Consejo General, en términos del artículo 22 párrafo 1, del </w:t>
      </w:r>
      <w:r w:rsidR="00AA74DA" w:rsidRPr="004011CF">
        <w:rPr>
          <w:rFonts w:ascii="Arial" w:hAnsi="Arial" w:cs="Arial"/>
          <w:bCs/>
          <w:i/>
          <w:sz w:val="22"/>
          <w:szCs w:val="22"/>
        </w:rPr>
        <w:t>Reglamento de Sesiones de los Consejos del Instituto Electoral y de Participación Ciudadana del Estado de Yucatán</w:t>
      </w:r>
      <w:r w:rsidR="00AA74DA" w:rsidRPr="004011CF">
        <w:rPr>
          <w:rFonts w:ascii="Arial" w:hAnsi="Arial" w:cs="Arial"/>
          <w:bCs/>
          <w:sz w:val="22"/>
          <w:szCs w:val="22"/>
        </w:rPr>
        <w:t>.</w:t>
      </w:r>
    </w:p>
    <w:p w:rsidR="003E18E6" w:rsidRPr="004011CF" w:rsidRDefault="003E18E6" w:rsidP="00D04C6D">
      <w:pPr>
        <w:pStyle w:val="Textoindependiente2"/>
        <w:spacing w:after="0" w:line="276" w:lineRule="auto"/>
        <w:ind w:left="-142" w:right="-374"/>
        <w:jc w:val="both"/>
        <w:rPr>
          <w:rFonts w:ascii="Arial" w:hAnsi="Arial" w:cs="Arial"/>
          <w:sz w:val="22"/>
          <w:szCs w:val="22"/>
        </w:rPr>
      </w:pPr>
    </w:p>
    <w:p w:rsidR="00A73965" w:rsidRPr="004011CF" w:rsidRDefault="00E65030" w:rsidP="00D04C6D">
      <w:pPr>
        <w:pStyle w:val="Textoindependiente2"/>
        <w:spacing w:after="0" w:line="276" w:lineRule="auto"/>
        <w:ind w:left="-142" w:right="-374"/>
        <w:jc w:val="both"/>
        <w:rPr>
          <w:rFonts w:ascii="Arial" w:hAnsi="Arial" w:cs="Arial"/>
          <w:sz w:val="22"/>
          <w:szCs w:val="22"/>
        </w:rPr>
      </w:pPr>
      <w:r w:rsidRPr="004011CF">
        <w:rPr>
          <w:rFonts w:ascii="Arial" w:hAnsi="Arial" w:cs="Arial"/>
          <w:b/>
          <w:color w:val="000000"/>
          <w:sz w:val="22"/>
          <w:szCs w:val="22"/>
        </w:rPr>
        <w:t>CUARTO</w:t>
      </w:r>
      <w:r w:rsidR="00D04C6D" w:rsidRPr="004011CF">
        <w:rPr>
          <w:rFonts w:ascii="Arial" w:hAnsi="Arial" w:cs="Arial"/>
          <w:b/>
          <w:color w:val="000000"/>
          <w:sz w:val="22"/>
          <w:szCs w:val="22"/>
        </w:rPr>
        <w:t xml:space="preserve">. </w:t>
      </w:r>
      <w:r w:rsidR="00AA74DA" w:rsidRPr="004011CF">
        <w:rPr>
          <w:rFonts w:ascii="Arial" w:hAnsi="Arial" w:cs="Arial"/>
          <w:bCs/>
          <w:sz w:val="22"/>
          <w:szCs w:val="22"/>
        </w:rPr>
        <w:t>Remítase copia del presente Acuerdo a los integrantes de la Junta General Ejecutiva, para su debido conocimiento y cumplimiento en el ámbito de sus respectivas atribuciones.</w:t>
      </w:r>
    </w:p>
    <w:p w:rsidR="00A73965" w:rsidRPr="004011CF" w:rsidRDefault="00A73965" w:rsidP="00D04C6D">
      <w:pPr>
        <w:pStyle w:val="Textoindependiente2"/>
        <w:spacing w:after="0" w:line="276" w:lineRule="auto"/>
        <w:ind w:left="-142" w:right="-374"/>
        <w:jc w:val="both"/>
        <w:rPr>
          <w:rFonts w:ascii="Arial" w:hAnsi="Arial" w:cs="Arial"/>
          <w:sz w:val="22"/>
          <w:szCs w:val="22"/>
        </w:rPr>
      </w:pPr>
    </w:p>
    <w:p w:rsidR="002A3561" w:rsidRPr="004011CF" w:rsidRDefault="00E65030" w:rsidP="00D04C6D">
      <w:pPr>
        <w:pStyle w:val="Textoindependiente2"/>
        <w:spacing w:after="0" w:line="276" w:lineRule="auto"/>
        <w:ind w:left="-142" w:right="-374"/>
        <w:jc w:val="both"/>
        <w:rPr>
          <w:rFonts w:ascii="Arial" w:hAnsi="Arial" w:cs="Arial"/>
          <w:sz w:val="22"/>
          <w:szCs w:val="22"/>
        </w:rPr>
      </w:pPr>
      <w:r w:rsidRPr="004011CF">
        <w:rPr>
          <w:rFonts w:ascii="Arial" w:hAnsi="Arial" w:cs="Arial"/>
          <w:b/>
          <w:sz w:val="22"/>
          <w:szCs w:val="22"/>
        </w:rPr>
        <w:t>QUIN</w:t>
      </w:r>
      <w:r w:rsidR="00D04C6D" w:rsidRPr="004011CF">
        <w:rPr>
          <w:rFonts w:ascii="Arial" w:hAnsi="Arial" w:cs="Arial"/>
          <w:b/>
          <w:sz w:val="22"/>
          <w:szCs w:val="22"/>
        </w:rPr>
        <w:t xml:space="preserve">TO. </w:t>
      </w:r>
      <w:r w:rsidR="00AA74DA" w:rsidRPr="004011CF">
        <w:rPr>
          <w:rFonts w:ascii="Arial" w:hAnsi="Arial" w:cs="Arial"/>
          <w:color w:val="000000"/>
          <w:sz w:val="22"/>
          <w:szCs w:val="22"/>
        </w:rPr>
        <w:t xml:space="preserve">Remítase copia del presente Acuerdo al </w:t>
      </w:r>
      <w:r w:rsidRPr="004011CF">
        <w:rPr>
          <w:rFonts w:ascii="Arial" w:hAnsi="Arial" w:cs="Arial"/>
          <w:color w:val="000000"/>
          <w:sz w:val="22"/>
          <w:szCs w:val="22"/>
        </w:rPr>
        <w:t>Instituto Nacional Electoral a través de la Unidad Técnica de Vinculación con los organismos públicos locales</w:t>
      </w:r>
      <w:r w:rsidR="00AA74DA" w:rsidRPr="004011CF">
        <w:rPr>
          <w:rFonts w:ascii="Arial" w:hAnsi="Arial" w:cs="Arial"/>
          <w:color w:val="000000"/>
          <w:sz w:val="22"/>
          <w:szCs w:val="22"/>
        </w:rPr>
        <w:t>.</w:t>
      </w:r>
    </w:p>
    <w:p w:rsidR="00D04C6D" w:rsidRPr="004011CF" w:rsidRDefault="00D04C6D" w:rsidP="00D04C6D">
      <w:pPr>
        <w:pStyle w:val="Textoindependiente2"/>
        <w:spacing w:after="0" w:line="276" w:lineRule="auto"/>
        <w:ind w:left="-142" w:right="-374"/>
        <w:jc w:val="both"/>
        <w:rPr>
          <w:rFonts w:ascii="Arial" w:hAnsi="Arial" w:cs="Arial"/>
          <w:b/>
          <w:color w:val="000000"/>
          <w:sz w:val="22"/>
          <w:szCs w:val="22"/>
        </w:rPr>
      </w:pPr>
    </w:p>
    <w:p w:rsidR="00037998" w:rsidRPr="004011CF" w:rsidRDefault="00E65030" w:rsidP="00D04C6D">
      <w:pPr>
        <w:pStyle w:val="Textoindependiente2"/>
        <w:spacing w:after="0" w:line="276" w:lineRule="auto"/>
        <w:ind w:left="-142" w:right="-374"/>
        <w:jc w:val="both"/>
        <w:rPr>
          <w:rFonts w:ascii="Arial" w:hAnsi="Arial" w:cs="Arial"/>
          <w:color w:val="000000"/>
          <w:sz w:val="22"/>
          <w:szCs w:val="22"/>
        </w:rPr>
      </w:pPr>
      <w:r w:rsidRPr="004011CF">
        <w:rPr>
          <w:rFonts w:ascii="Arial" w:hAnsi="Arial" w:cs="Arial"/>
          <w:b/>
          <w:color w:val="000000"/>
          <w:sz w:val="22"/>
          <w:szCs w:val="22"/>
        </w:rPr>
        <w:lastRenderedPageBreak/>
        <w:t>SEX</w:t>
      </w:r>
      <w:r w:rsidR="00D04C6D" w:rsidRPr="004011CF">
        <w:rPr>
          <w:rFonts w:ascii="Arial" w:hAnsi="Arial" w:cs="Arial"/>
          <w:b/>
          <w:color w:val="000000"/>
          <w:sz w:val="22"/>
          <w:szCs w:val="22"/>
        </w:rPr>
        <w:t>TO</w:t>
      </w:r>
      <w:r w:rsidR="00D04C6D" w:rsidRPr="004011CF">
        <w:rPr>
          <w:rFonts w:ascii="Arial" w:hAnsi="Arial" w:cs="Arial"/>
          <w:b/>
          <w:sz w:val="22"/>
          <w:szCs w:val="22"/>
        </w:rPr>
        <w:t xml:space="preserve">. </w:t>
      </w:r>
      <w:r w:rsidR="00AA74DA" w:rsidRPr="004011CF">
        <w:rPr>
          <w:rFonts w:ascii="Arial" w:hAnsi="Arial" w:cs="Arial"/>
          <w:color w:val="000000"/>
          <w:sz w:val="22"/>
          <w:szCs w:val="22"/>
        </w:rPr>
        <w:t>Publíquese el presente Acuerdo en el Diario Oficial del Gobierno Estado de Yucatán, para los efectos pertinentes.</w:t>
      </w:r>
    </w:p>
    <w:p w:rsidR="00037998" w:rsidRPr="004011CF" w:rsidRDefault="00037998" w:rsidP="00D04C6D">
      <w:pPr>
        <w:autoSpaceDE w:val="0"/>
        <w:autoSpaceDN w:val="0"/>
        <w:adjustRightInd w:val="0"/>
        <w:spacing w:line="276" w:lineRule="auto"/>
        <w:ind w:left="-142" w:right="-374"/>
        <w:jc w:val="both"/>
        <w:rPr>
          <w:rFonts w:ascii="Arial" w:hAnsi="Arial" w:cs="Arial"/>
          <w:b/>
          <w:sz w:val="22"/>
          <w:szCs w:val="22"/>
        </w:rPr>
      </w:pPr>
    </w:p>
    <w:p w:rsidR="00037998" w:rsidRPr="004011CF" w:rsidRDefault="00E65030" w:rsidP="00D04C6D">
      <w:pPr>
        <w:autoSpaceDE w:val="0"/>
        <w:autoSpaceDN w:val="0"/>
        <w:adjustRightInd w:val="0"/>
        <w:spacing w:line="276" w:lineRule="auto"/>
        <w:ind w:left="-142" w:right="-374"/>
        <w:jc w:val="both"/>
        <w:rPr>
          <w:rFonts w:ascii="Arial" w:hAnsi="Arial" w:cs="Arial"/>
          <w:color w:val="000000"/>
          <w:sz w:val="22"/>
          <w:szCs w:val="22"/>
        </w:rPr>
      </w:pPr>
      <w:r w:rsidRPr="004011CF">
        <w:rPr>
          <w:rFonts w:ascii="Arial" w:hAnsi="Arial" w:cs="Arial"/>
          <w:b/>
          <w:sz w:val="22"/>
          <w:szCs w:val="22"/>
        </w:rPr>
        <w:t>SÉPTIMO</w:t>
      </w:r>
      <w:r w:rsidR="00D04C6D" w:rsidRPr="004011CF">
        <w:rPr>
          <w:rFonts w:ascii="Arial" w:hAnsi="Arial" w:cs="Arial"/>
          <w:b/>
          <w:color w:val="000000"/>
          <w:sz w:val="22"/>
          <w:szCs w:val="22"/>
        </w:rPr>
        <w:t xml:space="preserve">. </w:t>
      </w:r>
      <w:r w:rsidR="00AA74DA" w:rsidRPr="004011CF">
        <w:rPr>
          <w:rFonts w:ascii="Arial" w:hAnsi="Arial" w:cs="Arial"/>
          <w:color w:val="000000"/>
          <w:sz w:val="22"/>
          <w:szCs w:val="22"/>
        </w:rPr>
        <w:t xml:space="preserve">Publíquese el presente Acuerdo en los Estrados del Instituto y en el portal institucional </w:t>
      </w:r>
      <w:r w:rsidR="00AA74DA" w:rsidRPr="004011CF">
        <w:rPr>
          <w:rFonts w:ascii="Arial" w:hAnsi="Arial" w:cs="Arial"/>
          <w:b/>
          <w:i/>
          <w:color w:val="000000"/>
          <w:sz w:val="22"/>
          <w:szCs w:val="22"/>
          <w:u w:val="single"/>
        </w:rPr>
        <w:t>www.iepac.mx</w:t>
      </w:r>
      <w:r w:rsidR="00AA74DA" w:rsidRPr="004011CF">
        <w:rPr>
          <w:rFonts w:ascii="Arial" w:hAnsi="Arial" w:cs="Arial"/>
          <w:color w:val="000000"/>
          <w:sz w:val="22"/>
          <w:szCs w:val="22"/>
        </w:rPr>
        <w:t>, para su difusión.</w:t>
      </w:r>
    </w:p>
    <w:p w:rsidR="00CB5A3B" w:rsidRPr="004011CF" w:rsidRDefault="00CB5A3B" w:rsidP="00D04C6D">
      <w:pPr>
        <w:pStyle w:val="Textoindependiente2"/>
        <w:spacing w:after="0" w:line="276" w:lineRule="auto"/>
        <w:ind w:left="-142" w:right="-374"/>
        <w:jc w:val="both"/>
        <w:rPr>
          <w:rFonts w:ascii="Arial" w:hAnsi="Arial" w:cs="Arial"/>
          <w:sz w:val="22"/>
          <w:szCs w:val="22"/>
        </w:rPr>
      </w:pPr>
    </w:p>
    <w:p w:rsidR="00552C29" w:rsidRDefault="00552C29" w:rsidP="00AF3A1E">
      <w:pPr>
        <w:pStyle w:val="NormalWeb"/>
        <w:spacing w:before="0" w:beforeAutospacing="0" w:after="0" w:afterAutospacing="0" w:line="276" w:lineRule="auto"/>
        <w:ind w:left="-142" w:right="-374" w:firstLine="850"/>
        <w:jc w:val="both"/>
        <w:rPr>
          <w:rFonts w:ascii="Arial" w:hAnsi="Arial" w:cs="Arial"/>
          <w:bCs/>
          <w:sz w:val="22"/>
          <w:szCs w:val="22"/>
        </w:rPr>
      </w:pPr>
      <w:r w:rsidRPr="004011CF">
        <w:rPr>
          <w:rFonts w:ascii="Arial" w:hAnsi="Arial" w:cs="Arial"/>
          <w:bCs/>
          <w:sz w:val="22"/>
          <w:szCs w:val="22"/>
        </w:rPr>
        <w:t xml:space="preserve">Este Acuerdo fue aprobado en Sesión </w:t>
      </w:r>
      <w:r w:rsidR="005C2D36">
        <w:rPr>
          <w:rFonts w:ascii="Arial" w:hAnsi="Arial" w:cs="Arial"/>
          <w:bCs/>
          <w:sz w:val="22"/>
          <w:szCs w:val="22"/>
        </w:rPr>
        <w:t xml:space="preserve">Ordinaria </w:t>
      </w:r>
      <w:r w:rsidRPr="004011CF">
        <w:rPr>
          <w:rFonts w:ascii="Arial" w:hAnsi="Arial" w:cs="Arial"/>
          <w:bCs/>
          <w:sz w:val="22"/>
          <w:szCs w:val="22"/>
        </w:rPr>
        <w:t>del Consejo General celebrada el día</w:t>
      </w:r>
      <w:r w:rsidR="005C2D36">
        <w:rPr>
          <w:rFonts w:ascii="Arial" w:hAnsi="Arial" w:cs="Arial"/>
          <w:bCs/>
          <w:sz w:val="22"/>
          <w:szCs w:val="22"/>
        </w:rPr>
        <w:t xml:space="preserve"> veintiséis de febrero </w:t>
      </w:r>
      <w:r w:rsidRPr="004011CF">
        <w:rPr>
          <w:rFonts w:ascii="Arial" w:hAnsi="Arial" w:cs="Arial"/>
          <w:bCs/>
          <w:sz w:val="22"/>
          <w:szCs w:val="22"/>
        </w:rPr>
        <w:t>de dos mil dieci</w:t>
      </w:r>
      <w:r w:rsidR="00614523" w:rsidRPr="004011CF">
        <w:rPr>
          <w:rFonts w:ascii="Arial" w:hAnsi="Arial" w:cs="Arial"/>
          <w:bCs/>
          <w:sz w:val="22"/>
          <w:szCs w:val="22"/>
        </w:rPr>
        <w:t>ocho</w:t>
      </w:r>
      <w:r w:rsidRPr="004011CF">
        <w:rPr>
          <w:rFonts w:ascii="Arial" w:hAnsi="Arial" w:cs="Arial"/>
          <w:bCs/>
          <w:sz w:val="22"/>
          <w:szCs w:val="22"/>
        </w:rPr>
        <w:t xml:space="preserve">, por </w:t>
      </w:r>
      <w:r w:rsidR="005C2D36">
        <w:rPr>
          <w:rFonts w:ascii="Arial" w:hAnsi="Arial" w:cs="Arial"/>
          <w:bCs/>
          <w:sz w:val="22"/>
          <w:szCs w:val="22"/>
        </w:rPr>
        <w:t>unanimidad</w:t>
      </w:r>
      <w:r w:rsidRPr="004011CF">
        <w:rPr>
          <w:rFonts w:ascii="Arial" w:hAnsi="Arial" w:cs="Arial"/>
          <w:bCs/>
          <w:sz w:val="22"/>
          <w:szCs w:val="22"/>
        </w:rPr>
        <w:t xml:space="preserve"> de votos de los C.C. Consejeros y las Consejeras Electorales, Licenciado José Antonio Gabriel Martínez Magaña, Maestro Antonio Ignacio Matute González, Maestra Delta Alejandra Pacheco Puente, Maestra María del Mar Trejo Pérez, Licenciado Jorge Antonio Vallejo Buenfil, y la Consejera Presidente, Maestra María de Lourdes Rosas Moya.</w:t>
      </w:r>
    </w:p>
    <w:p w:rsidR="005C2D36" w:rsidRPr="004011CF" w:rsidRDefault="005C2D36" w:rsidP="00AF3A1E">
      <w:pPr>
        <w:pStyle w:val="NormalWeb"/>
        <w:spacing w:before="0" w:beforeAutospacing="0" w:after="0" w:afterAutospacing="0" w:line="276" w:lineRule="auto"/>
        <w:ind w:left="-142" w:right="-374" w:firstLine="850"/>
        <w:jc w:val="both"/>
        <w:rPr>
          <w:rFonts w:ascii="Arial" w:hAnsi="Arial" w:cs="Arial"/>
          <w:bCs/>
          <w:sz w:val="22"/>
          <w:szCs w:val="22"/>
        </w:rPr>
      </w:pPr>
    </w:p>
    <w:p w:rsidR="009A28FC" w:rsidRPr="004011CF" w:rsidRDefault="009A28FC" w:rsidP="009A28FC">
      <w:pPr>
        <w:spacing w:before="100" w:beforeAutospacing="1" w:after="100" w:afterAutospacing="1" w:line="276" w:lineRule="auto"/>
        <w:ind w:right="-516" w:firstLine="708"/>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9A28FC" w:rsidRPr="001927BE" w:rsidTr="00E45ADD">
        <w:trPr>
          <w:trHeight w:val="509"/>
          <w:tblCellSpacing w:w="0" w:type="dxa"/>
        </w:trPr>
        <w:tc>
          <w:tcPr>
            <w:tcW w:w="4678" w:type="dxa"/>
          </w:tcPr>
          <w:p w:rsidR="009A28FC" w:rsidRPr="004011CF" w:rsidRDefault="009A28FC" w:rsidP="00E45ADD">
            <w:pPr>
              <w:ind w:left="-284" w:right="-659"/>
              <w:jc w:val="center"/>
              <w:rPr>
                <w:rFonts w:ascii="Arial" w:hAnsi="Arial" w:cs="Arial"/>
                <w:b/>
                <w:bCs/>
                <w:sz w:val="18"/>
                <w:szCs w:val="18"/>
              </w:rPr>
            </w:pPr>
            <w:r w:rsidRPr="004011CF">
              <w:rPr>
                <w:rFonts w:ascii="Arial" w:hAnsi="Arial" w:cs="Arial"/>
                <w:b/>
                <w:bCs/>
                <w:sz w:val="18"/>
                <w:szCs w:val="18"/>
              </w:rPr>
              <w:t>MTRA. MARÍA DE LOURDES ROSAS MOYA</w:t>
            </w:r>
          </w:p>
          <w:p w:rsidR="009A28FC" w:rsidRPr="004011CF" w:rsidRDefault="009A28FC" w:rsidP="00E45ADD">
            <w:pPr>
              <w:ind w:left="-284" w:right="-659"/>
              <w:jc w:val="center"/>
              <w:rPr>
                <w:rFonts w:ascii="Arial" w:hAnsi="Arial" w:cs="Arial"/>
                <w:b/>
                <w:bCs/>
                <w:sz w:val="18"/>
                <w:szCs w:val="18"/>
              </w:rPr>
            </w:pPr>
            <w:r w:rsidRPr="004011CF">
              <w:rPr>
                <w:rFonts w:ascii="Arial" w:hAnsi="Arial" w:cs="Arial"/>
                <w:b/>
                <w:bCs/>
                <w:sz w:val="18"/>
                <w:szCs w:val="18"/>
              </w:rPr>
              <w:t>CONSEJERA PRESIDENTE</w:t>
            </w:r>
          </w:p>
        </w:tc>
        <w:tc>
          <w:tcPr>
            <w:tcW w:w="5103" w:type="dxa"/>
          </w:tcPr>
          <w:p w:rsidR="009A28FC" w:rsidRPr="004011CF" w:rsidRDefault="009A28FC" w:rsidP="00E45ADD">
            <w:pPr>
              <w:ind w:left="-567" w:right="-659"/>
              <w:jc w:val="center"/>
              <w:rPr>
                <w:rFonts w:ascii="Arial" w:hAnsi="Arial" w:cs="Arial"/>
                <w:b/>
                <w:bCs/>
                <w:sz w:val="18"/>
                <w:szCs w:val="18"/>
              </w:rPr>
            </w:pPr>
            <w:r w:rsidRPr="004011CF">
              <w:rPr>
                <w:rFonts w:ascii="Arial" w:hAnsi="Arial" w:cs="Arial"/>
                <w:b/>
                <w:bCs/>
                <w:sz w:val="18"/>
                <w:szCs w:val="18"/>
              </w:rPr>
              <w:t xml:space="preserve">     MTRO. HIDALGO ARMANDO VICTORIA MALDONADO     </w:t>
            </w:r>
          </w:p>
          <w:p w:rsidR="009A28FC" w:rsidRPr="001927BE" w:rsidRDefault="009A28FC" w:rsidP="00E45ADD">
            <w:pPr>
              <w:ind w:left="-567" w:right="-659"/>
              <w:jc w:val="center"/>
              <w:rPr>
                <w:rFonts w:ascii="Arial" w:hAnsi="Arial" w:cs="Arial"/>
                <w:b/>
                <w:bCs/>
                <w:sz w:val="18"/>
                <w:szCs w:val="18"/>
              </w:rPr>
            </w:pPr>
            <w:r w:rsidRPr="004011CF">
              <w:rPr>
                <w:rFonts w:ascii="Arial" w:hAnsi="Arial" w:cs="Arial"/>
                <w:b/>
                <w:bCs/>
                <w:sz w:val="18"/>
                <w:szCs w:val="18"/>
              </w:rPr>
              <w:t>SECRETARIO EJECUTIVO</w:t>
            </w:r>
          </w:p>
        </w:tc>
      </w:tr>
    </w:tbl>
    <w:p w:rsidR="00A73965" w:rsidRPr="00141F79" w:rsidRDefault="00A73965" w:rsidP="002A3561">
      <w:pPr>
        <w:pStyle w:val="Encabezado"/>
        <w:tabs>
          <w:tab w:val="clear" w:pos="4419"/>
          <w:tab w:val="clear" w:pos="8838"/>
        </w:tabs>
        <w:ind w:left="-284" w:right="-516"/>
        <w:jc w:val="both"/>
        <w:rPr>
          <w:rFonts w:ascii="Arial" w:hAnsi="Arial" w:cs="Arial"/>
          <w:sz w:val="22"/>
          <w:szCs w:val="22"/>
        </w:rPr>
      </w:pPr>
    </w:p>
    <w:sectPr w:rsidR="00A73965" w:rsidRPr="00141F79" w:rsidSect="005C2D36">
      <w:headerReference w:type="even" r:id="rId8"/>
      <w:headerReference w:type="default" r:id="rId9"/>
      <w:footerReference w:type="default" r:id="rId10"/>
      <w:headerReference w:type="first" r:id="rId11"/>
      <w:pgSz w:w="12242" w:h="15842" w:code="1"/>
      <w:pgMar w:top="993" w:right="1752" w:bottom="709" w:left="1560"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5BB" w:rsidRDefault="00C055BB">
      <w:r>
        <w:separator/>
      </w:r>
    </w:p>
  </w:endnote>
  <w:endnote w:type="continuationSeparator" w:id="0">
    <w:p w:rsidR="00C055BB" w:rsidRDefault="00C0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93376"/>
      <w:docPartObj>
        <w:docPartGallery w:val="Page Numbers (Bottom of Page)"/>
        <w:docPartUnique/>
      </w:docPartObj>
    </w:sdtPr>
    <w:sdtEndPr/>
    <w:sdtContent>
      <w:sdt>
        <w:sdtPr>
          <w:id w:val="1485816804"/>
          <w:docPartObj>
            <w:docPartGallery w:val="Page Numbers (Top of Page)"/>
            <w:docPartUnique/>
          </w:docPartObj>
        </w:sdtPr>
        <w:sdtEndPr/>
        <w:sdtContent>
          <w:p w:rsidR="00713BF5" w:rsidRDefault="00713BF5">
            <w:pPr>
              <w:pStyle w:val="Piedepgina"/>
              <w:jc w:val="center"/>
            </w:pPr>
            <w:r>
              <w:t xml:space="preserve">Página </w:t>
            </w:r>
            <w:r w:rsidR="00786070">
              <w:rPr>
                <w:b/>
              </w:rPr>
              <w:fldChar w:fldCharType="begin"/>
            </w:r>
            <w:r>
              <w:rPr>
                <w:b/>
              </w:rPr>
              <w:instrText>PAGE</w:instrText>
            </w:r>
            <w:r w:rsidR="00786070">
              <w:rPr>
                <w:b/>
              </w:rPr>
              <w:fldChar w:fldCharType="separate"/>
            </w:r>
            <w:r w:rsidR="005C2D36">
              <w:rPr>
                <w:b/>
                <w:noProof/>
              </w:rPr>
              <w:t>13</w:t>
            </w:r>
            <w:r w:rsidR="00786070">
              <w:rPr>
                <w:b/>
              </w:rPr>
              <w:fldChar w:fldCharType="end"/>
            </w:r>
            <w:r>
              <w:t xml:space="preserve"> de </w:t>
            </w:r>
            <w:r w:rsidR="00786070">
              <w:rPr>
                <w:b/>
              </w:rPr>
              <w:fldChar w:fldCharType="begin"/>
            </w:r>
            <w:r>
              <w:rPr>
                <w:b/>
              </w:rPr>
              <w:instrText>NUMPAGES</w:instrText>
            </w:r>
            <w:r w:rsidR="00786070">
              <w:rPr>
                <w:b/>
              </w:rPr>
              <w:fldChar w:fldCharType="separate"/>
            </w:r>
            <w:r w:rsidR="005C2D36">
              <w:rPr>
                <w:b/>
                <w:noProof/>
              </w:rPr>
              <w:t>13</w:t>
            </w:r>
            <w:r w:rsidR="00786070">
              <w:rPr>
                <w:b/>
              </w:rPr>
              <w:fldChar w:fldCharType="end"/>
            </w:r>
          </w:p>
        </w:sdtContent>
      </w:sdt>
    </w:sdtContent>
  </w:sdt>
  <w:p w:rsidR="00713BF5" w:rsidRDefault="00713B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5BB" w:rsidRDefault="00C055BB">
      <w:r>
        <w:separator/>
      </w:r>
    </w:p>
  </w:footnote>
  <w:footnote w:type="continuationSeparator" w:id="0">
    <w:p w:rsidR="00C055BB" w:rsidRDefault="00C05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F5" w:rsidRDefault="00713BF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F5" w:rsidRDefault="00713BF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F5" w:rsidRDefault="00713B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ADD"/>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2215372D"/>
    <w:multiLevelType w:val="hybridMultilevel"/>
    <w:tmpl w:val="E63AD60A"/>
    <w:lvl w:ilvl="0" w:tplc="F9AE1C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51052C"/>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C958E0"/>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40182880"/>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 w15:restartNumberingAfterBreak="0">
    <w:nsid w:val="419E1E4D"/>
    <w:multiLevelType w:val="hybridMultilevel"/>
    <w:tmpl w:val="7C7ABE3A"/>
    <w:lvl w:ilvl="0" w:tplc="31BEC8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946C73"/>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8A5693"/>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7E7AF6"/>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 w15:restartNumberingAfterBreak="0">
    <w:nsid w:val="4EC23BF7"/>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325A1B"/>
    <w:multiLevelType w:val="hybridMultilevel"/>
    <w:tmpl w:val="920E9196"/>
    <w:lvl w:ilvl="0" w:tplc="A5EA86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671B18"/>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4F7729"/>
    <w:multiLevelType w:val="hybridMultilevel"/>
    <w:tmpl w:val="1C2651AE"/>
    <w:lvl w:ilvl="0" w:tplc="E2C068DC">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4"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16" w15:restartNumberingAfterBreak="0">
    <w:nsid w:val="7E635DC6"/>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15"/>
  </w:num>
  <w:num w:numId="4">
    <w:abstractNumId w:val="6"/>
  </w:num>
  <w:num w:numId="5">
    <w:abstractNumId w:val="8"/>
  </w:num>
  <w:num w:numId="6">
    <w:abstractNumId w:val="7"/>
  </w:num>
  <w:num w:numId="7">
    <w:abstractNumId w:val="9"/>
  </w:num>
  <w:num w:numId="8">
    <w:abstractNumId w:val="0"/>
  </w:num>
  <w:num w:numId="9">
    <w:abstractNumId w:val="3"/>
  </w:num>
  <w:num w:numId="10">
    <w:abstractNumId w:val="5"/>
  </w:num>
  <w:num w:numId="11">
    <w:abstractNumId w:val="12"/>
  </w:num>
  <w:num w:numId="12">
    <w:abstractNumId w:val="16"/>
  </w:num>
  <w:num w:numId="13">
    <w:abstractNumId w:val="14"/>
  </w:num>
  <w:num w:numId="14">
    <w:abstractNumId w:val="13"/>
  </w:num>
  <w:num w:numId="15">
    <w:abstractNumId w:val="1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0A"/>
    <w:rsid w:val="00004908"/>
    <w:rsid w:val="000052CD"/>
    <w:rsid w:val="0000657C"/>
    <w:rsid w:val="00015ED1"/>
    <w:rsid w:val="00037998"/>
    <w:rsid w:val="00051798"/>
    <w:rsid w:val="00051803"/>
    <w:rsid w:val="000572DA"/>
    <w:rsid w:val="000717E7"/>
    <w:rsid w:val="00076403"/>
    <w:rsid w:val="00086B01"/>
    <w:rsid w:val="000A0042"/>
    <w:rsid w:val="000A22E0"/>
    <w:rsid w:val="000B0B0D"/>
    <w:rsid w:val="000B4488"/>
    <w:rsid w:val="000B62B6"/>
    <w:rsid w:val="000B71AC"/>
    <w:rsid w:val="000D4694"/>
    <w:rsid w:val="000D77F5"/>
    <w:rsid w:val="000E1951"/>
    <w:rsid w:val="000E747E"/>
    <w:rsid w:val="000F1965"/>
    <w:rsid w:val="00101437"/>
    <w:rsid w:val="00112FB6"/>
    <w:rsid w:val="00115A33"/>
    <w:rsid w:val="0013240E"/>
    <w:rsid w:val="00133ACF"/>
    <w:rsid w:val="00135083"/>
    <w:rsid w:val="00145553"/>
    <w:rsid w:val="001507B7"/>
    <w:rsid w:val="001628FE"/>
    <w:rsid w:val="001659C3"/>
    <w:rsid w:val="00167F96"/>
    <w:rsid w:val="001744B5"/>
    <w:rsid w:val="00185032"/>
    <w:rsid w:val="001927BE"/>
    <w:rsid w:val="001A728E"/>
    <w:rsid w:val="001B476E"/>
    <w:rsid w:val="001D6DA0"/>
    <w:rsid w:val="001E0737"/>
    <w:rsid w:val="001E38E5"/>
    <w:rsid w:val="001E68DE"/>
    <w:rsid w:val="0020600D"/>
    <w:rsid w:val="00207187"/>
    <w:rsid w:val="002103E2"/>
    <w:rsid w:val="002149BD"/>
    <w:rsid w:val="00256C22"/>
    <w:rsid w:val="00261A63"/>
    <w:rsid w:val="00264FAD"/>
    <w:rsid w:val="00271D30"/>
    <w:rsid w:val="0028267E"/>
    <w:rsid w:val="00282A7F"/>
    <w:rsid w:val="00290B14"/>
    <w:rsid w:val="00297657"/>
    <w:rsid w:val="002A3561"/>
    <w:rsid w:val="002A5DE4"/>
    <w:rsid w:val="002B199B"/>
    <w:rsid w:val="002B4AD5"/>
    <w:rsid w:val="002B5D9B"/>
    <w:rsid w:val="002B6E3F"/>
    <w:rsid w:val="002C468A"/>
    <w:rsid w:val="002D0550"/>
    <w:rsid w:val="002D46AE"/>
    <w:rsid w:val="00302BD6"/>
    <w:rsid w:val="003100C3"/>
    <w:rsid w:val="00331FBF"/>
    <w:rsid w:val="003353E9"/>
    <w:rsid w:val="003417FD"/>
    <w:rsid w:val="0035544C"/>
    <w:rsid w:val="00356AA6"/>
    <w:rsid w:val="003651AC"/>
    <w:rsid w:val="00371E66"/>
    <w:rsid w:val="003878B6"/>
    <w:rsid w:val="003B514B"/>
    <w:rsid w:val="003C4CA0"/>
    <w:rsid w:val="003D2721"/>
    <w:rsid w:val="003E18E6"/>
    <w:rsid w:val="003F61FA"/>
    <w:rsid w:val="004011CF"/>
    <w:rsid w:val="00401BB2"/>
    <w:rsid w:val="00406215"/>
    <w:rsid w:val="00406CC5"/>
    <w:rsid w:val="00424668"/>
    <w:rsid w:val="004279D0"/>
    <w:rsid w:val="0044074B"/>
    <w:rsid w:val="00444E27"/>
    <w:rsid w:val="00452ED5"/>
    <w:rsid w:val="0046321D"/>
    <w:rsid w:val="00472E3C"/>
    <w:rsid w:val="0047450F"/>
    <w:rsid w:val="00475F43"/>
    <w:rsid w:val="00476572"/>
    <w:rsid w:val="00481990"/>
    <w:rsid w:val="0048329B"/>
    <w:rsid w:val="00485C79"/>
    <w:rsid w:val="00486D99"/>
    <w:rsid w:val="004875A6"/>
    <w:rsid w:val="00492E5E"/>
    <w:rsid w:val="004B10A1"/>
    <w:rsid w:val="004B6C0C"/>
    <w:rsid w:val="004C0E4C"/>
    <w:rsid w:val="004C4F75"/>
    <w:rsid w:val="004D14C3"/>
    <w:rsid w:val="004E48E6"/>
    <w:rsid w:val="004E5876"/>
    <w:rsid w:val="004F067E"/>
    <w:rsid w:val="004F123A"/>
    <w:rsid w:val="0051390D"/>
    <w:rsid w:val="005258D3"/>
    <w:rsid w:val="00525C6D"/>
    <w:rsid w:val="005313FC"/>
    <w:rsid w:val="00544D0A"/>
    <w:rsid w:val="00551DAC"/>
    <w:rsid w:val="00552C29"/>
    <w:rsid w:val="005676CE"/>
    <w:rsid w:val="00574146"/>
    <w:rsid w:val="00592327"/>
    <w:rsid w:val="005A0793"/>
    <w:rsid w:val="005B0CE2"/>
    <w:rsid w:val="005B1727"/>
    <w:rsid w:val="005B5C5E"/>
    <w:rsid w:val="005C2D36"/>
    <w:rsid w:val="005D6B58"/>
    <w:rsid w:val="005D6E34"/>
    <w:rsid w:val="005E3977"/>
    <w:rsid w:val="005F5C6B"/>
    <w:rsid w:val="00603FBA"/>
    <w:rsid w:val="00605A29"/>
    <w:rsid w:val="00614523"/>
    <w:rsid w:val="00616177"/>
    <w:rsid w:val="00631AF1"/>
    <w:rsid w:val="0063438C"/>
    <w:rsid w:val="0064094A"/>
    <w:rsid w:val="0064536C"/>
    <w:rsid w:val="00646954"/>
    <w:rsid w:val="00646EC0"/>
    <w:rsid w:val="00656A1E"/>
    <w:rsid w:val="00663032"/>
    <w:rsid w:val="00674F4D"/>
    <w:rsid w:val="006753BB"/>
    <w:rsid w:val="006768DA"/>
    <w:rsid w:val="00680EEF"/>
    <w:rsid w:val="006874BE"/>
    <w:rsid w:val="006A73B4"/>
    <w:rsid w:val="006B2596"/>
    <w:rsid w:val="006B6316"/>
    <w:rsid w:val="006C7B5E"/>
    <w:rsid w:val="006C7D76"/>
    <w:rsid w:val="006F152A"/>
    <w:rsid w:val="006F4261"/>
    <w:rsid w:val="0071391E"/>
    <w:rsid w:val="00713BF5"/>
    <w:rsid w:val="00714709"/>
    <w:rsid w:val="007373DC"/>
    <w:rsid w:val="007417EF"/>
    <w:rsid w:val="00741F15"/>
    <w:rsid w:val="0075127F"/>
    <w:rsid w:val="007526BA"/>
    <w:rsid w:val="00755D7B"/>
    <w:rsid w:val="00761551"/>
    <w:rsid w:val="00763F14"/>
    <w:rsid w:val="00773567"/>
    <w:rsid w:val="00775CEE"/>
    <w:rsid w:val="00775F2F"/>
    <w:rsid w:val="0078395A"/>
    <w:rsid w:val="00786070"/>
    <w:rsid w:val="00794560"/>
    <w:rsid w:val="007979B6"/>
    <w:rsid w:val="007B0BE0"/>
    <w:rsid w:val="007C2A24"/>
    <w:rsid w:val="007C2C02"/>
    <w:rsid w:val="007D13E9"/>
    <w:rsid w:val="007D1A01"/>
    <w:rsid w:val="007E0B6D"/>
    <w:rsid w:val="007E7565"/>
    <w:rsid w:val="007F0086"/>
    <w:rsid w:val="007F6925"/>
    <w:rsid w:val="0080401E"/>
    <w:rsid w:val="00812425"/>
    <w:rsid w:val="00813B7B"/>
    <w:rsid w:val="00814A71"/>
    <w:rsid w:val="00815D4A"/>
    <w:rsid w:val="00824EDA"/>
    <w:rsid w:val="0084306F"/>
    <w:rsid w:val="008437A7"/>
    <w:rsid w:val="008515AF"/>
    <w:rsid w:val="00861271"/>
    <w:rsid w:val="008648DE"/>
    <w:rsid w:val="00867DA1"/>
    <w:rsid w:val="00881DB5"/>
    <w:rsid w:val="008873E6"/>
    <w:rsid w:val="008963A4"/>
    <w:rsid w:val="008A2B81"/>
    <w:rsid w:val="008A7BB5"/>
    <w:rsid w:val="008D203C"/>
    <w:rsid w:val="008D7AF3"/>
    <w:rsid w:val="008F0779"/>
    <w:rsid w:val="008F798B"/>
    <w:rsid w:val="00916EDD"/>
    <w:rsid w:val="00917BAC"/>
    <w:rsid w:val="00920099"/>
    <w:rsid w:val="00931840"/>
    <w:rsid w:val="00934A11"/>
    <w:rsid w:val="00944AB6"/>
    <w:rsid w:val="00957219"/>
    <w:rsid w:val="00961412"/>
    <w:rsid w:val="009921A9"/>
    <w:rsid w:val="00994DCC"/>
    <w:rsid w:val="00996444"/>
    <w:rsid w:val="009A28FC"/>
    <w:rsid w:val="009B0A5A"/>
    <w:rsid w:val="009B6BBD"/>
    <w:rsid w:val="009C221F"/>
    <w:rsid w:val="009D6F64"/>
    <w:rsid w:val="009E2D01"/>
    <w:rsid w:val="009F3B10"/>
    <w:rsid w:val="00A0679A"/>
    <w:rsid w:val="00A1287B"/>
    <w:rsid w:val="00A2323E"/>
    <w:rsid w:val="00A24EC5"/>
    <w:rsid w:val="00A27112"/>
    <w:rsid w:val="00A52E55"/>
    <w:rsid w:val="00A5414B"/>
    <w:rsid w:val="00A73965"/>
    <w:rsid w:val="00A760C4"/>
    <w:rsid w:val="00A803A5"/>
    <w:rsid w:val="00A921EF"/>
    <w:rsid w:val="00AA74DA"/>
    <w:rsid w:val="00AB1A13"/>
    <w:rsid w:val="00AC6A47"/>
    <w:rsid w:val="00AD2039"/>
    <w:rsid w:val="00AD2828"/>
    <w:rsid w:val="00AE5445"/>
    <w:rsid w:val="00AE74C3"/>
    <w:rsid w:val="00AF2CF7"/>
    <w:rsid w:val="00AF3A1E"/>
    <w:rsid w:val="00B16B97"/>
    <w:rsid w:val="00B21FBE"/>
    <w:rsid w:val="00B23A8A"/>
    <w:rsid w:val="00B36B29"/>
    <w:rsid w:val="00B403BF"/>
    <w:rsid w:val="00B429BD"/>
    <w:rsid w:val="00B43E43"/>
    <w:rsid w:val="00B506D2"/>
    <w:rsid w:val="00B61B9F"/>
    <w:rsid w:val="00B654F8"/>
    <w:rsid w:val="00B72E55"/>
    <w:rsid w:val="00B730B2"/>
    <w:rsid w:val="00B779AB"/>
    <w:rsid w:val="00B8348F"/>
    <w:rsid w:val="00B9044E"/>
    <w:rsid w:val="00B96BE9"/>
    <w:rsid w:val="00BC3EA9"/>
    <w:rsid w:val="00BD2397"/>
    <w:rsid w:val="00BD2C54"/>
    <w:rsid w:val="00BF1D83"/>
    <w:rsid w:val="00C00E81"/>
    <w:rsid w:val="00C055BB"/>
    <w:rsid w:val="00C055DC"/>
    <w:rsid w:val="00C075A6"/>
    <w:rsid w:val="00C1654B"/>
    <w:rsid w:val="00C24E52"/>
    <w:rsid w:val="00C31F7A"/>
    <w:rsid w:val="00C41179"/>
    <w:rsid w:val="00C429EB"/>
    <w:rsid w:val="00C614ED"/>
    <w:rsid w:val="00C74575"/>
    <w:rsid w:val="00C777B9"/>
    <w:rsid w:val="00C93A23"/>
    <w:rsid w:val="00CB5A3B"/>
    <w:rsid w:val="00CC1C08"/>
    <w:rsid w:val="00CC3920"/>
    <w:rsid w:val="00CD4E6C"/>
    <w:rsid w:val="00CD6FC4"/>
    <w:rsid w:val="00CE36D1"/>
    <w:rsid w:val="00D03911"/>
    <w:rsid w:val="00D04C6D"/>
    <w:rsid w:val="00D12851"/>
    <w:rsid w:val="00D1766E"/>
    <w:rsid w:val="00D17AC5"/>
    <w:rsid w:val="00D277FB"/>
    <w:rsid w:val="00D338A1"/>
    <w:rsid w:val="00D43EB7"/>
    <w:rsid w:val="00D46ED1"/>
    <w:rsid w:val="00D57FB0"/>
    <w:rsid w:val="00D727ED"/>
    <w:rsid w:val="00D7608C"/>
    <w:rsid w:val="00D813FB"/>
    <w:rsid w:val="00D81B7A"/>
    <w:rsid w:val="00D831A8"/>
    <w:rsid w:val="00D84B53"/>
    <w:rsid w:val="00D95375"/>
    <w:rsid w:val="00D957A6"/>
    <w:rsid w:val="00DB2C7D"/>
    <w:rsid w:val="00DB380C"/>
    <w:rsid w:val="00DC2F6F"/>
    <w:rsid w:val="00DC7C1E"/>
    <w:rsid w:val="00DD3139"/>
    <w:rsid w:val="00DD4A8E"/>
    <w:rsid w:val="00DD4FD8"/>
    <w:rsid w:val="00DD706E"/>
    <w:rsid w:val="00DE1CEC"/>
    <w:rsid w:val="00DE2493"/>
    <w:rsid w:val="00DE582A"/>
    <w:rsid w:val="00DE5DB9"/>
    <w:rsid w:val="00DE6AEC"/>
    <w:rsid w:val="00DF150A"/>
    <w:rsid w:val="00E1044D"/>
    <w:rsid w:val="00E1316D"/>
    <w:rsid w:val="00E27C48"/>
    <w:rsid w:val="00E348AD"/>
    <w:rsid w:val="00E36084"/>
    <w:rsid w:val="00E4244B"/>
    <w:rsid w:val="00E53124"/>
    <w:rsid w:val="00E65030"/>
    <w:rsid w:val="00E723B3"/>
    <w:rsid w:val="00E760C3"/>
    <w:rsid w:val="00EA68F4"/>
    <w:rsid w:val="00EB00EA"/>
    <w:rsid w:val="00EC29DE"/>
    <w:rsid w:val="00EC2A56"/>
    <w:rsid w:val="00EC39D0"/>
    <w:rsid w:val="00EC3FED"/>
    <w:rsid w:val="00EC5D43"/>
    <w:rsid w:val="00EE1FA1"/>
    <w:rsid w:val="00EE3564"/>
    <w:rsid w:val="00EF6297"/>
    <w:rsid w:val="00F00F94"/>
    <w:rsid w:val="00F02350"/>
    <w:rsid w:val="00F135AD"/>
    <w:rsid w:val="00F21CEC"/>
    <w:rsid w:val="00F25112"/>
    <w:rsid w:val="00F26A6E"/>
    <w:rsid w:val="00F35974"/>
    <w:rsid w:val="00F35C78"/>
    <w:rsid w:val="00F52812"/>
    <w:rsid w:val="00F543D8"/>
    <w:rsid w:val="00F550EC"/>
    <w:rsid w:val="00F650E3"/>
    <w:rsid w:val="00F71085"/>
    <w:rsid w:val="00F730E2"/>
    <w:rsid w:val="00F765A5"/>
    <w:rsid w:val="00F876F5"/>
    <w:rsid w:val="00FA2DEC"/>
    <w:rsid w:val="00FA453B"/>
    <w:rsid w:val="00FA5DCF"/>
    <w:rsid w:val="00FC59FE"/>
    <w:rsid w:val="00FE0402"/>
    <w:rsid w:val="00FE26F3"/>
    <w:rsid w:val="00FF4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C071D"/>
  <w15:docId w15:val="{CDCA0D8C-DFE4-4059-BA1E-10F1478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0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44D0A"/>
    <w:pPr>
      <w:tabs>
        <w:tab w:val="center" w:pos="4419"/>
        <w:tab w:val="right" w:pos="8838"/>
      </w:tabs>
    </w:pPr>
  </w:style>
  <w:style w:type="character" w:styleId="Textoennegrita">
    <w:name w:val="Strong"/>
    <w:basedOn w:val="Fuentedeprrafopredeter"/>
    <w:qFormat/>
    <w:rsid w:val="00544D0A"/>
    <w:rPr>
      <w:b/>
      <w:bCs/>
    </w:rPr>
  </w:style>
  <w:style w:type="paragraph" w:styleId="Textoindependiente">
    <w:name w:val="Body Text"/>
    <w:basedOn w:val="Normal"/>
    <w:rsid w:val="00544D0A"/>
    <w:pPr>
      <w:jc w:val="both"/>
    </w:pPr>
    <w:rPr>
      <w:rFonts w:ascii="Century Gothic" w:hAnsi="Century Gothic"/>
      <w:color w:val="000000"/>
      <w:sz w:val="22"/>
      <w:szCs w:val="22"/>
    </w:rPr>
  </w:style>
  <w:style w:type="paragraph" w:styleId="Textoindependiente2">
    <w:name w:val="Body Text 2"/>
    <w:basedOn w:val="Normal"/>
    <w:rsid w:val="00544D0A"/>
    <w:pPr>
      <w:spacing w:after="120" w:line="480" w:lineRule="auto"/>
    </w:pPr>
  </w:style>
  <w:style w:type="paragraph" w:styleId="Piedepgina">
    <w:name w:val="footer"/>
    <w:basedOn w:val="Normal"/>
    <w:link w:val="PiedepginaCar"/>
    <w:uiPriority w:val="99"/>
    <w:rsid w:val="007D1A01"/>
    <w:pPr>
      <w:tabs>
        <w:tab w:val="center" w:pos="4252"/>
        <w:tab w:val="right" w:pos="8504"/>
      </w:tabs>
    </w:pPr>
  </w:style>
  <w:style w:type="character" w:customStyle="1" w:styleId="PiedepginaCar">
    <w:name w:val="Pie de página Car"/>
    <w:basedOn w:val="Fuentedeprrafopredeter"/>
    <w:link w:val="Piedepgina"/>
    <w:uiPriority w:val="99"/>
    <w:rsid w:val="007D1A01"/>
    <w:rPr>
      <w:sz w:val="24"/>
      <w:szCs w:val="24"/>
    </w:rPr>
  </w:style>
  <w:style w:type="paragraph" w:styleId="Textodeglobo">
    <w:name w:val="Balloon Text"/>
    <w:basedOn w:val="Normal"/>
    <w:link w:val="TextodegloboCar"/>
    <w:rsid w:val="005F5C6B"/>
    <w:rPr>
      <w:rFonts w:ascii="Tahoma" w:hAnsi="Tahoma" w:cs="Tahoma"/>
      <w:sz w:val="16"/>
      <w:szCs w:val="16"/>
    </w:rPr>
  </w:style>
  <w:style w:type="character" w:customStyle="1" w:styleId="TextodegloboCar">
    <w:name w:val="Texto de globo Car"/>
    <w:basedOn w:val="Fuentedeprrafopredeter"/>
    <w:link w:val="Textodeglobo"/>
    <w:rsid w:val="005F5C6B"/>
    <w:rPr>
      <w:rFonts w:ascii="Tahoma" w:hAnsi="Tahoma" w:cs="Tahoma"/>
      <w:sz w:val="16"/>
      <w:szCs w:val="16"/>
    </w:rPr>
  </w:style>
  <w:style w:type="paragraph" w:styleId="Ttulo">
    <w:name w:val="Title"/>
    <w:basedOn w:val="Normal"/>
    <w:link w:val="TtuloCar"/>
    <w:qFormat/>
    <w:rsid w:val="00917BAC"/>
    <w:pPr>
      <w:spacing w:before="100"/>
      <w:jc w:val="center"/>
    </w:pPr>
    <w:rPr>
      <w:rFonts w:ascii="Arial" w:hAnsi="Arial"/>
      <w:b/>
      <w:sz w:val="18"/>
      <w:szCs w:val="20"/>
      <w:lang w:val="es-MX"/>
    </w:rPr>
  </w:style>
  <w:style w:type="character" w:customStyle="1" w:styleId="TtuloCar">
    <w:name w:val="Título Car"/>
    <w:basedOn w:val="Fuentedeprrafopredeter"/>
    <w:link w:val="Ttulo"/>
    <w:rsid w:val="00917BAC"/>
    <w:rPr>
      <w:rFonts w:ascii="Arial" w:hAnsi="Arial"/>
      <w:b/>
      <w:sz w:val="18"/>
      <w:lang w:val="es-MX"/>
    </w:rPr>
  </w:style>
  <w:style w:type="paragraph" w:styleId="Prrafodelista">
    <w:name w:val="List Paragraph"/>
    <w:basedOn w:val="Normal"/>
    <w:uiPriority w:val="34"/>
    <w:qFormat/>
    <w:rsid w:val="00DD3139"/>
    <w:pPr>
      <w:ind w:left="708"/>
    </w:pPr>
    <w:rPr>
      <w:rFonts w:ascii="Arial" w:hAnsi="Arial"/>
      <w:sz w:val="26"/>
      <w:szCs w:val="20"/>
      <w:lang w:val="es-MX"/>
    </w:rPr>
  </w:style>
  <w:style w:type="character" w:styleId="Hipervnculo">
    <w:name w:val="Hyperlink"/>
    <w:basedOn w:val="Fuentedeprrafopredeter"/>
    <w:rsid w:val="00A73965"/>
    <w:rPr>
      <w:color w:val="0000FF" w:themeColor="hyperlink"/>
      <w:u w:val="single"/>
    </w:rPr>
  </w:style>
  <w:style w:type="paragraph" w:styleId="NormalWeb">
    <w:name w:val="Normal (Web)"/>
    <w:basedOn w:val="Normal"/>
    <w:rsid w:val="00A73965"/>
    <w:pPr>
      <w:spacing w:before="100" w:beforeAutospacing="1" w:after="100" w:afterAutospacing="1"/>
    </w:pPr>
  </w:style>
  <w:style w:type="paragraph" w:styleId="Textonotapie">
    <w:name w:val="footnote text"/>
    <w:basedOn w:val="Normal"/>
    <w:link w:val="TextonotapieCar"/>
    <w:semiHidden/>
    <w:unhideWhenUsed/>
    <w:rsid w:val="00C93A23"/>
    <w:rPr>
      <w:sz w:val="20"/>
      <w:szCs w:val="20"/>
    </w:rPr>
  </w:style>
  <w:style w:type="character" w:customStyle="1" w:styleId="TextonotapieCar">
    <w:name w:val="Texto nota pie Car"/>
    <w:basedOn w:val="Fuentedeprrafopredeter"/>
    <w:link w:val="Textonotapie"/>
    <w:semiHidden/>
    <w:rsid w:val="00C93A23"/>
  </w:style>
  <w:style w:type="character" w:styleId="Refdenotaalpie">
    <w:name w:val="footnote reference"/>
    <w:basedOn w:val="Fuentedeprrafopredeter"/>
    <w:semiHidden/>
    <w:unhideWhenUsed/>
    <w:rsid w:val="00C93A23"/>
    <w:rPr>
      <w:vertAlign w:val="superscript"/>
    </w:rPr>
  </w:style>
  <w:style w:type="table" w:styleId="Tablaconcuadrcula">
    <w:name w:val="Table Grid"/>
    <w:basedOn w:val="Tablanormal"/>
    <w:uiPriority w:val="59"/>
    <w:rsid w:val="00264FA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64FA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C4F7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C4F7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63F1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763F1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E272-2A03-4C7F-8194-919E0C2C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6094</Words>
  <Characters>33518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ACUERDO  C</vt:lpstr>
    </vt:vector>
  </TitlesOfParts>
  <Company>IEEY</Company>
  <LinksUpToDate>false</LinksUpToDate>
  <CharactersWithSpaces>39533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Unidad de Asesoria</dc:creator>
  <cp:lastModifiedBy>User</cp:lastModifiedBy>
  <cp:revision>3</cp:revision>
  <cp:lastPrinted>2018-02-27T19:53:00Z</cp:lastPrinted>
  <dcterms:created xsi:type="dcterms:W3CDTF">2018-02-27T19:47:00Z</dcterms:created>
  <dcterms:modified xsi:type="dcterms:W3CDTF">2018-02-27T19:54:00Z</dcterms:modified>
</cp:coreProperties>
</file>