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461464" w:rsidRDefault="00A531F3" w:rsidP="00E73B12">
      <w:pPr>
        <w:spacing w:after="0" w:line="240" w:lineRule="auto"/>
        <w:ind w:left="-142" w:right="-142"/>
        <w:jc w:val="center"/>
        <w:rPr>
          <w:rFonts w:ascii="Arial" w:eastAsia="Times New Roman" w:hAnsi="Arial" w:cs="Arial"/>
          <w:b/>
          <w:bCs/>
          <w:sz w:val="24"/>
          <w:szCs w:val="24"/>
          <w:lang w:val="es-ES" w:eastAsia="es-ES"/>
        </w:rPr>
      </w:pPr>
      <w:r w:rsidRPr="00461464">
        <w:rPr>
          <w:rFonts w:ascii="Arial" w:eastAsia="Times New Roman" w:hAnsi="Arial" w:cs="Arial"/>
          <w:b/>
          <w:bCs/>
          <w:sz w:val="24"/>
          <w:szCs w:val="24"/>
          <w:lang w:val="es-ES" w:eastAsia="es-ES"/>
        </w:rPr>
        <w:t>ACUERDO C.G.-</w:t>
      </w:r>
      <w:r w:rsidR="008F7EF8">
        <w:rPr>
          <w:rFonts w:ascii="Arial" w:eastAsia="Times New Roman" w:hAnsi="Arial" w:cs="Arial"/>
          <w:b/>
          <w:bCs/>
          <w:sz w:val="24"/>
          <w:szCs w:val="24"/>
          <w:lang w:val="es-ES" w:eastAsia="es-ES"/>
        </w:rPr>
        <w:t>016</w:t>
      </w:r>
      <w:r w:rsidRPr="00461464">
        <w:rPr>
          <w:rFonts w:ascii="Arial" w:eastAsia="Times New Roman" w:hAnsi="Arial" w:cs="Arial"/>
          <w:b/>
          <w:bCs/>
          <w:sz w:val="24"/>
          <w:szCs w:val="24"/>
          <w:lang w:val="es-ES" w:eastAsia="es-ES"/>
        </w:rPr>
        <w:t>/201</w:t>
      </w:r>
      <w:r w:rsidR="005E4F65" w:rsidRPr="00461464">
        <w:rPr>
          <w:rFonts w:ascii="Arial" w:eastAsia="Times New Roman" w:hAnsi="Arial" w:cs="Arial"/>
          <w:b/>
          <w:bCs/>
          <w:sz w:val="24"/>
          <w:szCs w:val="24"/>
          <w:lang w:val="es-ES" w:eastAsia="es-ES"/>
        </w:rPr>
        <w:t>9</w:t>
      </w:r>
    </w:p>
    <w:p w:rsidR="004521CF" w:rsidRPr="00461464" w:rsidRDefault="004521CF" w:rsidP="00E73B12">
      <w:pPr>
        <w:spacing w:after="0" w:line="240" w:lineRule="auto"/>
        <w:ind w:left="-142" w:right="-142"/>
        <w:jc w:val="center"/>
        <w:rPr>
          <w:rFonts w:ascii="Arial" w:eastAsia="Times New Roman" w:hAnsi="Arial" w:cs="Arial"/>
          <w:b/>
          <w:bCs/>
          <w:sz w:val="24"/>
          <w:szCs w:val="24"/>
          <w:lang w:val="es-ES" w:eastAsia="es-ES"/>
        </w:rPr>
      </w:pPr>
    </w:p>
    <w:p w:rsidR="001F538C" w:rsidRPr="004521CF" w:rsidRDefault="003E39C6" w:rsidP="00E73B12">
      <w:pPr>
        <w:spacing w:after="0" w:line="240" w:lineRule="auto"/>
        <w:ind w:left="-142" w:right="-142"/>
        <w:jc w:val="both"/>
        <w:rPr>
          <w:rFonts w:ascii="Arial" w:hAnsi="Arial" w:cs="Arial"/>
          <w:b/>
          <w:sz w:val="24"/>
          <w:szCs w:val="24"/>
          <w:shd w:val="clear" w:color="auto" w:fill="FFFFFF"/>
        </w:rPr>
      </w:pPr>
      <w:r w:rsidRPr="007A0EA1">
        <w:rPr>
          <w:rFonts w:ascii="Arial" w:hAnsi="Arial" w:cs="Arial"/>
          <w:b/>
          <w:sz w:val="24"/>
          <w:szCs w:val="24"/>
          <w:shd w:val="clear" w:color="auto" w:fill="FFFFFF"/>
        </w:rPr>
        <w:t>ACUERDO DEL CONSEJO GENERAL DEL INSTITUTO ELECTORAL Y DE PARTICIPACIÓN CIUDADANA DE YUCATÁN, POR EL QUE SE APRUEBA EL MANUAL DE IMAGEN INSTITUCIONAL DE ESTE ÓRGANO ELECTORAL</w:t>
      </w:r>
    </w:p>
    <w:p w:rsidR="00356E9E" w:rsidRDefault="00356E9E" w:rsidP="00E73B12">
      <w:pPr>
        <w:spacing w:after="0" w:line="240" w:lineRule="auto"/>
        <w:ind w:left="-142" w:right="-142"/>
        <w:jc w:val="center"/>
        <w:rPr>
          <w:rFonts w:ascii="Arial" w:eastAsia="Calibri" w:hAnsi="Arial" w:cs="Arial"/>
          <w:b/>
        </w:rPr>
      </w:pPr>
    </w:p>
    <w:p w:rsidR="00F837BC" w:rsidRPr="00FC7792" w:rsidRDefault="00F837BC" w:rsidP="00E73B12">
      <w:pPr>
        <w:spacing w:after="0" w:line="240" w:lineRule="auto"/>
        <w:ind w:left="-142" w:right="-142"/>
        <w:jc w:val="center"/>
        <w:rPr>
          <w:rFonts w:ascii="Arial" w:eastAsia="Calibri" w:hAnsi="Arial" w:cs="Arial"/>
          <w:b/>
          <w:sz w:val="24"/>
          <w:szCs w:val="24"/>
        </w:rPr>
      </w:pPr>
      <w:r w:rsidRPr="00FC7792">
        <w:rPr>
          <w:rFonts w:ascii="Arial" w:eastAsia="Calibri" w:hAnsi="Arial" w:cs="Arial"/>
          <w:b/>
          <w:sz w:val="24"/>
          <w:szCs w:val="24"/>
        </w:rPr>
        <w:t>G L O S A R I O</w:t>
      </w:r>
    </w:p>
    <w:p w:rsidR="004521CF" w:rsidRDefault="004521CF" w:rsidP="00E73B12">
      <w:pPr>
        <w:spacing w:after="0" w:line="240" w:lineRule="auto"/>
        <w:ind w:left="-142" w:right="-142"/>
        <w:jc w:val="center"/>
        <w:rPr>
          <w:rFonts w:ascii="Arial" w:eastAsia="Calibri" w:hAnsi="Arial" w:cs="Arial"/>
          <w:b/>
        </w:rPr>
      </w:pPr>
    </w:p>
    <w:p w:rsidR="00F837BC" w:rsidRPr="00B90B5A" w:rsidRDefault="00F837BC" w:rsidP="00E73B12">
      <w:pPr>
        <w:spacing w:after="0" w:line="240" w:lineRule="auto"/>
        <w:ind w:left="-142" w:right="-142"/>
        <w:jc w:val="both"/>
        <w:rPr>
          <w:rFonts w:ascii="Arial" w:eastAsia="SimSun" w:hAnsi="Arial" w:cs="Arial"/>
          <w:b/>
          <w:i/>
          <w:sz w:val="18"/>
          <w:szCs w:val="18"/>
          <w:lang w:val="es-ES" w:eastAsia="zh-CN"/>
        </w:rPr>
      </w:pPr>
      <w:proofErr w:type="spellStart"/>
      <w:r w:rsidRPr="00B90B5A">
        <w:rPr>
          <w:rFonts w:ascii="Arial" w:eastAsia="SimSun" w:hAnsi="Arial" w:cs="Arial"/>
          <w:b/>
          <w:sz w:val="18"/>
          <w:szCs w:val="18"/>
          <w:lang w:val="es-ES" w:eastAsia="zh-CN"/>
        </w:rPr>
        <w:t>CPEUM</w:t>
      </w:r>
      <w:proofErr w:type="spellEnd"/>
      <w:r w:rsidRPr="00B90B5A">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Constitución Política de los Estados Unidos Mexicanos.</w:t>
      </w:r>
      <w:r w:rsidRPr="00B90B5A">
        <w:rPr>
          <w:rFonts w:ascii="Arial" w:eastAsia="SimSun" w:hAnsi="Arial" w:cs="Arial"/>
          <w:b/>
          <w:i/>
          <w:sz w:val="18"/>
          <w:szCs w:val="18"/>
          <w:lang w:val="es-ES" w:eastAsia="zh-CN"/>
        </w:rPr>
        <w:t xml:space="preserve"> </w:t>
      </w:r>
    </w:p>
    <w:p w:rsidR="00F837BC" w:rsidRPr="00B90B5A" w:rsidRDefault="00F837BC" w:rsidP="00E73B12">
      <w:pPr>
        <w:spacing w:after="0" w:line="240" w:lineRule="auto"/>
        <w:ind w:left="-142" w:right="-142"/>
        <w:jc w:val="both"/>
        <w:rPr>
          <w:rFonts w:ascii="Arial" w:eastAsia="SimSun" w:hAnsi="Arial" w:cs="Arial"/>
          <w:sz w:val="18"/>
          <w:szCs w:val="18"/>
          <w:lang w:val="es-ES" w:eastAsia="zh-CN"/>
        </w:rPr>
      </w:pPr>
      <w:proofErr w:type="spellStart"/>
      <w:r w:rsidRPr="00B90B5A">
        <w:rPr>
          <w:rFonts w:ascii="Arial" w:eastAsia="SimSun" w:hAnsi="Arial" w:cs="Arial"/>
          <w:b/>
          <w:sz w:val="18"/>
          <w:szCs w:val="18"/>
          <w:lang w:val="es-ES" w:eastAsia="zh-CN"/>
        </w:rPr>
        <w:t>CPEY</w:t>
      </w:r>
      <w:proofErr w:type="spellEnd"/>
      <w:r w:rsidRPr="00B90B5A">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Constitución Política del Estado de Yucatán.</w:t>
      </w:r>
    </w:p>
    <w:p w:rsidR="00F837BC" w:rsidRPr="00B90B5A" w:rsidRDefault="00F837BC" w:rsidP="00E73B12">
      <w:pPr>
        <w:spacing w:after="0" w:line="240" w:lineRule="auto"/>
        <w:ind w:left="-142" w:right="-142"/>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INE: </w:t>
      </w:r>
      <w:r w:rsidRPr="00B90B5A">
        <w:rPr>
          <w:rFonts w:ascii="Arial" w:eastAsia="SimSun" w:hAnsi="Arial" w:cs="Arial"/>
          <w:i/>
          <w:sz w:val="18"/>
          <w:szCs w:val="18"/>
          <w:lang w:val="es-ES" w:eastAsia="zh-CN"/>
        </w:rPr>
        <w:t>Instituto Nacional Electoral.</w:t>
      </w:r>
    </w:p>
    <w:p w:rsidR="00F837BC" w:rsidRPr="00B90B5A" w:rsidRDefault="00F837BC" w:rsidP="00E73B12">
      <w:pPr>
        <w:spacing w:after="0" w:line="240" w:lineRule="auto"/>
        <w:ind w:left="-142" w:right="-142"/>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 xml:space="preserve">INSTITUTO: </w:t>
      </w:r>
      <w:r w:rsidRPr="00B90B5A">
        <w:rPr>
          <w:rFonts w:ascii="Arial" w:eastAsia="SimSun" w:hAnsi="Arial" w:cs="Arial"/>
          <w:i/>
          <w:sz w:val="18"/>
          <w:szCs w:val="18"/>
          <w:lang w:val="es-ES" w:eastAsia="zh-CN"/>
        </w:rPr>
        <w:t>Instituto Electoral y de Participación Ciudadana de Yucatán.</w:t>
      </w:r>
    </w:p>
    <w:p w:rsidR="00F837BC" w:rsidRPr="00B90B5A" w:rsidRDefault="00F837BC" w:rsidP="00E73B12">
      <w:pPr>
        <w:spacing w:after="0" w:line="240" w:lineRule="auto"/>
        <w:ind w:left="-142" w:right="-142"/>
        <w:jc w:val="both"/>
        <w:rPr>
          <w:rFonts w:ascii="Arial" w:eastAsia="SimSun" w:hAnsi="Arial" w:cs="Arial"/>
          <w:b/>
          <w:i/>
          <w:sz w:val="18"/>
          <w:szCs w:val="18"/>
          <w:lang w:val="es-ES" w:eastAsia="zh-CN"/>
        </w:rPr>
      </w:pPr>
      <w:proofErr w:type="spellStart"/>
      <w:r w:rsidRPr="00B90B5A">
        <w:rPr>
          <w:rFonts w:ascii="Arial" w:eastAsia="SimSun" w:hAnsi="Arial" w:cs="Arial"/>
          <w:b/>
          <w:sz w:val="18"/>
          <w:szCs w:val="18"/>
          <w:lang w:val="es-ES" w:eastAsia="zh-CN"/>
        </w:rPr>
        <w:t>LGIPE</w:t>
      </w:r>
      <w:proofErr w:type="spellEnd"/>
      <w:r w:rsidRPr="00B90B5A">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Ley General de Instituciones y Procedimientos Electorales.</w:t>
      </w:r>
    </w:p>
    <w:p w:rsidR="00F837BC" w:rsidRDefault="00F837BC" w:rsidP="00E73B12">
      <w:pPr>
        <w:spacing w:after="0" w:line="240" w:lineRule="auto"/>
        <w:ind w:left="-142" w:right="-142"/>
        <w:jc w:val="both"/>
        <w:rPr>
          <w:rFonts w:ascii="Arial" w:eastAsia="SimSun" w:hAnsi="Arial" w:cs="Arial"/>
          <w:i/>
          <w:sz w:val="18"/>
          <w:szCs w:val="18"/>
          <w:lang w:val="es-ES" w:eastAsia="zh-CN"/>
        </w:rPr>
      </w:pPr>
      <w:proofErr w:type="spellStart"/>
      <w:r w:rsidRPr="00B90B5A">
        <w:rPr>
          <w:rFonts w:ascii="Arial" w:eastAsia="SimSun" w:hAnsi="Arial" w:cs="Arial"/>
          <w:b/>
          <w:sz w:val="18"/>
          <w:szCs w:val="18"/>
          <w:lang w:val="es-ES" w:eastAsia="zh-CN"/>
        </w:rPr>
        <w:t>LIPEEY</w:t>
      </w:r>
      <w:proofErr w:type="spellEnd"/>
      <w:r w:rsidRPr="00B90B5A">
        <w:rPr>
          <w:rFonts w:ascii="Arial" w:eastAsia="SimSun" w:hAnsi="Arial" w:cs="Arial"/>
          <w:b/>
          <w:sz w:val="18"/>
          <w:szCs w:val="18"/>
          <w:lang w:val="es-ES" w:eastAsia="zh-CN"/>
        </w:rPr>
        <w:t>:</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Ley de Instituciones y Procedimientos Electorales del Estado de Yucatán.</w:t>
      </w:r>
    </w:p>
    <w:p w:rsidR="00AA225F" w:rsidRPr="00B90B5A" w:rsidRDefault="00AA225F" w:rsidP="00E73B12">
      <w:pPr>
        <w:spacing w:after="0" w:line="240" w:lineRule="auto"/>
        <w:ind w:left="-142" w:right="-142"/>
        <w:jc w:val="both"/>
        <w:rPr>
          <w:rFonts w:ascii="Arial" w:eastAsia="SimSun" w:hAnsi="Arial" w:cs="Arial"/>
          <w:i/>
          <w:sz w:val="18"/>
          <w:szCs w:val="18"/>
          <w:lang w:val="es-ES" w:eastAsia="zh-CN"/>
        </w:rPr>
      </w:pPr>
      <w:proofErr w:type="spellStart"/>
      <w:r w:rsidRPr="00B90B5A">
        <w:rPr>
          <w:rFonts w:ascii="Arial" w:eastAsia="SimSun" w:hAnsi="Arial" w:cs="Arial"/>
          <w:b/>
          <w:sz w:val="18"/>
          <w:szCs w:val="18"/>
          <w:lang w:val="es-ES" w:eastAsia="zh-CN"/>
        </w:rPr>
        <w:t>RI</w:t>
      </w:r>
      <w:proofErr w:type="spellEnd"/>
      <w:r w:rsidRPr="00B90B5A">
        <w:rPr>
          <w:rFonts w:ascii="Arial" w:eastAsia="SimSun" w:hAnsi="Arial" w:cs="Arial"/>
          <w:b/>
          <w:sz w:val="18"/>
          <w:szCs w:val="18"/>
          <w:lang w:val="es-ES" w:eastAsia="zh-CN"/>
        </w:rPr>
        <w:t>:</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Reglamento Interior del Instituto Electoral y de Participación Ciudadana de Yucatán.</w:t>
      </w:r>
    </w:p>
    <w:p w:rsidR="00B90B5A" w:rsidRPr="00B90B5A" w:rsidRDefault="00B90B5A" w:rsidP="00E73B12">
      <w:pPr>
        <w:spacing w:after="0" w:line="240" w:lineRule="auto"/>
        <w:ind w:left="-142" w:right="-142" w:hanging="709"/>
        <w:jc w:val="both"/>
        <w:rPr>
          <w:rFonts w:ascii="Arial" w:eastAsia="SimSun" w:hAnsi="Arial" w:cs="Arial"/>
          <w:b/>
          <w:sz w:val="18"/>
          <w:szCs w:val="18"/>
          <w:lang w:val="es-ES" w:eastAsia="zh-CN"/>
        </w:rPr>
      </w:pPr>
    </w:p>
    <w:p w:rsidR="00B90B5A" w:rsidRPr="00B90B5A" w:rsidRDefault="00B90B5A" w:rsidP="00E73B12">
      <w:pPr>
        <w:spacing w:after="0" w:line="240" w:lineRule="auto"/>
        <w:ind w:left="-142" w:right="-142" w:hanging="709"/>
        <w:jc w:val="both"/>
        <w:rPr>
          <w:rFonts w:ascii="Arial" w:eastAsia="SimSun" w:hAnsi="Arial" w:cs="Arial"/>
          <w:b/>
          <w:sz w:val="18"/>
          <w:szCs w:val="18"/>
          <w:lang w:val="es-ES" w:eastAsia="zh-CN"/>
        </w:rPr>
      </w:pPr>
    </w:p>
    <w:p w:rsidR="00F837BC" w:rsidRDefault="00F837BC" w:rsidP="00E73B12">
      <w:pPr>
        <w:spacing w:after="0" w:line="240" w:lineRule="auto"/>
        <w:ind w:left="-142" w:right="-142"/>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4521CF" w:rsidRDefault="004521CF" w:rsidP="00E73B12">
      <w:pPr>
        <w:spacing w:after="0" w:line="240" w:lineRule="auto"/>
        <w:ind w:left="-142" w:right="-142"/>
        <w:jc w:val="center"/>
        <w:rPr>
          <w:rFonts w:ascii="Arial" w:eastAsia="Times New Roman" w:hAnsi="Arial" w:cs="Arial"/>
          <w:b/>
          <w:sz w:val="24"/>
          <w:lang w:val="es-ES" w:eastAsia="es-ES"/>
        </w:rPr>
      </w:pPr>
    </w:p>
    <w:p w:rsidR="004945BF" w:rsidRPr="00C95292" w:rsidRDefault="004945BF" w:rsidP="00E73B12">
      <w:pPr>
        <w:spacing w:after="0" w:line="240" w:lineRule="auto"/>
        <w:ind w:left="-142" w:right="-142"/>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Pr>
          <w:rFonts w:ascii="Arial" w:eastAsia="Times New Roman" w:hAnsi="Arial" w:cs="Arial"/>
          <w:lang w:val="es-ES" w:eastAsia="es-ES"/>
        </w:rPr>
        <w:t>el Estado en Materia Electoral.</w:t>
      </w:r>
    </w:p>
    <w:p w:rsidR="004945BF" w:rsidRDefault="004945BF" w:rsidP="00E73B12">
      <w:pPr>
        <w:spacing w:after="0" w:line="240" w:lineRule="auto"/>
        <w:ind w:left="-142" w:right="-142"/>
        <w:jc w:val="both"/>
        <w:rPr>
          <w:rFonts w:ascii="Arial" w:eastAsia="Times New Roman" w:hAnsi="Arial" w:cs="Arial"/>
          <w:lang w:val="es-ES" w:eastAsia="es-ES"/>
        </w:rPr>
      </w:pPr>
    </w:p>
    <w:p w:rsidR="004945BF" w:rsidRDefault="004945BF" w:rsidP="00E73B12">
      <w:pPr>
        <w:spacing w:after="0" w:line="240" w:lineRule="auto"/>
        <w:ind w:left="-142" w:right="-142"/>
        <w:jc w:val="both"/>
        <w:rPr>
          <w:rFonts w:ascii="Arial" w:eastAsia="SimSun" w:hAnsi="Arial" w:cs="Arial"/>
          <w:lang w:val="es-ES" w:eastAsia="zh-CN"/>
        </w:rPr>
      </w:pPr>
      <w:r>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proofErr w:type="spellStart"/>
      <w:r w:rsidRPr="00C95292">
        <w:rPr>
          <w:rFonts w:ascii="Arial" w:eastAsia="SimSun" w:hAnsi="Arial" w:cs="Arial"/>
          <w:i/>
          <w:lang w:val="es-ES" w:eastAsia="zh-CN"/>
        </w:rPr>
        <w:t>L</w:t>
      </w:r>
      <w:r w:rsidR="00356E9E">
        <w:rPr>
          <w:rFonts w:ascii="Arial" w:eastAsia="SimSun" w:hAnsi="Arial" w:cs="Arial"/>
          <w:i/>
          <w:lang w:val="es-ES" w:eastAsia="zh-CN"/>
        </w:rPr>
        <w:t>PPPEY</w:t>
      </w:r>
      <w:proofErr w:type="spellEnd"/>
      <w:r w:rsidR="00356E9E">
        <w:rPr>
          <w:rFonts w:ascii="Arial" w:eastAsia="SimSun" w:hAnsi="Arial" w:cs="Arial"/>
          <w:i/>
          <w:lang w:val="es-ES" w:eastAsia="zh-CN"/>
        </w:rPr>
        <w:t xml:space="preserve"> </w:t>
      </w:r>
      <w:r w:rsidRPr="00C95292">
        <w:rPr>
          <w:rFonts w:ascii="Arial" w:eastAsia="SimSun" w:hAnsi="Arial" w:cs="Arial"/>
          <w:lang w:val="es-ES" w:eastAsia="zh-CN"/>
        </w:rPr>
        <w:t xml:space="preserve">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0F1D9A" w:rsidRDefault="000F1D9A" w:rsidP="00E73B12">
      <w:pPr>
        <w:spacing w:after="0" w:line="240" w:lineRule="auto"/>
        <w:ind w:left="-142" w:right="-142"/>
        <w:jc w:val="both"/>
        <w:rPr>
          <w:rFonts w:ascii="Arial" w:eastAsia="SimSun" w:hAnsi="Arial" w:cs="Arial"/>
          <w:lang w:val="es-ES" w:eastAsia="zh-CN"/>
        </w:rPr>
      </w:pPr>
    </w:p>
    <w:p w:rsidR="003E39C6" w:rsidRDefault="000F1D9A" w:rsidP="00E73B12">
      <w:pPr>
        <w:spacing w:after="0" w:line="240" w:lineRule="auto"/>
        <w:ind w:left="-142" w:right="-142"/>
        <w:jc w:val="both"/>
        <w:rPr>
          <w:rFonts w:ascii="Arial" w:eastAsia="SimSun" w:hAnsi="Arial" w:cs="Arial"/>
          <w:lang w:eastAsia="zh-CN"/>
        </w:rPr>
      </w:pPr>
      <w:r w:rsidRPr="00461464">
        <w:rPr>
          <w:rFonts w:ascii="Arial" w:eastAsia="SimSun" w:hAnsi="Arial" w:cs="Arial"/>
          <w:b/>
          <w:lang w:val="es-ES" w:eastAsia="zh-CN"/>
        </w:rPr>
        <w:t>III.-</w:t>
      </w:r>
      <w:r w:rsidRPr="00461464">
        <w:rPr>
          <w:rFonts w:ascii="Arial" w:eastAsia="SimSun" w:hAnsi="Arial" w:cs="Arial"/>
          <w:lang w:val="es-ES" w:eastAsia="zh-CN"/>
        </w:rPr>
        <w:t xml:space="preserve"> </w:t>
      </w:r>
      <w:r w:rsidR="003E39C6">
        <w:rPr>
          <w:rFonts w:ascii="Arial" w:eastAsia="SimSun" w:hAnsi="Arial" w:cs="Arial"/>
          <w:lang w:val="es-ES" w:eastAsia="zh-CN"/>
        </w:rPr>
        <w:t>El Acuerdo C.G.-001-2014 de fecha catorce de julio del año dos mil catorce, aprobado por el Consejo General de este Instituto y por</w:t>
      </w:r>
      <w:r w:rsidR="003E39C6" w:rsidRPr="003E39C6">
        <w:rPr>
          <w:rFonts w:ascii="Arial" w:eastAsia="SimSun" w:hAnsi="Arial" w:cs="Arial"/>
          <w:lang w:eastAsia="zh-CN"/>
        </w:rPr>
        <w:t xml:space="preserve"> el cual se aprueban las si</w:t>
      </w:r>
      <w:r w:rsidR="003E39C6">
        <w:rPr>
          <w:rFonts w:ascii="Arial" w:eastAsia="SimSun" w:hAnsi="Arial" w:cs="Arial"/>
          <w:lang w:eastAsia="zh-CN"/>
        </w:rPr>
        <w:t>glas y el logo oficial del I</w:t>
      </w:r>
      <w:r w:rsidR="003E39C6" w:rsidRPr="003E39C6">
        <w:rPr>
          <w:rFonts w:ascii="Arial" w:eastAsia="SimSun" w:hAnsi="Arial" w:cs="Arial"/>
          <w:lang w:eastAsia="zh-CN"/>
        </w:rPr>
        <w:t>nstituto, en virtud de las reformas electorales.</w:t>
      </w:r>
    </w:p>
    <w:p w:rsidR="000125A9" w:rsidRDefault="000125A9" w:rsidP="00E73B12">
      <w:pPr>
        <w:spacing w:after="0" w:line="240" w:lineRule="auto"/>
        <w:ind w:left="-142" w:right="-142"/>
        <w:jc w:val="both"/>
        <w:rPr>
          <w:rFonts w:ascii="Arial" w:eastAsia="SimSun" w:hAnsi="Arial" w:cs="Arial"/>
          <w:lang w:eastAsia="zh-CN"/>
        </w:rPr>
      </w:pPr>
    </w:p>
    <w:p w:rsidR="003E39C6" w:rsidRDefault="000125A9" w:rsidP="00E73B12">
      <w:pPr>
        <w:spacing w:after="0" w:line="240" w:lineRule="auto"/>
        <w:ind w:left="-142" w:right="-142"/>
        <w:jc w:val="both"/>
        <w:rPr>
          <w:rFonts w:ascii="Arial" w:eastAsia="SimSun" w:hAnsi="Arial" w:cs="Arial"/>
          <w:lang w:eastAsia="zh-CN"/>
        </w:rPr>
      </w:pPr>
      <w:r w:rsidRPr="000125A9">
        <w:rPr>
          <w:rFonts w:ascii="Arial" w:eastAsia="SimSun" w:hAnsi="Arial" w:cs="Arial"/>
          <w:b/>
          <w:lang w:eastAsia="zh-CN"/>
        </w:rPr>
        <w:t>IV.-</w:t>
      </w:r>
      <w:r>
        <w:rPr>
          <w:rFonts w:ascii="Arial" w:eastAsia="SimSun" w:hAnsi="Arial" w:cs="Arial"/>
          <w:lang w:eastAsia="zh-CN"/>
        </w:rPr>
        <w:t xml:space="preserve"> </w:t>
      </w:r>
      <w:r w:rsidRPr="000125A9">
        <w:rPr>
          <w:rFonts w:ascii="Arial" w:eastAsia="SimSun" w:hAnsi="Arial" w:cs="Arial"/>
          <w:lang w:eastAsia="zh-CN"/>
        </w:rPr>
        <w:t xml:space="preserve">El </w:t>
      </w:r>
      <w:r>
        <w:rPr>
          <w:rFonts w:ascii="Arial" w:eastAsia="SimSun" w:hAnsi="Arial" w:cs="Arial"/>
          <w:lang w:eastAsia="zh-CN"/>
        </w:rPr>
        <w:t>ocho de octubre del año dos mil catorce</w:t>
      </w:r>
      <w:r w:rsidRPr="000125A9">
        <w:rPr>
          <w:rFonts w:ascii="Arial" w:eastAsia="SimSun" w:hAnsi="Arial" w:cs="Arial"/>
          <w:lang w:eastAsia="zh-CN"/>
        </w:rPr>
        <w:t>, mediante Acuerdo C.G.-0</w:t>
      </w:r>
      <w:r>
        <w:rPr>
          <w:rFonts w:ascii="Arial" w:eastAsia="SimSun" w:hAnsi="Arial" w:cs="Arial"/>
          <w:lang w:eastAsia="zh-CN"/>
        </w:rPr>
        <w:t>13-</w:t>
      </w:r>
      <w:r w:rsidRPr="000125A9">
        <w:rPr>
          <w:rFonts w:ascii="Arial" w:eastAsia="SimSun" w:hAnsi="Arial" w:cs="Arial"/>
          <w:lang w:eastAsia="zh-CN"/>
        </w:rPr>
        <w:t>201</w:t>
      </w:r>
      <w:r>
        <w:rPr>
          <w:rFonts w:ascii="Arial" w:eastAsia="SimSun" w:hAnsi="Arial" w:cs="Arial"/>
          <w:lang w:eastAsia="zh-CN"/>
        </w:rPr>
        <w:t>4</w:t>
      </w:r>
      <w:r w:rsidRPr="000125A9">
        <w:rPr>
          <w:rFonts w:ascii="Arial" w:eastAsia="SimSun" w:hAnsi="Arial" w:cs="Arial"/>
          <w:lang w:eastAsia="zh-CN"/>
        </w:rPr>
        <w:t>, se creó</w:t>
      </w:r>
      <w:r>
        <w:rPr>
          <w:rFonts w:ascii="Arial" w:eastAsia="SimSun" w:hAnsi="Arial" w:cs="Arial"/>
          <w:lang w:eastAsia="zh-CN"/>
        </w:rPr>
        <w:t xml:space="preserve"> e integró la Comisión de Comunicación y Vinculación</w:t>
      </w:r>
      <w:r w:rsidRPr="000125A9">
        <w:rPr>
          <w:rFonts w:ascii="Arial" w:eastAsia="SimSun" w:hAnsi="Arial" w:cs="Arial"/>
          <w:lang w:eastAsia="zh-CN"/>
        </w:rPr>
        <w:t xml:space="preserve"> del Instituto; cuya integración</w:t>
      </w:r>
      <w:r>
        <w:rPr>
          <w:rFonts w:ascii="Arial" w:eastAsia="SimSun" w:hAnsi="Arial" w:cs="Arial"/>
          <w:lang w:eastAsia="zh-CN"/>
        </w:rPr>
        <w:t xml:space="preserve"> y denominación a “Comisión de Comunicación Social”</w:t>
      </w:r>
      <w:r w:rsidRPr="000125A9">
        <w:rPr>
          <w:rFonts w:ascii="Arial" w:eastAsia="SimSun" w:hAnsi="Arial" w:cs="Arial"/>
          <w:lang w:eastAsia="zh-CN"/>
        </w:rPr>
        <w:t xml:space="preserve"> fue modificada el trece de octubre del año dos mil diecisiete, mediante Acuerdo C.G-164/2017.</w:t>
      </w:r>
    </w:p>
    <w:p w:rsidR="000125A9" w:rsidRDefault="000125A9" w:rsidP="00E73B12">
      <w:pPr>
        <w:spacing w:after="0" w:line="240" w:lineRule="auto"/>
        <w:ind w:left="-142" w:right="-142"/>
        <w:jc w:val="both"/>
        <w:rPr>
          <w:rFonts w:ascii="Arial" w:eastAsia="SimSun" w:hAnsi="Arial" w:cs="Arial"/>
          <w:lang w:val="es-ES" w:eastAsia="zh-CN"/>
        </w:rPr>
      </w:pPr>
    </w:p>
    <w:p w:rsidR="00E37A65" w:rsidRPr="00E37A65" w:rsidRDefault="00E37A65" w:rsidP="00E73B12">
      <w:pPr>
        <w:spacing w:after="0" w:line="240" w:lineRule="auto"/>
        <w:ind w:left="-142" w:right="-142"/>
        <w:jc w:val="center"/>
        <w:rPr>
          <w:rFonts w:ascii="Arial" w:eastAsia="Times New Roman" w:hAnsi="Arial" w:cs="Arial"/>
          <w:b/>
          <w:bCs/>
          <w:sz w:val="24"/>
          <w:szCs w:val="24"/>
          <w:lang w:val="es-ES" w:eastAsia="es-ES"/>
        </w:rPr>
      </w:pPr>
      <w:r w:rsidRPr="00E37A65">
        <w:rPr>
          <w:rFonts w:ascii="Arial" w:eastAsia="Times New Roman" w:hAnsi="Arial" w:cs="Arial"/>
          <w:b/>
          <w:bCs/>
          <w:sz w:val="24"/>
          <w:szCs w:val="24"/>
          <w:lang w:val="es-ES" w:eastAsia="es-ES"/>
        </w:rPr>
        <w:t>F U N D A M E N T O</w:t>
      </w:r>
      <w:r w:rsidR="008A1895">
        <w:rPr>
          <w:rFonts w:ascii="Arial" w:eastAsia="Times New Roman" w:hAnsi="Arial" w:cs="Arial"/>
          <w:b/>
          <w:bCs/>
          <w:sz w:val="24"/>
          <w:szCs w:val="24"/>
          <w:lang w:val="es-ES" w:eastAsia="es-ES"/>
        </w:rPr>
        <w:t xml:space="preserve"> </w:t>
      </w:r>
      <w:r w:rsidRPr="00E37A65">
        <w:rPr>
          <w:rFonts w:ascii="Arial" w:eastAsia="Times New Roman" w:hAnsi="Arial" w:cs="Arial"/>
          <w:b/>
          <w:bCs/>
          <w:sz w:val="24"/>
          <w:szCs w:val="24"/>
          <w:lang w:val="es-ES" w:eastAsia="es-ES"/>
        </w:rPr>
        <w:t xml:space="preserve">  L E G A L</w:t>
      </w:r>
    </w:p>
    <w:p w:rsidR="007A7B8D" w:rsidRPr="00105E49" w:rsidRDefault="007A7B8D" w:rsidP="00E73B12">
      <w:pPr>
        <w:spacing w:after="0" w:line="240" w:lineRule="auto"/>
        <w:ind w:left="-142" w:right="-142"/>
        <w:jc w:val="center"/>
        <w:rPr>
          <w:rFonts w:ascii="Arial" w:eastAsia="Times New Roman" w:hAnsi="Arial" w:cs="Arial"/>
          <w:b/>
          <w:bCs/>
          <w:sz w:val="24"/>
          <w:szCs w:val="24"/>
          <w:lang w:val="es-ES" w:eastAsia="es-ES"/>
        </w:rPr>
      </w:pPr>
    </w:p>
    <w:p w:rsidR="00E37A65" w:rsidRPr="00E37A65" w:rsidRDefault="00E37A65" w:rsidP="00E73B12">
      <w:pPr>
        <w:tabs>
          <w:tab w:val="left" w:pos="9498"/>
        </w:tabs>
        <w:spacing w:after="0" w:line="240" w:lineRule="auto"/>
        <w:ind w:left="-142" w:right="-142"/>
        <w:jc w:val="both"/>
        <w:rPr>
          <w:rFonts w:ascii="Arial" w:eastAsia="SimSun" w:hAnsi="Arial" w:cs="Arial"/>
          <w:bCs/>
          <w:lang w:eastAsia="zh-CN"/>
        </w:rPr>
      </w:pPr>
      <w:r w:rsidRPr="00E37A65">
        <w:rPr>
          <w:rFonts w:ascii="Arial" w:eastAsia="SimSun" w:hAnsi="Arial" w:cs="Arial"/>
          <w:b/>
          <w:lang w:eastAsia="zh-CN"/>
        </w:rPr>
        <w:t xml:space="preserve">1.- </w:t>
      </w:r>
      <w:r w:rsidRPr="00E37A65">
        <w:rPr>
          <w:rFonts w:ascii="Arial" w:eastAsia="SimSun" w:hAnsi="Arial" w:cs="Arial"/>
          <w:lang w:eastAsia="zh-CN"/>
        </w:rPr>
        <w:t xml:space="preserve">Que el primer párrafo, de la Base V del artículo 41 de la </w:t>
      </w:r>
      <w:proofErr w:type="spellStart"/>
      <w:r w:rsidRPr="00E37A65">
        <w:rPr>
          <w:rFonts w:ascii="Arial" w:eastAsia="SimSun" w:hAnsi="Arial" w:cs="Arial"/>
          <w:i/>
          <w:lang w:eastAsia="zh-CN"/>
        </w:rPr>
        <w:t>CPEUM</w:t>
      </w:r>
      <w:proofErr w:type="spellEnd"/>
      <w:r w:rsidRPr="00E37A65">
        <w:rPr>
          <w:rFonts w:ascii="Arial" w:eastAsia="SimSun" w:hAnsi="Arial" w:cs="Arial"/>
          <w:lang w:eastAsia="zh-CN"/>
        </w:rPr>
        <w:t xml:space="preserve"> en concordancia con los numerales 3, 10 y 11 del apartado C de la citada base; así como los </w:t>
      </w:r>
      <w:r w:rsidRPr="00E37A65">
        <w:rPr>
          <w:rFonts w:ascii="Arial" w:eastAsia="SimSun" w:hAnsi="Arial" w:cs="Arial"/>
          <w:lang w:val="es-ES" w:eastAsia="zh-CN"/>
        </w:rPr>
        <w:t xml:space="preserve">numerales 1 y 2 del artículo 98 de la </w:t>
      </w:r>
      <w:proofErr w:type="spellStart"/>
      <w:r w:rsidRPr="00E37A65">
        <w:rPr>
          <w:rFonts w:ascii="Arial" w:eastAsia="SimSun" w:hAnsi="Arial" w:cs="Arial"/>
          <w:i/>
          <w:lang w:val="es-ES" w:eastAsia="zh-CN"/>
        </w:rPr>
        <w:t>LGIPE</w:t>
      </w:r>
      <w:proofErr w:type="spellEnd"/>
      <w:r w:rsidRPr="00E37A65">
        <w:rPr>
          <w:rFonts w:ascii="Arial" w:eastAsia="SimSun" w:hAnsi="Arial" w:cs="Arial"/>
          <w:i/>
          <w:lang w:val="es-ES" w:eastAsia="zh-CN"/>
        </w:rPr>
        <w:t xml:space="preserve">, </w:t>
      </w:r>
      <w:r w:rsidRPr="00E37A65">
        <w:rPr>
          <w:rFonts w:ascii="Arial" w:eastAsia="SimSun" w:hAnsi="Arial" w:cs="Arial"/>
          <w:lang w:val="es-ES" w:eastAsia="zh-CN"/>
        </w:rPr>
        <w:t xml:space="preserve">y los </w:t>
      </w:r>
      <w:r w:rsidRPr="00E37A65">
        <w:rPr>
          <w:rFonts w:ascii="Arial" w:eastAsia="SimSun" w:hAnsi="Arial" w:cs="Arial"/>
          <w:lang w:eastAsia="zh-CN"/>
        </w:rPr>
        <w:t xml:space="preserve">artículos </w:t>
      </w:r>
      <w:r w:rsidRPr="00E37A65">
        <w:rPr>
          <w:rFonts w:ascii="Arial" w:eastAsia="SimSun" w:hAnsi="Arial" w:cs="Arial"/>
          <w:lang w:val="es-ES" w:eastAsia="zh-CN"/>
        </w:rPr>
        <w:t xml:space="preserve">16, Apartado E y 75 Bis, ambos de la </w:t>
      </w:r>
      <w:proofErr w:type="spellStart"/>
      <w:r w:rsidRPr="00E37A65">
        <w:rPr>
          <w:rFonts w:ascii="Arial" w:eastAsia="SimSun" w:hAnsi="Arial" w:cs="Arial"/>
          <w:i/>
          <w:lang w:val="es-ES" w:eastAsia="zh-CN"/>
        </w:rPr>
        <w:t>CPEY</w:t>
      </w:r>
      <w:proofErr w:type="spellEnd"/>
      <w:r w:rsidRPr="00E37A65">
        <w:rPr>
          <w:rFonts w:ascii="Arial" w:eastAsia="SimSun" w:hAnsi="Arial" w:cs="Arial"/>
          <w:lang w:val="es-ES" w:eastAsia="zh-CN"/>
        </w:rPr>
        <w:t xml:space="preserve">, además del artículo 104 de la </w:t>
      </w:r>
      <w:proofErr w:type="spellStart"/>
      <w:r w:rsidRPr="00E37A65">
        <w:rPr>
          <w:rFonts w:ascii="Arial" w:eastAsia="SimSun" w:hAnsi="Arial" w:cs="Arial"/>
          <w:i/>
          <w:lang w:val="es-ES" w:eastAsia="zh-CN"/>
        </w:rPr>
        <w:t>LIPEEY</w:t>
      </w:r>
      <w:proofErr w:type="spellEnd"/>
      <w:r w:rsidRPr="00E37A65">
        <w:rPr>
          <w:rFonts w:ascii="Arial" w:eastAsia="SimSun" w:hAnsi="Arial" w:cs="Arial"/>
          <w:lang w:val="es-ES" w:eastAsia="zh-CN"/>
        </w:rPr>
        <w:t xml:space="preserve"> , que </w:t>
      </w:r>
      <w:r w:rsidRPr="00E37A65">
        <w:rPr>
          <w:rFonts w:ascii="Arial" w:eastAsia="SimSun" w:hAnsi="Arial" w:cs="Arial"/>
          <w:lang w:eastAsia="zh-CN"/>
        </w:rPr>
        <w:t>señalan, de manera general, que l</w:t>
      </w:r>
      <w:r w:rsidRPr="00E37A65">
        <w:rPr>
          <w:rFonts w:ascii="Arial" w:eastAsia="SimSun" w:hAnsi="Arial" w:cs="Arial"/>
          <w:bCs/>
          <w:lang w:eastAsia="zh-CN"/>
        </w:rPr>
        <w:t xml:space="preserve">a organización de las elecciones es una función estatal que se realiza a través del INE y de los organismos públicos locales, en los términos de las citadas Constituciones, que </w:t>
      </w:r>
      <w:r w:rsidRPr="00E37A65">
        <w:rPr>
          <w:rFonts w:ascii="Arial" w:eastAsia="SimSun" w:hAnsi="Arial" w:cs="Arial"/>
          <w:lang w:val="es-ES" w:eastAsia="zh-CN"/>
        </w:rPr>
        <w:t>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26F30" w:rsidRDefault="00026F30" w:rsidP="00E73B12">
      <w:pPr>
        <w:tabs>
          <w:tab w:val="left" w:pos="9498"/>
        </w:tabs>
        <w:spacing w:after="0" w:line="240" w:lineRule="auto"/>
        <w:ind w:left="-142" w:right="-142"/>
        <w:jc w:val="both"/>
        <w:rPr>
          <w:rFonts w:ascii="Arial" w:eastAsia="SimSun" w:hAnsi="Arial" w:cs="Arial"/>
          <w:bCs/>
          <w:lang w:val="es-ES" w:eastAsia="zh-CN"/>
        </w:rPr>
      </w:pPr>
    </w:p>
    <w:p w:rsidR="00E37A65" w:rsidRPr="00E37A65" w:rsidRDefault="00E37A65" w:rsidP="00E73B12">
      <w:pPr>
        <w:tabs>
          <w:tab w:val="left" w:pos="9498"/>
        </w:tabs>
        <w:spacing w:after="0" w:line="240" w:lineRule="auto"/>
        <w:ind w:left="-142" w:right="-142"/>
        <w:jc w:val="both"/>
        <w:rPr>
          <w:rFonts w:ascii="Arial" w:eastAsia="SimSun" w:hAnsi="Arial" w:cs="Arial"/>
          <w:lang w:val="es-ES" w:eastAsia="zh-CN"/>
        </w:rPr>
      </w:pPr>
      <w:r w:rsidRPr="00E37A65">
        <w:rPr>
          <w:rFonts w:ascii="Arial" w:eastAsia="SimSun" w:hAnsi="Arial" w:cs="Arial"/>
          <w:bCs/>
          <w:lang w:val="es-ES" w:eastAsia="zh-CN"/>
        </w:rPr>
        <w:t>Los</w:t>
      </w:r>
      <w:r w:rsidRPr="00E37A65">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357224" w:rsidRDefault="00357224" w:rsidP="00E73B12">
      <w:pPr>
        <w:tabs>
          <w:tab w:val="left" w:pos="9498"/>
        </w:tabs>
        <w:spacing w:after="0" w:line="240" w:lineRule="auto"/>
        <w:ind w:left="-142" w:right="-142"/>
        <w:jc w:val="both"/>
        <w:rPr>
          <w:rFonts w:ascii="Arial" w:eastAsia="SimSun" w:hAnsi="Arial" w:cs="Arial"/>
          <w:lang w:val="es-ES" w:eastAsia="zh-CN"/>
        </w:rPr>
      </w:pPr>
    </w:p>
    <w:p w:rsidR="006133EE" w:rsidRPr="00105E49" w:rsidRDefault="003E39C6" w:rsidP="00E73B12">
      <w:pPr>
        <w:tabs>
          <w:tab w:val="left" w:pos="9498"/>
        </w:tabs>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2</w:t>
      </w:r>
      <w:r w:rsidR="001F69DD">
        <w:rPr>
          <w:rFonts w:ascii="Arial" w:eastAsia="Times New Roman" w:hAnsi="Arial" w:cs="Arial"/>
          <w:b/>
          <w:lang w:val="es-ES" w:eastAsia="es-ES"/>
        </w:rPr>
        <w:t>.</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proofErr w:type="spellStart"/>
      <w:r w:rsidR="006133EE" w:rsidRPr="00105E49">
        <w:rPr>
          <w:rFonts w:ascii="Arial" w:eastAsia="Times New Roman" w:hAnsi="Arial" w:cs="Arial"/>
          <w:i/>
          <w:lang w:val="es-ES" w:eastAsia="es-ES"/>
        </w:rPr>
        <w:t>LIPEEY</w:t>
      </w:r>
      <w:proofErr w:type="spellEnd"/>
      <w:r w:rsidR="006133EE" w:rsidRPr="00105E49">
        <w:rPr>
          <w:rFonts w:ascii="Arial" w:eastAsia="Times New Roman" w:hAnsi="Arial" w:cs="Arial"/>
          <w:i/>
          <w:lang w:val="es-ES" w:eastAsia="es-ES"/>
        </w:rPr>
        <w:t xml:space="preserve">, </w:t>
      </w:r>
      <w:r w:rsidR="006133EE" w:rsidRPr="00105E49">
        <w:rPr>
          <w:rFonts w:ascii="Arial" w:eastAsia="Times New Roman" w:hAnsi="Arial" w:cs="Arial"/>
          <w:lang w:val="es-ES" w:eastAsia="es-ES"/>
        </w:rPr>
        <w:t xml:space="preserve">establece que la aplicación de las normas de dicha Ley corresponde, en sus respectivos ámbitos de competencia: al Instituto, al Tribunal y al Congreso; y </w:t>
      </w:r>
      <w:r w:rsidR="006133EE" w:rsidRPr="00105E49">
        <w:rPr>
          <w:rFonts w:ascii="Arial" w:eastAsia="Times New Roman" w:hAnsi="Arial" w:cs="Arial"/>
          <w:lang w:val="es-ES" w:eastAsia="es-ES"/>
        </w:rPr>
        <w:lastRenderedPageBreak/>
        <w:t>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E73B12">
      <w:pPr>
        <w:tabs>
          <w:tab w:val="left" w:pos="540"/>
          <w:tab w:val="left" w:pos="9498"/>
        </w:tabs>
        <w:autoSpaceDE w:val="0"/>
        <w:autoSpaceDN w:val="0"/>
        <w:spacing w:after="0" w:line="240" w:lineRule="auto"/>
        <w:ind w:left="-142" w:right="-142"/>
        <w:jc w:val="both"/>
        <w:rPr>
          <w:rFonts w:ascii="Arial" w:eastAsia="Times New Roman" w:hAnsi="Arial" w:cs="Arial"/>
          <w:lang w:val="es-ES" w:eastAsia="es-ES"/>
        </w:rPr>
      </w:pPr>
    </w:p>
    <w:p w:rsidR="006133EE" w:rsidRPr="00105E49" w:rsidRDefault="003E39C6" w:rsidP="00E73B12">
      <w:pPr>
        <w:tabs>
          <w:tab w:val="left" w:pos="9498"/>
        </w:tabs>
        <w:autoSpaceDE w:val="0"/>
        <w:autoSpaceDN w:val="0"/>
        <w:adjustRightInd w:val="0"/>
        <w:spacing w:after="0" w:line="240" w:lineRule="auto"/>
        <w:ind w:left="-142" w:right="-142"/>
        <w:jc w:val="both"/>
        <w:rPr>
          <w:rFonts w:ascii="Arial" w:eastAsia="SimSun" w:hAnsi="Arial" w:cs="Arial"/>
          <w:lang w:val="es-ES" w:eastAsia="zh-CN"/>
        </w:rPr>
      </w:pPr>
      <w:r>
        <w:rPr>
          <w:rFonts w:ascii="Arial" w:eastAsia="SimSun" w:hAnsi="Arial" w:cs="Arial"/>
          <w:b/>
          <w:lang w:val="es-ES" w:eastAsia="zh-CN"/>
        </w:rPr>
        <w:t>3</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 xml:space="preserve">el artículo 106 de la </w:t>
      </w:r>
      <w:proofErr w:type="spellStart"/>
      <w:r w:rsidR="005312C4" w:rsidRPr="00105E49">
        <w:rPr>
          <w:rFonts w:ascii="Arial" w:eastAsia="SimSun" w:hAnsi="Arial" w:cs="Arial"/>
          <w:lang w:val="es-ES" w:eastAsia="zh-CN"/>
        </w:rPr>
        <w:t>LIPEEY</w:t>
      </w:r>
      <w:proofErr w:type="spellEnd"/>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E73B12">
      <w:pPr>
        <w:tabs>
          <w:tab w:val="left" w:pos="9498"/>
        </w:tabs>
        <w:autoSpaceDE w:val="0"/>
        <w:autoSpaceDN w:val="0"/>
        <w:adjustRightInd w:val="0"/>
        <w:spacing w:after="0" w:line="240" w:lineRule="auto"/>
        <w:ind w:left="567"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E73B12">
      <w:pPr>
        <w:tabs>
          <w:tab w:val="left" w:pos="9498"/>
        </w:tabs>
        <w:autoSpaceDE w:val="0"/>
        <w:autoSpaceDN w:val="0"/>
        <w:adjustRightInd w:val="0"/>
        <w:spacing w:after="0" w:line="240" w:lineRule="auto"/>
        <w:ind w:left="-142" w:right="-142"/>
        <w:jc w:val="both"/>
        <w:rPr>
          <w:rFonts w:ascii="Arial" w:eastAsia="SimSun" w:hAnsi="Arial" w:cs="Arial"/>
          <w:b/>
          <w:lang w:val="es-ES" w:eastAsia="zh-CN"/>
        </w:rPr>
      </w:pPr>
    </w:p>
    <w:p w:rsidR="00974A33" w:rsidRDefault="00335139" w:rsidP="00E73B12">
      <w:pPr>
        <w:tabs>
          <w:tab w:val="left" w:pos="9498"/>
        </w:tabs>
        <w:autoSpaceDE w:val="0"/>
        <w:autoSpaceDN w:val="0"/>
        <w:adjustRightInd w:val="0"/>
        <w:spacing w:after="0" w:line="240" w:lineRule="auto"/>
        <w:ind w:left="-142" w:right="-142"/>
        <w:jc w:val="both"/>
        <w:rPr>
          <w:rFonts w:ascii="Arial" w:eastAsia="Times New Roman" w:hAnsi="Arial" w:cs="Arial"/>
          <w:lang w:val="es-ES_tradnl" w:eastAsia="es-ES"/>
        </w:rPr>
      </w:pPr>
      <w:r>
        <w:rPr>
          <w:rFonts w:ascii="Arial" w:eastAsia="SimSun" w:hAnsi="Arial" w:cs="Arial"/>
          <w:b/>
          <w:lang w:val="es-ES" w:eastAsia="zh-CN"/>
        </w:rPr>
        <w:t>4</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proofErr w:type="spellStart"/>
      <w:r w:rsidR="006133EE" w:rsidRPr="00105E49">
        <w:rPr>
          <w:rFonts w:ascii="Arial" w:eastAsia="SimSun" w:hAnsi="Arial" w:cs="Arial"/>
          <w:i/>
          <w:lang w:val="es-ES" w:eastAsia="zh-CN"/>
        </w:rPr>
        <w:t>LIPEEY</w:t>
      </w:r>
      <w:proofErr w:type="spellEnd"/>
      <w:r w:rsidR="007550BA">
        <w:rPr>
          <w:rFonts w:ascii="Arial" w:eastAsia="SimSun" w:hAnsi="Arial" w:cs="Arial"/>
          <w:lang w:val="es-ES" w:eastAsia="es-MX"/>
        </w:rPr>
        <w:t xml:space="preserve"> señala </w:t>
      </w:r>
      <w:r w:rsidR="006133EE" w:rsidRPr="00105E49">
        <w:rPr>
          <w:rFonts w:ascii="Arial" w:eastAsia="SimSun" w:hAnsi="Arial" w:cs="Arial"/>
          <w:lang w:val="es-ES" w:eastAsia="es-MX"/>
        </w:rPr>
        <w:t>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w:t>
      </w:r>
      <w:r w:rsidR="006133EE" w:rsidRPr="00BB0177">
        <w:rPr>
          <w:rFonts w:ascii="Arial" w:eastAsia="SimSun" w:hAnsi="Arial" w:cs="Arial"/>
          <w:lang w:val="es-ES" w:eastAsia="zh-CN"/>
        </w:rPr>
        <w:t>observancia de los principios dispuestos en esta Ley, para toda</w:t>
      </w:r>
      <w:r w:rsidR="00F269D7" w:rsidRPr="00BB0177">
        <w:rPr>
          <w:rFonts w:ascii="Arial" w:eastAsia="SimSun" w:hAnsi="Arial" w:cs="Arial"/>
          <w:lang w:val="es-ES" w:eastAsia="zh-CN"/>
        </w:rPr>
        <w:t xml:space="preserve">s las actividades del Instituto; mismo que en las </w:t>
      </w:r>
      <w:r w:rsidR="00F269D7" w:rsidRPr="007A0EA1">
        <w:rPr>
          <w:rFonts w:ascii="Arial" w:eastAsia="SimSun" w:hAnsi="Arial" w:cs="Arial"/>
          <w:lang w:val="es-ES" w:eastAsia="zh-CN"/>
        </w:rPr>
        <w:t>fracciones I, II,</w:t>
      </w:r>
      <w:r w:rsidR="002E19D3" w:rsidRPr="007A0EA1">
        <w:rPr>
          <w:rFonts w:ascii="Arial" w:eastAsia="SimSun" w:hAnsi="Arial" w:cs="Arial"/>
          <w:lang w:val="es-ES" w:eastAsia="zh-CN"/>
        </w:rPr>
        <w:t xml:space="preserve"> </w:t>
      </w:r>
      <w:r w:rsidR="00F269D7" w:rsidRPr="007A0EA1">
        <w:rPr>
          <w:rFonts w:ascii="Arial" w:eastAsia="SimSun" w:hAnsi="Arial" w:cs="Arial"/>
          <w:lang w:val="es-ES" w:eastAsia="zh-CN"/>
        </w:rPr>
        <w:t>VII,</w:t>
      </w:r>
      <w:r w:rsidR="000726A0" w:rsidRPr="007A0EA1">
        <w:rPr>
          <w:rFonts w:ascii="Arial" w:eastAsia="SimSun" w:hAnsi="Arial" w:cs="Arial"/>
          <w:lang w:val="es-ES" w:eastAsia="zh-CN"/>
        </w:rPr>
        <w:t xml:space="preserve"> XIV,</w:t>
      </w:r>
      <w:r w:rsidR="000726A0" w:rsidRPr="007A0EA1">
        <w:rPr>
          <w:rFonts w:ascii="Arial" w:eastAsia="Times New Roman" w:hAnsi="Arial" w:cs="Arial"/>
          <w:b/>
          <w:lang w:val="es-ES_tradnl" w:eastAsia="es-ES"/>
        </w:rPr>
        <w:t xml:space="preserve"> </w:t>
      </w:r>
      <w:r w:rsidR="000726A0" w:rsidRPr="007A0EA1">
        <w:rPr>
          <w:rFonts w:ascii="Arial" w:eastAsia="Times New Roman" w:hAnsi="Arial" w:cs="Arial"/>
          <w:lang w:val="es-ES_tradnl" w:eastAsia="es-ES"/>
        </w:rPr>
        <w:t>XLI</w:t>
      </w:r>
      <w:r w:rsidR="002C0068" w:rsidRPr="007A0EA1">
        <w:rPr>
          <w:rFonts w:ascii="Arial" w:eastAsia="Times New Roman" w:hAnsi="Arial" w:cs="Arial"/>
          <w:lang w:val="es-ES_tradnl" w:eastAsia="es-ES"/>
        </w:rPr>
        <w:t>,</w:t>
      </w:r>
      <w:r w:rsidR="002C0068" w:rsidRPr="007A0EA1">
        <w:rPr>
          <w:rFonts w:ascii="Arial" w:eastAsia="Times New Roman" w:hAnsi="Arial" w:cs="Arial"/>
          <w:b/>
          <w:lang w:val="es-ES_tradnl" w:eastAsia="es-ES"/>
        </w:rPr>
        <w:t xml:space="preserve"> </w:t>
      </w:r>
      <w:r w:rsidR="002C0068" w:rsidRPr="007A0EA1">
        <w:rPr>
          <w:rFonts w:ascii="Arial" w:eastAsia="Times New Roman" w:hAnsi="Arial" w:cs="Arial"/>
          <w:lang w:val="es-ES_tradnl" w:eastAsia="es-ES"/>
        </w:rPr>
        <w:t xml:space="preserve">XLVIII </w:t>
      </w:r>
      <w:r w:rsidR="00F269D7" w:rsidRPr="007A0EA1">
        <w:rPr>
          <w:rFonts w:ascii="Arial" w:eastAsia="SimSun" w:hAnsi="Arial" w:cs="Arial"/>
          <w:lang w:val="es-ES" w:eastAsia="zh-CN"/>
        </w:rPr>
        <w:t>y LXI</w:t>
      </w:r>
      <w:r w:rsidR="00F269D7" w:rsidRPr="00BB0177">
        <w:rPr>
          <w:rFonts w:ascii="Arial" w:eastAsia="SimSun" w:hAnsi="Arial" w:cs="Arial"/>
          <w:lang w:val="es-ES" w:eastAsia="zh-CN"/>
        </w:rPr>
        <w:t xml:space="preserve"> del artículo 123 de la </w:t>
      </w:r>
      <w:proofErr w:type="spellStart"/>
      <w:r w:rsidR="00F269D7" w:rsidRPr="00BB0177">
        <w:rPr>
          <w:rFonts w:ascii="Arial" w:eastAsia="SimSun" w:hAnsi="Arial" w:cs="Arial"/>
          <w:i/>
          <w:lang w:val="es-ES" w:eastAsia="zh-CN"/>
        </w:rPr>
        <w:t>LIPEEY</w:t>
      </w:r>
      <w:proofErr w:type="spellEnd"/>
      <w:r w:rsidR="00F269D7" w:rsidRPr="00BB0177">
        <w:rPr>
          <w:rFonts w:ascii="Arial" w:eastAsia="SimSun" w:hAnsi="Arial" w:cs="Arial"/>
          <w:lang w:val="es-ES" w:eastAsia="zh-CN"/>
        </w:rPr>
        <w:t>, señala que entre</w:t>
      </w:r>
      <w:r w:rsidR="00C95292" w:rsidRPr="00BB0177">
        <w:rPr>
          <w:rFonts w:ascii="Arial" w:eastAsia="SimSun" w:hAnsi="Arial" w:cs="Arial"/>
          <w:lang w:val="es-ES" w:eastAsia="zh-CN"/>
        </w:rPr>
        <w:t xml:space="preserve"> las atribu</w:t>
      </w:r>
      <w:r w:rsidR="00F269D7" w:rsidRPr="00BB0177">
        <w:rPr>
          <w:rFonts w:ascii="Arial" w:eastAsia="SimSun" w:hAnsi="Arial" w:cs="Arial"/>
          <w:lang w:val="es-ES" w:eastAsia="zh-CN"/>
        </w:rPr>
        <w:t xml:space="preserve">ciones y obligaciones que tiene, </w:t>
      </w:r>
      <w:r w:rsidR="00C95292" w:rsidRPr="00BB0177">
        <w:rPr>
          <w:rFonts w:ascii="Arial" w:eastAsia="SimSun" w:hAnsi="Arial" w:cs="Arial"/>
          <w:lang w:val="es-ES" w:eastAsia="zh-CN"/>
        </w:rPr>
        <w:t>están las siguientes:</w:t>
      </w:r>
      <w:r w:rsidR="002C0068">
        <w:rPr>
          <w:rFonts w:ascii="Arial" w:eastAsia="SimSun" w:hAnsi="Arial" w:cs="Arial"/>
          <w:lang w:val="es-ES" w:eastAsia="zh-CN"/>
        </w:rPr>
        <w:t xml:space="preserve"> </w:t>
      </w:r>
      <w:r w:rsidR="00C95292" w:rsidRPr="00BB0177">
        <w:rPr>
          <w:rFonts w:ascii="Arial" w:eastAsia="SimSun" w:hAnsi="Arial" w:cs="Arial"/>
          <w:lang w:eastAsia="zh-CN"/>
        </w:rPr>
        <w:t>Vigilar el cumplimiento de las disposiciones constitucionales y las demás leyes aplicables;</w:t>
      </w:r>
      <w:r w:rsidR="004B196C" w:rsidRPr="00BB0177">
        <w:rPr>
          <w:rFonts w:ascii="Arial" w:eastAsia="SimSun" w:hAnsi="Arial" w:cs="Arial"/>
          <w:lang w:eastAsia="zh-CN"/>
        </w:rPr>
        <w:t xml:space="preserve"> </w:t>
      </w:r>
      <w:r w:rsidR="00C95292" w:rsidRPr="00BB0177">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C95292" w:rsidRPr="004B196C">
        <w:rPr>
          <w:rFonts w:ascii="Arial" w:eastAsia="SimSun" w:hAnsi="Arial" w:cs="Arial"/>
          <w:lang w:eastAsia="zh-CN"/>
        </w:rPr>
        <w:t>;</w:t>
      </w:r>
      <w:r w:rsidR="004B196C" w:rsidRPr="004B196C">
        <w:rPr>
          <w:rFonts w:ascii="Arial" w:eastAsia="SimSun" w:hAnsi="Arial" w:cs="Arial"/>
          <w:lang w:eastAsia="zh-CN"/>
        </w:rPr>
        <w:t xml:space="preserve"> </w:t>
      </w:r>
      <w:r w:rsidR="00C95292" w:rsidRPr="004B196C">
        <w:rPr>
          <w:rFonts w:ascii="Arial" w:eastAsia="SimSun" w:hAnsi="Arial" w:cs="Arial"/>
          <w:lang w:eastAsia="zh-CN"/>
        </w:rPr>
        <w:t>Dictar los reglamentos, lineamientos y acuerdos necesarios para hacer efectivas sus atribuciones y las disposiciones de esta Ley;</w:t>
      </w:r>
      <w:r w:rsidR="002B0C46" w:rsidRPr="002B0C46">
        <w:rPr>
          <w:rFonts w:ascii="Arial" w:eastAsia="Times New Roman" w:hAnsi="Arial" w:cs="Arial"/>
          <w:lang w:val="es-ES_tradnl" w:eastAsia="es-ES"/>
        </w:rPr>
        <w:t xml:space="preserve"> </w:t>
      </w:r>
      <w:r w:rsidR="000726A0" w:rsidRPr="000726A0">
        <w:rPr>
          <w:rFonts w:ascii="Arial" w:eastAsia="Times New Roman" w:hAnsi="Arial" w:cs="Arial"/>
          <w:lang w:val="es-ES_tradnl" w:eastAsia="es-ES"/>
        </w:rPr>
        <w:t>Vigilar la debida integración, instalación y adecuado funcionamiento de los órganos del Instituto;</w:t>
      </w:r>
      <w:r w:rsidR="002C0068">
        <w:rPr>
          <w:rFonts w:ascii="Arial" w:eastAsia="Times New Roman" w:hAnsi="Arial" w:cs="Arial"/>
          <w:lang w:val="es-ES_tradnl" w:eastAsia="es-ES"/>
        </w:rPr>
        <w:t xml:space="preserve"> </w:t>
      </w:r>
      <w:r w:rsidR="000726A0" w:rsidRPr="000726A0">
        <w:rPr>
          <w:rFonts w:ascii="Arial" w:eastAsia="Times New Roman" w:hAnsi="Arial" w:cs="Arial"/>
          <w:lang w:val="es-ES_tradnl" w:eastAsia="es-ES"/>
        </w:rPr>
        <w:t>Aprobar los reglamentos interiores necesarios para el buen funcionamiento del Instituto;</w:t>
      </w:r>
      <w:r w:rsidR="002C0068">
        <w:rPr>
          <w:rFonts w:ascii="Arial" w:eastAsia="Times New Roman" w:hAnsi="Arial" w:cs="Arial"/>
          <w:lang w:val="es-ES_tradnl" w:eastAsia="es-ES"/>
        </w:rPr>
        <w:t xml:space="preserve"> </w:t>
      </w:r>
      <w:r w:rsidR="002C0068" w:rsidRPr="002C0068">
        <w:rPr>
          <w:rFonts w:ascii="Arial" w:eastAsia="Times New Roman" w:hAnsi="Arial" w:cs="Arial"/>
          <w:lang w:val="es-ES_tradnl" w:eastAsia="es-ES"/>
        </w:rPr>
        <w:t xml:space="preserve">Expedir el Reglamento Interior del Instituto, el Estatuto del Personal Administrativo, así como los reglamentos, necesarios para el buen funcionamiento del Instituto y sus órganos; </w:t>
      </w:r>
      <w:r w:rsidR="004B196C" w:rsidRPr="004B196C">
        <w:rPr>
          <w:rFonts w:ascii="Arial" w:eastAsia="SimSun" w:hAnsi="Arial" w:cs="Arial"/>
          <w:lang w:val="es-ES_tradnl" w:eastAsia="zh-CN"/>
        </w:rPr>
        <w:t>y las</w:t>
      </w:r>
      <w:r w:rsidR="00C95292" w:rsidRPr="004B196C">
        <w:rPr>
          <w:rFonts w:ascii="Arial" w:eastAsia="SimSun" w:hAnsi="Arial" w:cs="Arial"/>
          <w:lang w:eastAsia="zh-CN"/>
        </w:rPr>
        <w:t xml:space="preserve"> demás que le confieran la Constitución Política del Estado, esta ley y las demás aplicables.</w:t>
      </w:r>
    </w:p>
    <w:p w:rsidR="00974A33" w:rsidRDefault="00974A33" w:rsidP="00E73B12">
      <w:pPr>
        <w:tabs>
          <w:tab w:val="left" w:pos="9498"/>
        </w:tabs>
        <w:autoSpaceDE w:val="0"/>
        <w:autoSpaceDN w:val="0"/>
        <w:adjustRightInd w:val="0"/>
        <w:spacing w:after="0" w:line="240" w:lineRule="auto"/>
        <w:ind w:left="-142" w:right="-142"/>
        <w:jc w:val="both"/>
        <w:rPr>
          <w:rFonts w:ascii="Arial" w:eastAsia="Times New Roman" w:hAnsi="Arial" w:cs="Arial"/>
          <w:lang w:val="es-ES_tradnl" w:eastAsia="es-ES"/>
        </w:rPr>
      </w:pPr>
    </w:p>
    <w:p w:rsidR="0050206F" w:rsidRDefault="00974A33" w:rsidP="00E73B12">
      <w:pPr>
        <w:tabs>
          <w:tab w:val="left" w:pos="9498"/>
        </w:tabs>
        <w:autoSpaceDE w:val="0"/>
        <w:autoSpaceDN w:val="0"/>
        <w:adjustRightInd w:val="0"/>
        <w:spacing w:after="0" w:line="240" w:lineRule="auto"/>
        <w:ind w:left="-142" w:right="-142"/>
        <w:jc w:val="both"/>
        <w:rPr>
          <w:rFonts w:ascii="CIDFont+F3" w:hAnsi="CIDFont+F3" w:cs="CIDFont+F3"/>
        </w:rPr>
      </w:pPr>
      <w:r w:rsidRPr="00975B54">
        <w:rPr>
          <w:rFonts w:ascii="Arial" w:eastAsia="SimSun" w:hAnsi="Arial" w:cs="Arial"/>
          <w:lang w:val="es-ES_tradnl" w:eastAsia="zh-CN"/>
        </w:rPr>
        <w:t>Lo anterior en concordancia con las fracciones I, II y XVII del</w:t>
      </w:r>
      <w:r w:rsidRPr="00975B54">
        <w:rPr>
          <w:rFonts w:ascii="Arial" w:eastAsia="SimSun" w:hAnsi="Arial" w:cs="Arial"/>
          <w:b/>
          <w:i/>
          <w:lang w:val="es-ES" w:eastAsia="zh-CN"/>
        </w:rPr>
        <w:t xml:space="preserve"> </w:t>
      </w:r>
      <w:proofErr w:type="spellStart"/>
      <w:r w:rsidRPr="00975B54">
        <w:rPr>
          <w:rFonts w:ascii="Arial" w:eastAsia="SimSun" w:hAnsi="Arial" w:cs="Arial"/>
          <w:i/>
          <w:lang w:val="es-ES" w:eastAsia="zh-CN"/>
        </w:rPr>
        <w:t>R</w:t>
      </w:r>
      <w:r>
        <w:rPr>
          <w:rFonts w:ascii="Arial" w:eastAsia="SimSun" w:hAnsi="Arial" w:cs="Arial"/>
          <w:i/>
          <w:lang w:val="es-ES" w:eastAsia="zh-CN"/>
        </w:rPr>
        <w:t>I</w:t>
      </w:r>
      <w:proofErr w:type="spellEnd"/>
      <w:r w:rsidRPr="00975B54">
        <w:rPr>
          <w:rFonts w:ascii="Arial" w:eastAsia="SimSun" w:hAnsi="Arial" w:cs="Arial"/>
          <w:lang w:val="es-ES_tradnl" w:eastAsia="zh-CN"/>
        </w:rPr>
        <w:t xml:space="preserve"> que señalan que p</w:t>
      </w:r>
      <w:r w:rsidRPr="00975B54">
        <w:rPr>
          <w:rFonts w:ascii="CIDFont+F3" w:hAnsi="CIDFont+F3" w:cs="CIDFont+F3"/>
        </w:rPr>
        <w:t>ara el cumplimiento de sus atribuciones corresponde al Consejo: aprobar las Políticas y Programas Generales del Instituto; vigilar las actividades, integración, instalación y el adecuado funcionamiento de los órganos del Instituto en función de las políticas y programas aprobados; así como las demás que le confieran la Ley Electoral y otras disposiciones aplicables.</w:t>
      </w:r>
    </w:p>
    <w:p w:rsidR="0050206F" w:rsidRDefault="0050206F" w:rsidP="00E73B12">
      <w:pPr>
        <w:tabs>
          <w:tab w:val="left" w:pos="9498"/>
        </w:tabs>
        <w:autoSpaceDE w:val="0"/>
        <w:autoSpaceDN w:val="0"/>
        <w:adjustRightInd w:val="0"/>
        <w:spacing w:after="0" w:line="240" w:lineRule="auto"/>
        <w:ind w:left="-142" w:right="-142"/>
        <w:jc w:val="both"/>
        <w:rPr>
          <w:rFonts w:ascii="CIDFont+F3" w:hAnsi="CIDFont+F3" w:cs="CIDFont+F3"/>
        </w:rPr>
      </w:pPr>
    </w:p>
    <w:p w:rsidR="0050206F" w:rsidRPr="0050206F" w:rsidRDefault="0050206F" w:rsidP="00E73B12">
      <w:pPr>
        <w:tabs>
          <w:tab w:val="left" w:pos="9498"/>
        </w:tabs>
        <w:autoSpaceDE w:val="0"/>
        <w:autoSpaceDN w:val="0"/>
        <w:adjustRightInd w:val="0"/>
        <w:spacing w:after="0" w:line="240" w:lineRule="auto"/>
        <w:ind w:left="-142" w:right="-142"/>
        <w:jc w:val="both"/>
        <w:rPr>
          <w:rFonts w:ascii="CIDFont+F3" w:hAnsi="CIDFont+F3" w:cs="CIDFont+F3"/>
        </w:rPr>
      </w:pPr>
      <w:r>
        <w:rPr>
          <w:rFonts w:ascii="Arial" w:eastAsia="Times New Roman" w:hAnsi="Arial" w:cs="Arial"/>
          <w:b/>
          <w:bCs/>
          <w:lang w:eastAsia="es-ES"/>
        </w:rPr>
        <w:t xml:space="preserve">5.- </w:t>
      </w:r>
      <w:r>
        <w:rPr>
          <w:rFonts w:ascii="Arial" w:eastAsia="Times New Roman" w:hAnsi="Arial" w:cs="Arial"/>
          <w:bCs/>
          <w:lang w:eastAsia="es-ES"/>
        </w:rPr>
        <w:t xml:space="preserve">Que el artículo 4 del </w:t>
      </w:r>
      <w:r w:rsidRPr="00974C07">
        <w:rPr>
          <w:rFonts w:ascii="Arial" w:hAnsi="Arial" w:cs="Arial"/>
        </w:rPr>
        <w:t>Reglamento para el funcionamiento de las Comisiones del Consejo General de este Instituto</w:t>
      </w:r>
      <w:r>
        <w:rPr>
          <w:rFonts w:ascii="Arial" w:eastAsia="Times New Roman" w:hAnsi="Arial" w:cs="Arial"/>
          <w:bCs/>
          <w:lang w:eastAsia="es-ES"/>
        </w:rPr>
        <w:t xml:space="preserve"> señala que las</w:t>
      </w:r>
      <w:r w:rsidRPr="00117917">
        <w:rPr>
          <w:rFonts w:ascii="Arial" w:eastAsia="Times New Roman" w:hAnsi="Arial" w:cs="Arial"/>
          <w:lang w:eastAsia="es-ES"/>
        </w:rPr>
        <w:t xml:space="preserve"> Comisiones son instancias colegiadas encargadas de estudiar, examinar, opinar, deliberar, proponer y dictaminar en los asuntos relacionados con las atribuciones del Consejo General y las propias. </w:t>
      </w:r>
    </w:p>
    <w:p w:rsidR="000125A9" w:rsidRDefault="000125A9" w:rsidP="00E73B12">
      <w:pPr>
        <w:tabs>
          <w:tab w:val="left" w:pos="9498"/>
        </w:tabs>
        <w:autoSpaceDE w:val="0"/>
        <w:autoSpaceDN w:val="0"/>
        <w:adjustRightInd w:val="0"/>
        <w:spacing w:after="0" w:line="240" w:lineRule="auto"/>
        <w:ind w:left="-142" w:right="-142"/>
        <w:jc w:val="both"/>
        <w:rPr>
          <w:rFonts w:ascii="CIDFont+F3" w:hAnsi="CIDFont+F3" w:cs="CIDFont+F3"/>
        </w:rPr>
      </w:pPr>
    </w:p>
    <w:p w:rsidR="000125A9" w:rsidRPr="000125A9" w:rsidRDefault="0050206F" w:rsidP="00E73B12">
      <w:pPr>
        <w:tabs>
          <w:tab w:val="left" w:pos="9498"/>
        </w:tabs>
        <w:autoSpaceDE w:val="0"/>
        <w:autoSpaceDN w:val="0"/>
        <w:adjustRightInd w:val="0"/>
        <w:spacing w:after="0" w:line="240" w:lineRule="auto"/>
        <w:ind w:left="-142" w:right="-142"/>
        <w:jc w:val="both"/>
        <w:rPr>
          <w:rFonts w:ascii="CIDFont+F3" w:hAnsi="CIDFont+F3" w:cs="CIDFont+F3"/>
        </w:rPr>
      </w:pPr>
      <w:r>
        <w:rPr>
          <w:rFonts w:ascii="Arial" w:hAnsi="Arial" w:cs="Arial"/>
          <w:b/>
        </w:rPr>
        <w:t>6</w:t>
      </w:r>
      <w:r w:rsidR="000125A9" w:rsidRPr="00974C07">
        <w:rPr>
          <w:rFonts w:ascii="Arial" w:hAnsi="Arial" w:cs="Arial"/>
          <w:b/>
        </w:rPr>
        <w:t>.-</w:t>
      </w:r>
      <w:r w:rsidR="000125A9" w:rsidRPr="00974C07">
        <w:rPr>
          <w:rFonts w:ascii="Arial" w:hAnsi="Arial" w:cs="Arial"/>
        </w:rPr>
        <w:t xml:space="preserve"> Que el artículo 10 del Reglamento para el funcionamiento de las Comisiones del Consejo General de este Instituto, señala en el apartado de funciones de la </w:t>
      </w:r>
      <w:r w:rsidR="00606880" w:rsidRPr="00606880">
        <w:rPr>
          <w:rFonts w:ascii="CIDFont+F3" w:hAnsi="CIDFont+F3" w:cs="CIDFont+F3"/>
        </w:rPr>
        <w:t>COMISIÓN DE COMUNICACIÓN SOCIAL</w:t>
      </w:r>
      <w:r w:rsidR="000125A9">
        <w:rPr>
          <w:rFonts w:ascii="Arial" w:hAnsi="Arial" w:cs="Arial"/>
        </w:rPr>
        <w:t xml:space="preserve">, </w:t>
      </w:r>
      <w:r w:rsidR="000125A9" w:rsidRPr="00974C07">
        <w:rPr>
          <w:rFonts w:ascii="Arial" w:hAnsi="Arial" w:cs="Arial"/>
        </w:rPr>
        <w:t>que tendrá de manera enunciativa, más no limitativa las obligaciones y atribuciones siguientes:</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1. Promover el fortalecimiento de la imagen e identidad institucional.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2. Supervisar la difusión y publicaciones del Instituto en medios impresos y electrónicos.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3. Vigilar que el Instituto solicite en tiempo y forma al Instituto Nacional Electoral los tiempos en radio y televisión a los cuales tiene derecho como Autoridad Electoral.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lastRenderedPageBreak/>
        <w:t xml:space="preserve">4. Promover el manejo proactivo y profesional en la comunicación con los diversos sectores sociales y medios de comunicación masiva.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5. Supervisar el cumplimiento del Programa de Comunicación Social del Instituto y la difusión de los programas Institucionales.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6. Supervisar la implementación de estrategias de vinculación con diversos actores sociales que contribuyan al fortalecimiento de las funciones del Instituto.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7. Promover un manejo integral, eficaz y eficiente de la comunicación al interior del Instituto.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8. Presentar al Consejo General el informe Anual de actividades de la comisión. </w:t>
      </w:r>
    </w:p>
    <w:p w:rsidR="00606880"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sidRPr="00606880">
        <w:rPr>
          <w:rFonts w:ascii="Arial" w:hAnsi="Arial" w:cs="Arial"/>
          <w:i/>
          <w:sz w:val="20"/>
          <w:szCs w:val="20"/>
        </w:rPr>
        <w:t xml:space="preserve">9. Fijar sus procedimientos y normas de trabajo. </w:t>
      </w:r>
    </w:p>
    <w:p w:rsidR="000125A9" w:rsidRPr="00606880" w:rsidRDefault="00606880" w:rsidP="00E73B12">
      <w:pPr>
        <w:tabs>
          <w:tab w:val="left" w:pos="9498"/>
        </w:tabs>
        <w:autoSpaceDE w:val="0"/>
        <w:autoSpaceDN w:val="0"/>
        <w:adjustRightInd w:val="0"/>
        <w:spacing w:after="0" w:line="240" w:lineRule="auto"/>
        <w:ind w:left="-142" w:right="-142"/>
        <w:jc w:val="both"/>
        <w:rPr>
          <w:rFonts w:ascii="Arial" w:hAnsi="Arial" w:cs="Arial"/>
          <w:i/>
          <w:sz w:val="20"/>
          <w:szCs w:val="20"/>
        </w:rPr>
      </w:pPr>
      <w:r>
        <w:rPr>
          <w:rFonts w:ascii="Arial" w:hAnsi="Arial" w:cs="Arial"/>
          <w:i/>
          <w:sz w:val="20"/>
          <w:szCs w:val="20"/>
        </w:rPr>
        <w:t xml:space="preserve">10. </w:t>
      </w:r>
      <w:r w:rsidRPr="00606880">
        <w:rPr>
          <w:rFonts w:ascii="Arial" w:hAnsi="Arial" w:cs="Arial"/>
          <w:i/>
          <w:sz w:val="20"/>
          <w:szCs w:val="20"/>
        </w:rPr>
        <w:t>Las demás que les confiera la normatividad aplicable en la materia y el Consejo General.</w:t>
      </w:r>
    </w:p>
    <w:p w:rsidR="00606880" w:rsidRDefault="00606880" w:rsidP="00E73B12">
      <w:pPr>
        <w:spacing w:after="0" w:line="240" w:lineRule="auto"/>
        <w:ind w:left="-142" w:right="-142"/>
        <w:jc w:val="center"/>
        <w:rPr>
          <w:rFonts w:ascii="Arial" w:eastAsia="Times New Roman" w:hAnsi="Arial" w:cs="Arial"/>
          <w:b/>
          <w:bCs/>
          <w:sz w:val="24"/>
          <w:szCs w:val="24"/>
          <w:lang w:val="es-ES" w:eastAsia="es-ES"/>
        </w:rPr>
      </w:pPr>
    </w:p>
    <w:p w:rsidR="00E37A65" w:rsidRPr="00105E49" w:rsidRDefault="00E37A65" w:rsidP="00E73B12">
      <w:pPr>
        <w:spacing w:after="0" w:line="240" w:lineRule="auto"/>
        <w:ind w:left="-142" w:right="-142"/>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 xml:space="preserve">C O N S I D E R A N D O </w:t>
      </w:r>
    </w:p>
    <w:p w:rsidR="00E37A65" w:rsidRDefault="00E37A65" w:rsidP="00E73B12">
      <w:pPr>
        <w:tabs>
          <w:tab w:val="left" w:pos="9498"/>
        </w:tabs>
        <w:spacing w:after="0" w:line="240" w:lineRule="auto"/>
        <w:ind w:left="-142" w:right="-142"/>
        <w:jc w:val="both"/>
        <w:rPr>
          <w:rFonts w:ascii="Arial" w:eastAsia="SimSun" w:hAnsi="Arial" w:cs="Arial"/>
          <w:b/>
          <w:highlight w:val="yellow"/>
          <w:lang w:eastAsia="zh-CN"/>
        </w:rPr>
      </w:pPr>
    </w:p>
    <w:p w:rsidR="00A0299B" w:rsidRPr="00A0299B" w:rsidRDefault="009A66E6" w:rsidP="00E73B12">
      <w:pPr>
        <w:spacing w:after="0" w:line="240" w:lineRule="auto"/>
        <w:ind w:left="-142" w:right="-142"/>
        <w:jc w:val="both"/>
        <w:rPr>
          <w:rFonts w:ascii="Arial" w:eastAsia="Calibri" w:hAnsi="Arial" w:cs="Arial"/>
        </w:rPr>
      </w:pPr>
      <w:r w:rsidRPr="00461464">
        <w:rPr>
          <w:rFonts w:ascii="Arial" w:eastAsia="Calibri" w:hAnsi="Arial" w:cs="Arial"/>
          <w:b/>
        </w:rPr>
        <w:t xml:space="preserve">1.- </w:t>
      </w:r>
      <w:r w:rsidR="00A0299B">
        <w:rPr>
          <w:rFonts w:ascii="Arial" w:eastAsia="Calibri" w:hAnsi="Arial" w:cs="Arial"/>
        </w:rPr>
        <w:t>El Instituto Electoral y de Participación Ciudadana de Yucatán es un organismo autónomo de carácter permanente, dotado de personalidad jurídica y patrimonio propios, depositario de la autoridad electoral, responsable del ejercicio de la función estatal de organizar las elecciones locales con la participación de los partidos políticos y de la ciudadanía; cuyo origen surge en el marco de la reforma político-electoral publicada en el Diario Oficial de la Federación el diez de febrero del año dos mil catorce así como en el Decreto 198 del veintiocho de junio del citado año, publicado en el Diario Oficial del Gobierno del Estado.</w:t>
      </w:r>
    </w:p>
    <w:p w:rsidR="00A0299B" w:rsidRDefault="00A0299B" w:rsidP="00E73B12">
      <w:pPr>
        <w:spacing w:after="0" w:line="240" w:lineRule="auto"/>
        <w:ind w:left="-142" w:right="-142"/>
        <w:jc w:val="both"/>
        <w:rPr>
          <w:rFonts w:ascii="Arial" w:eastAsia="Calibri" w:hAnsi="Arial" w:cs="Arial"/>
        </w:rPr>
      </w:pPr>
    </w:p>
    <w:p w:rsidR="00A0299B" w:rsidRDefault="00A0299B" w:rsidP="00E73B12">
      <w:pPr>
        <w:spacing w:after="0" w:line="240" w:lineRule="auto"/>
        <w:ind w:left="-142" w:right="-142"/>
        <w:jc w:val="both"/>
        <w:rPr>
          <w:rFonts w:ascii="Arial" w:eastAsia="Calibri" w:hAnsi="Arial" w:cs="Arial"/>
        </w:rPr>
      </w:pPr>
      <w:r>
        <w:rPr>
          <w:rFonts w:ascii="Arial" w:eastAsia="Calibri" w:hAnsi="Arial" w:cs="Arial"/>
        </w:rPr>
        <w:t xml:space="preserve">Por lo anterior, el catorce de julio del año dos mil catorce mediante Acuerdo C.G.-001-2014, se aprobaron las siglas y el </w:t>
      </w:r>
      <w:r w:rsidR="000B1DF3">
        <w:rPr>
          <w:rFonts w:ascii="Arial" w:eastAsia="Calibri" w:hAnsi="Arial" w:cs="Arial"/>
        </w:rPr>
        <w:t>logotipo oficial del Instituto.</w:t>
      </w:r>
    </w:p>
    <w:p w:rsidR="000B1DF3" w:rsidRDefault="000B1DF3" w:rsidP="00E73B12">
      <w:pPr>
        <w:spacing w:after="0" w:line="240" w:lineRule="auto"/>
        <w:ind w:left="-142" w:right="-142"/>
        <w:jc w:val="both"/>
        <w:rPr>
          <w:rFonts w:ascii="Arial" w:eastAsia="Calibri" w:hAnsi="Arial" w:cs="Arial"/>
        </w:rPr>
      </w:pPr>
    </w:p>
    <w:p w:rsidR="000B1DF3" w:rsidRDefault="00E76454" w:rsidP="00E73B12">
      <w:pPr>
        <w:spacing w:after="0" w:line="240" w:lineRule="auto"/>
        <w:ind w:left="-142" w:right="-142"/>
        <w:jc w:val="both"/>
        <w:rPr>
          <w:rFonts w:ascii="Arial" w:eastAsia="Calibri" w:hAnsi="Arial" w:cs="Arial"/>
        </w:rPr>
      </w:pPr>
      <w:r w:rsidRPr="00461464">
        <w:rPr>
          <w:rFonts w:ascii="Arial" w:eastAsia="SimSun" w:hAnsi="Arial" w:cs="Arial"/>
          <w:b/>
          <w:lang w:val="es-ES" w:eastAsia="zh-CN"/>
        </w:rPr>
        <w:t>2.-</w:t>
      </w:r>
      <w:r w:rsidRPr="00461464">
        <w:rPr>
          <w:rFonts w:ascii="Arial" w:eastAsia="SimSun" w:hAnsi="Arial" w:cs="Arial"/>
          <w:lang w:val="es-ES" w:eastAsia="zh-CN"/>
        </w:rPr>
        <w:t xml:space="preserve"> </w:t>
      </w:r>
      <w:r w:rsidR="000B1DF3">
        <w:rPr>
          <w:rFonts w:ascii="Arial" w:eastAsia="SimSun" w:hAnsi="Arial" w:cs="Arial"/>
          <w:lang w:val="es-ES" w:eastAsia="zh-CN"/>
        </w:rPr>
        <w:t xml:space="preserve">Que </w:t>
      </w:r>
      <w:r w:rsidR="000B1DF3">
        <w:rPr>
          <w:rFonts w:ascii="Arial" w:eastAsia="Calibri" w:hAnsi="Arial" w:cs="Arial"/>
        </w:rPr>
        <w:t>para lograr tener una imagen institucional consolidada que garantice que la ciudadanía identifique a nuestro Instituto como un órgano formal y correctamente estructurado, se elaboró un proyecto de Manual de Imagen Institucional que apoya la generación de recursos gráficos con una serie de reglas e instrucciones que abonan a la correcta representación de marca para seguir los mismos lineamientos y tener una línea gráfica y editorial coherente y uniforme.</w:t>
      </w:r>
    </w:p>
    <w:p w:rsidR="000B1DF3" w:rsidRDefault="000B1DF3" w:rsidP="00E73B12">
      <w:pPr>
        <w:spacing w:after="0" w:line="240" w:lineRule="auto"/>
        <w:ind w:left="-142" w:right="-142"/>
        <w:jc w:val="both"/>
        <w:rPr>
          <w:rFonts w:ascii="Arial" w:eastAsia="Calibri" w:hAnsi="Arial" w:cs="Arial"/>
        </w:rPr>
      </w:pPr>
    </w:p>
    <w:p w:rsidR="000B1DF3" w:rsidRDefault="000B1DF3" w:rsidP="00E73B12">
      <w:pPr>
        <w:spacing w:after="0" w:line="240" w:lineRule="auto"/>
        <w:ind w:left="-142" w:right="-142"/>
        <w:jc w:val="both"/>
        <w:rPr>
          <w:rFonts w:ascii="Arial" w:eastAsia="Calibri" w:hAnsi="Arial" w:cs="Arial"/>
        </w:rPr>
      </w:pPr>
      <w:r w:rsidRPr="008D704E">
        <w:rPr>
          <w:rFonts w:ascii="Arial" w:eastAsia="Calibri" w:hAnsi="Arial" w:cs="Arial"/>
        </w:rPr>
        <w:t xml:space="preserve">Su elaboración estuvo a </w:t>
      </w:r>
      <w:r w:rsidR="008D704E" w:rsidRPr="008D704E">
        <w:rPr>
          <w:rFonts w:ascii="Arial" w:eastAsia="Calibri" w:hAnsi="Arial" w:cs="Arial"/>
        </w:rPr>
        <w:t>coordinada por</w:t>
      </w:r>
      <w:r w:rsidRPr="008D704E">
        <w:rPr>
          <w:rFonts w:ascii="Arial" w:eastAsia="Calibri" w:hAnsi="Arial" w:cs="Arial"/>
        </w:rPr>
        <w:t xml:space="preserve"> la Oficina de Comunicación Social y Logística y la Dirección de Tecnologías de la Información de este Instituto.</w:t>
      </w:r>
    </w:p>
    <w:p w:rsidR="00606880" w:rsidRDefault="00606880" w:rsidP="00E73B12">
      <w:pPr>
        <w:spacing w:after="0" w:line="240" w:lineRule="auto"/>
        <w:ind w:left="-142" w:right="-142"/>
        <w:jc w:val="both"/>
        <w:rPr>
          <w:rFonts w:ascii="Arial" w:eastAsia="Calibri" w:hAnsi="Arial" w:cs="Arial"/>
        </w:rPr>
      </w:pPr>
    </w:p>
    <w:p w:rsidR="00FC7792" w:rsidRDefault="00FC7792" w:rsidP="00E73B12">
      <w:pPr>
        <w:spacing w:after="0" w:line="240" w:lineRule="auto"/>
        <w:ind w:left="-142" w:right="-142"/>
        <w:jc w:val="both"/>
        <w:rPr>
          <w:rFonts w:ascii="Arial" w:eastAsia="Calibri" w:hAnsi="Arial" w:cs="Arial"/>
        </w:rPr>
      </w:pPr>
      <w:r w:rsidRPr="00026F30">
        <w:rPr>
          <w:rFonts w:ascii="Arial" w:eastAsia="Calibri" w:hAnsi="Arial" w:cs="Arial"/>
          <w:b/>
        </w:rPr>
        <w:t>3.-</w:t>
      </w:r>
      <w:r>
        <w:rPr>
          <w:rFonts w:ascii="Arial" w:eastAsia="Calibri" w:hAnsi="Arial" w:cs="Arial"/>
        </w:rPr>
        <w:t xml:space="preserve"> </w:t>
      </w:r>
      <w:r w:rsidR="00026F30">
        <w:rPr>
          <w:rFonts w:ascii="Arial" w:eastAsia="Calibri" w:hAnsi="Arial" w:cs="Arial"/>
        </w:rPr>
        <w:t xml:space="preserve">Se tiene como objeto del citado Manual, el establecer la identidad institucional de este órgano electoral mediante criterios lingüísticos y gráficos que permitan que toda la estructura administrativa aplique un único parámetro para la emisión de productos y estrategias dirigidas a las y los ciudadanos de la entidad, contribuyendo de esta manera a consolidarnos como un organismo solido que contribuye a la vida democrática. </w:t>
      </w:r>
    </w:p>
    <w:p w:rsidR="00026F30" w:rsidRDefault="00026F30" w:rsidP="00E73B12">
      <w:pPr>
        <w:spacing w:after="0" w:line="240" w:lineRule="auto"/>
        <w:ind w:left="-142" w:right="-142"/>
        <w:jc w:val="both"/>
        <w:rPr>
          <w:rFonts w:ascii="Arial" w:eastAsia="Calibri" w:hAnsi="Arial" w:cs="Arial"/>
        </w:rPr>
      </w:pPr>
    </w:p>
    <w:p w:rsidR="00026F30" w:rsidRDefault="00026F30" w:rsidP="00E73B12">
      <w:pPr>
        <w:spacing w:after="0" w:line="240" w:lineRule="auto"/>
        <w:ind w:left="-142" w:right="-142"/>
        <w:jc w:val="both"/>
        <w:rPr>
          <w:rFonts w:ascii="Arial" w:eastAsia="Calibri" w:hAnsi="Arial" w:cs="Arial"/>
        </w:rPr>
      </w:pPr>
      <w:r>
        <w:rPr>
          <w:rFonts w:ascii="Arial" w:eastAsia="Calibri" w:hAnsi="Arial" w:cs="Arial"/>
        </w:rPr>
        <w:t xml:space="preserve">Y cuyos objetivos específicos son: </w:t>
      </w:r>
    </w:p>
    <w:p w:rsidR="00026F30" w:rsidRDefault="00026F30" w:rsidP="00E73B12">
      <w:pPr>
        <w:spacing w:after="0" w:line="240" w:lineRule="auto"/>
        <w:ind w:left="-142" w:right="-142"/>
        <w:jc w:val="both"/>
        <w:rPr>
          <w:rFonts w:ascii="Arial" w:eastAsia="Calibri" w:hAnsi="Arial" w:cs="Arial"/>
        </w:rPr>
      </w:pPr>
    </w:p>
    <w:p w:rsidR="00026F30" w:rsidRPr="00A140E6" w:rsidRDefault="00026F30" w:rsidP="00E73B12">
      <w:pPr>
        <w:pStyle w:val="Prrafodelista"/>
        <w:numPr>
          <w:ilvl w:val="0"/>
          <w:numId w:val="30"/>
        </w:numPr>
        <w:spacing w:after="0" w:line="240" w:lineRule="auto"/>
        <w:ind w:left="426" w:right="-142"/>
        <w:jc w:val="both"/>
        <w:rPr>
          <w:rFonts w:ascii="Arial" w:eastAsia="Calibri" w:hAnsi="Arial" w:cs="Arial"/>
          <w:i/>
        </w:rPr>
      </w:pPr>
      <w:r w:rsidRPr="00A140E6">
        <w:rPr>
          <w:rFonts w:ascii="Arial" w:eastAsia="Calibri" w:hAnsi="Arial" w:cs="Arial"/>
          <w:i/>
        </w:rPr>
        <w:t>Definir la aplicación del logotipo y sus elementos gráficos en diversas plataformas.</w:t>
      </w:r>
    </w:p>
    <w:p w:rsidR="00026F30" w:rsidRPr="00A140E6" w:rsidRDefault="00026F30" w:rsidP="00E73B12">
      <w:pPr>
        <w:pStyle w:val="Prrafodelista"/>
        <w:numPr>
          <w:ilvl w:val="0"/>
          <w:numId w:val="30"/>
        </w:numPr>
        <w:spacing w:after="0" w:line="240" w:lineRule="auto"/>
        <w:ind w:left="426" w:right="-142"/>
        <w:jc w:val="both"/>
        <w:rPr>
          <w:rFonts w:ascii="Arial" w:eastAsia="Calibri" w:hAnsi="Arial" w:cs="Arial"/>
          <w:i/>
        </w:rPr>
      </w:pPr>
      <w:r w:rsidRPr="00A140E6">
        <w:rPr>
          <w:rFonts w:ascii="Arial" w:eastAsia="Calibri" w:hAnsi="Arial" w:cs="Arial"/>
          <w:i/>
        </w:rPr>
        <w:t>Consolidar el uso correcto de colores en sus recursos gráficos y la combinación de los mismos.</w:t>
      </w:r>
    </w:p>
    <w:p w:rsidR="00026F30" w:rsidRPr="00A140E6" w:rsidRDefault="00026F30" w:rsidP="00E73B12">
      <w:pPr>
        <w:pStyle w:val="Prrafodelista"/>
        <w:numPr>
          <w:ilvl w:val="0"/>
          <w:numId w:val="30"/>
        </w:numPr>
        <w:spacing w:after="0" w:line="240" w:lineRule="auto"/>
        <w:ind w:left="426" w:right="-142"/>
        <w:jc w:val="both"/>
        <w:rPr>
          <w:rFonts w:ascii="Arial" w:eastAsia="Calibri" w:hAnsi="Arial" w:cs="Arial"/>
          <w:i/>
        </w:rPr>
      </w:pPr>
      <w:r w:rsidRPr="00A140E6">
        <w:rPr>
          <w:rFonts w:ascii="Arial" w:eastAsia="Calibri" w:hAnsi="Arial" w:cs="Arial"/>
          <w:i/>
        </w:rPr>
        <w:t>Definir la tipografía que se utilizará en diversos recursos gráficos y visuales.</w:t>
      </w:r>
    </w:p>
    <w:p w:rsidR="00026F30" w:rsidRPr="00A140E6" w:rsidRDefault="00026F30" w:rsidP="00E73B12">
      <w:pPr>
        <w:pStyle w:val="Prrafodelista"/>
        <w:numPr>
          <w:ilvl w:val="0"/>
          <w:numId w:val="30"/>
        </w:numPr>
        <w:spacing w:after="0" w:line="240" w:lineRule="auto"/>
        <w:ind w:left="426" w:right="-142"/>
        <w:jc w:val="both"/>
        <w:rPr>
          <w:rFonts w:ascii="Arial" w:eastAsia="Calibri" w:hAnsi="Arial" w:cs="Arial"/>
          <w:i/>
        </w:rPr>
      </w:pPr>
      <w:r w:rsidRPr="00A140E6">
        <w:rPr>
          <w:rFonts w:ascii="Arial" w:eastAsia="Calibri" w:hAnsi="Arial" w:cs="Arial"/>
          <w:i/>
        </w:rPr>
        <w:t>Plantear la aplicación grafica en redes sociales de acuerdo a sus contenidos.</w:t>
      </w:r>
    </w:p>
    <w:p w:rsidR="00026F30" w:rsidRPr="00A140E6" w:rsidRDefault="00026F30" w:rsidP="00E73B12">
      <w:pPr>
        <w:pStyle w:val="Prrafodelista"/>
        <w:numPr>
          <w:ilvl w:val="0"/>
          <w:numId w:val="30"/>
        </w:numPr>
        <w:spacing w:after="0" w:line="240" w:lineRule="auto"/>
        <w:ind w:left="426" w:right="-142"/>
        <w:jc w:val="both"/>
        <w:rPr>
          <w:rFonts w:ascii="Arial" w:eastAsia="Calibri" w:hAnsi="Arial" w:cs="Arial"/>
          <w:i/>
        </w:rPr>
      </w:pPr>
      <w:r w:rsidRPr="00A140E6">
        <w:rPr>
          <w:rFonts w:ascii="Arial" w:eastAsia="Calibri" w:hAnsi="Arial" w:cs="Arial"/>
          <w:i/>
        </w:rPr>
        <w:t>Definir los recursos gráficos utilizados en diversos membretes.</w:t>
      </w:r>
    </w:p>
    <w:p w:rsidR="00026F30" w:rsidRPr="00A140E6" w:rsidRDefault="00026F30" w:rsidP="00E73B12">
      <w:pPr>
        <w:pStyle w:val="Prrafodelista"/>
        <w:numPr>
          <w:ilvl w:val="0"/>
          <w:numId w:val="30"/>
        </w:numPr>
        <w:spacing w:after="0" w:line="240" w:lineRule="auto"/>
        <w:ind w:left="426" w:right="-142"/>
        <w:jc w:val="both"/>
        <w:rPr>
          <w:rFonts w:ascii="Arial" w:eastAsia="Calibri" w:hAnsi="Arial" w:cs="Arial"/>
          <w:i/>
        </w:rPr>
      </w:pPr>
      <w:r w:rsidRPr="00A140E6">
        <w:rPr>
          <w:rFonts w:ascii="Arial" w:eastAsia="Calibri" w:hAnsi="Arial" w:cs="Arial"/>
          <w:i/>
        </w:rPr>
        <w:t>Definir las limitaciones de aplicación de los recursos gráficos.</w:t>
      </w:r>
    </w:p>
    <w:p w:rsidR="00E76454" w:rsidRPr="00E76454" w:rsidRDefault="00E76454" w:rsidP="00E73B12">
      <w:pPr>
        <w:tabs>
          <w:tab w:val="left" w:pos="9498"/>
        </w:tabs>
        <w:spacing w:after="0" w:line="240" w:lineRule="auto"/>
        <w:ind w:left="-142" w:right="-142"/>
        <w:jc w:val="both"/>
        <w:rPr>
          <w:rFonts w:ascii="Arial" w:eastAsia="Times New Roman" w:hAnsi="Arial" w:cs="Arial"/>
          <w:sz w:val="20"/>
          <w:szCs w:val="20"/>
          <w:lang w:val="es-ES" w:eastAsia="es-ES"/>
        </w:rPr>
      </w:pPr>
    </w:p>
    <w:p w:rsidR="000125A9" w:rsidRPr="008D704E" w:rsidRDefault="000125A9" w:rsidP="00E73B12">
      <w:pPr>
        <w:spacing w:after="0" w:line="240" w:lineRule="auto"/>
        <w:ind w:left="-142" w:right="-142"/>
        <w:jc w:val="both"/>
        <w:rPr>
          <w:rFonts w:ascii="Arial" w:eastAsia="Times New Roman" w:hAnsi="Arial" w:cs="Arial"/>
          <w:lang w:val="es-ES" w:eastAsia="es-ES"/>
        </w:rPr>
      </w:pPr>
      <w:r w:rsidRPr="008D704E">
        <w:rPr>
          <w:rFonts w:ascii="Arial" w:eastAsia="Times New Roman" w:hAnsi="Arial" w:cs="Arial"/>
          <w:b/>
          <w:lang w:val="es-ES" w:eastAsia="es-ES"/>
        </w:rPr>
        <w:t xml:space="preserve">4.- </w:t>
      </w:r>
      <w:r w:rsidRPr="008D704E">
        <w:rPr>
          <w:rFonts w:ascii="Arial" w:eastAsia="Times New Roman" w:hAnsi="Arial" w:cs="Arial"/>
          <w:lang w:val="es-ES" w:eastAsia="es-ES"/>
        </w:rPr>
        <w:t xml:space="preserve">Que la Comisión de Comunicación Social a </w:t>
      </w:r>
      <w:r w:rsidR="00606880" w:rsidRPr="008D704E">
        <w:rPr>
          <w:rFonts w:ascii="Arial" w:eastAsia="Times New Roman" w:hAnsi="Arial" w:cs="Arial"/>
          <w:lang w:val="es-ES" w:eastAsia="es-ES"/>
        </w:rPr>
        <w:t>llevo a cabo una sesión el jueves dieciocho de julio del año en curso, en la cual aprobó el Dictamen relativo al proyecto de Manual de Imagen Institucional de este órgano electoral.</w:t>
      </w:r>
    </w:p>
    <w:p w:rsidR="000125A9" w:rsidRPr="008D704E" w:rsidRDefault="000125A9" w:rsidP="00E73B12">
      <w:pPr>
        <w:spacing w:after="0" w:line="240" w:lineRule="auto"/>
        <w:ind w:left="-142" w:right="-142"/>
        <w:jc w:val="both"/>
        <w:rPr>
          <w:rFonts w:ascii="Arial" w:eastAsia="Times New Roman" w:hAnsi="Arial" w:cs="Arial"/>
          <w:b/>
          <w:lang w:val="es-ES" w:eastAsia="es-ES"/>
        </w:rPr>
      </w:pPr>
    </w:p>
    <w:p w:rsidR="00333E29" w:rsidRPr="008D704E" w:rsidRDefault="00606880" w:rsidP="00E73B12">
      <w:pPr>
        <w:spacing w:after="0" w:line="240" w:lineRule="auto"/>
        <w:ind w:left="-142" w:right="-142"/>
        <w:jc w:val="both"/>
        <w:rPr>
          <w:rFonts w:ascii="Arial" w:eastAsia="Times New Roman" w:hAnsi="Arial" w:cs="Arial"/>
          <w:lang w:val="es-ES" w:eastAsia="es-ES"/>
        </w:rPr>
      </w:pPr>
      <w:r w:rsidRPr="008D704E">
        <w:rPr>
          <w:rFonts w:ascii="Arial" w:eastAsia="Times New Roman" w:hAnsi="Arial" w:cs="Arial"/>
          <w:b/>
          <w:lang w:val="es-ES" w:eastAsia="es-ES"/>
        </w:rPr>
        <w:t>5</w:t>
      </w:r>
      <w:r w:rsidR="007E6C58" w:rsidRPr="008D704E">
        <w:rPr>
          <w:rFonts w:ascii="Arial" w:eastAsia="Times New Roman" w:hAnsi="Arial" w:cs="Arial"/>
          <w:b/>
          <w:lang w:val="es-ES" w:eastAsia="es-ES"/>
        </w:rPr>
        <w:t>.-</w:t>
      </w:r>
      <w:r w:rsidR="007E6C58" w:rsidRPr="008D704E">
        <w:rPr>
          <w:rFonts w:ascii="Arial" w:eastAsia="Times New Roman" w:hAnsi="Arial" w:cs="Arial"/>
          <w:lang w:val="es-ES" w:eastAsia="es-ES"/>
        </w:rPr>
        <w:t xml:space="preserve">  Que mediante </w:t>
      </w:r>
      <w:r w:rsidR="00026F30" w:rsidRPr="008D704E">
        <w:rPr>
          <w:rFonts w:ascii="Arial" w:eastAsia="Times New Roman" w:hAnsi="Arial" w:cs="Arial"/>
          <w:lang w:val="es-ES" w:eastAsia="es-ES"/>
        </w:rPr>
        <w:t xml:space="preserve">Oficio </w:t>
      </w:r>
      <w:proofErr w:type="spellStart"/>
      <w:r w:rsidR="00026F30" w:rsidRPr="008D704E">
        <w:rPr>
          <w:rFonts w:ascii="Arial" w:eastAsia="Times New Roman" w:hAnsi="Arial" w:cs="Arial"/>
          <w:lang w:val="es-ES" w:eastAsia="es-ES"/>
        </w:rPr>
        <w:t>CCS</w:t>
      </w:r>
      <w:proofErr w:type="spellEnd"/>
      <w:r w:rsidR="00026F30" w:rsidRPr="008D704E">
        <w:rPr>
          <w:rFonts w:ascii="Arial" w:eastAsia="Times New Roman" w:hAnsi="Arial" w:cs="Arial"/>
          <w:lang w:val="es-ES" w:eastAsia="es-ES"/>
        </w:rPr>
        <w:t xml:space="preserve"> 036/2019 de fecha</w:t>
      </w:r>
      <w:r w:rsidR="007E6C58" w:rsidRPr="008D704E">
        <w:rPr>
          <w:rFonts w:ascii="Arial" w:eastAsia="Times New Roman" w:hAnsi="Arial" w:cs="Arial"/>
          <w:lang w:val="es-ES" w:eastAsia="es-ES"/>
        </w:rPr>
        <w:t xml:space="preserve"> </w:t>
      </w:r>
      <w:r w:rsidR="00026F30" w:rsidRPr="008D704E">
        <w:rPr>
          <w:rFonts w:ascii="Arial" w:eastAsia="Times New Roman" w:hAnsi="Arial" w:cs="Arial"/>
          <w:lang w:val="es-ES" w:eastAsia="es-ES"/>
        </w:rPr>
        <w:t>seis de agosto del año en curso</w:t>
      </w:r>
      <w:r w:rsidR="00F74115" w:rsidRPr="008D704E">
        <w:rPr>
          <w:rFonts w:ascii="Arial" w:eastAsia="Times New Roman" w:hAnsi="Arial" w:cs="Arial"/>
          <w:lang w:val="es-ES" w:eastAsia="es-ES"/>
        </w:rPr>
        <w:t xml:space="preserve"> dirigido a la Mtra. María de Lourdes Rosas Moya, Consejera Presidente de este Consejo General; suscrito por</w:t>
      </w:r>
      <w:r w:rsidR="00026F30" w:rsidRPr="008D704E">
        <w:rPr>
          <w:rFonts w:ascii="Arial" w:eastAsia="Times New Roman" w:hAnsi="Arial" w:cs="Arial"/>
          <w:lang w:val="es-ES" w:eastAsia="es-ES"/>
        </w:rPr>
        <w:t xml:space="preserve"> la Licda. </w:t>
      </w:r>
      <w:r w:rsidR="000125A9" w:rsidRPr="008D704E">
        <w:rPr>
          <w:rFonts w:ascii="Arial" w:eastAsia="Times New Roman" w:hAnsi="Arial" w:cs="Arial"/>
          <w:lang w:val="es-ES" w:eastAsia="es-ES"/>
        </w:rPr>
        <w:lastRenderedPageBreak/>
        <w:t>María del Mar Trejo Pérez, Consejera Electoral y Presidenta</w:t>
      </w:r>
      <w:r w:rsidR="00026F30" w:rsidRPr="008D704E">
        <w:rPr>
          <w:rFonts w:ascii="Arial" w:eastAsia="Times New Roman" w:hAnsi="Arial" w:cs="Arial"/>
          <w:lang w:val="es-ES" w:eastAsia="es-ES"/>
        </w:rPr>
        <w:t xml:space="preserve"> de la Comisión de Comunicación Social</w:t>
      </w:r>
      <w:r w:rsidR="000125A9" w:rsidRPr="008D704E">
        <w:rPr>
          <w:rFonts w:ascii="Arial" w:eastAsia="Times New Roman" w:hAnsi="Arial" w:cs="Arial"/>
          <w:lang w:val="es-ES" w:eastAsia="es-ES"/>
        </w:rPr>
        <w:t xml:space="preserve">, </w:t>
      </w:r>
      <w:r w:rsidR="00F74115" w:rsidRPr="008D704E">
        <w:rPr>
          <w:rFonts w:ascii="Arial" w:eastAsia="Times New Roman" w:hAnsi="Arial" w:cs="Arial"/>
          <w:lang w:val="es-ES" w:eastAsia="es-ES"/>
        </w:rPr>
        <w:t xml:space="preserve">por la cual le turna el </w:t>
      </w:r>
      <w:r w:rsidRPr="008D704E">
        <w:rPr>
          <w:rFonts w:ascii="Arial" w:eastAsia="Times New Roman" w:hAnsi="Arial" w:cs="Arial"/>
          <w:lang w:val="es-ES" w:eastAsia="es-ES"/>
        </w:rPr>
        <w:t xml:space="preserve">Dictamen relativo al  proyecto de </w:t>
      </w:r>
      <w:r w:rsidR="00F74115" w:rsidRPr="008D704E">
        <w:rPr>
          <w:rFonts w:ascii="Arial" w:eastAsia="Times New Roman" w:hAnsi="Arial" w:cs="Arial"/>
          <w:lang w:val="es-ES" w:eastAsia="es-ES"/>
        </w:rPr>
        <w:t xml:space="preserve">Manual de Imagen Institucional de este órgano electoral, mismo que fuera aprobado en sesión de la citada Comisión realizada el dieciocho de julio del año en curso, </w:t>
      </w:r>
      <w:r w:rsidRPr="008D704E">
        <w:rPr>
          <w:rFonts w:ascii="Arial" w:eastAsia="Times New Roman" w:hAnsi="Arial" w:cs="Arial"/>
          <w:lang w:val="es-ES" w:eastAsia="es-ES"/>
        </w:rPr>
        <w:t>para los efectos de que se distribuya entre los demás miembros del Consejo General y a su vez, se ponga a la consideración de los mismos en sesión del propio órgano general.</w:t>
      </w:r>
    </w:p>
    <w:p w:rsidR="00606880" w:rsidRPr="008D704E" w:rsidRDefault="00606880" w:rsidP="00E73B12">
      <w:pPr>
        <w:spacing w:after="0" w:line="240" w:lineRule="auto"/>
        <w:ind w:left="-142" w:right="-142"/>
        <w:jc w:val="both"/>
        <w:rPr>
          <w:rFonts w:ascii="Arial" w:eastAsia="Times New Roman" w:hAnsi="Arial" w:cs="Arial"/>
          <w:lang w:val="es-ES" w:eastAsia="es-ES"/>
        </w:rPr>
      </w:pPr>
    </w:p>
    <w:p w:rsidR="00333E29" w:rsidRPr="00733BDA" w:rsidRDefault="00606880" w:rsidP="00E73B12">
      <w:pPr>
        <w:spacing w:after="0" w:line="240" w:lineRule="auto"/>
        <w:ind w:left="-142" w:right="-142"/>
        <w:jc w:val="both"/>
        <w:rPr>
          <w:rFonts w:ascii="Arial" w:eastAsia="Times New Roman" w:hAnsi="Arial" w:cs="Arial"/>
          <w:lang w:val="es-ES" w:eastAsia="es-ES"/>
        </w:rPr>
      </w:pPr>
      <w:r w:rsidRPr="008D704E">
        <w:rPr>
          <w:rFonts w:ascii="Arial" w:eastAsia="Times New Roman" w:hAnsi="Arial" w:cs="Arial"/>
          <w:b/>
          <w:lang w:val="es-ES" w:eastAsia="es-ES"/>
        </w:rPr>
        <w:t>6</w:t>
      </w:r>
      <w:r w:rsidR="00333E29" w:rsidRPr="008D704E">
        <w:rPr>
          <w:rFonts w:ascii="Arial" w:eastAsia="Times New Roman" w:hAnsi="Arial" w:cs="Arial"/>
          <w:b/>
          <w:lang w:val="es-ES" w:eastAsia="es-ES"/>
        </w:rPr>
        <w:t>.-</w:t>
      </w:r>
      <w:r w:rsidR="00F74115" w:rsidRPr="008D704E">
        <w:rPr>
          <w:rFonts w:ascii="Arial" w:eastAsia="Times New Roman" w:hAnsi="Arial" w:cs="Arial"/>
          <w:lang w:val="es-ES" w:eastAsia="es-ES"/>
        </w:rPr>
        <w:t xml:space="preserve"> En razón de todo lo expuesto, </w:t>
      </w:r>
      <w:r w:rsidR="00333E29" w:rsidRPr="008D704E">
        <w:rPr>
          <w:rFonts w:ascii="Arial" w:eastAsia="Times New Roman" w:hAnsi="Arial" w:cs="Arial"/>
          <w:lang w:val="es-ES" w:eastAsia="es-ES"/>
        </w:rPr>
        <w:t xml:space="preserve">el Consejo General considera necesaria </w:t>
      </w:r>
      <w:r w:rsidR="00F74115" w:rsidRPr="008D704E">
        <w:rPr>
          <w:rFonts w:ascii="Arial" w:eastAsia="Times New Roman" w:hAnsi="Arial" w:cs="Arial"/>
          <w:lang w:val="es-ES" w:eastAsia="es-ES"/>
        </w:rPr>
        <w:t xml:space="preserve">la aprobación del Manual de Imagen Institucional de este órgano electoral, </w:t>
      </w:r>
      <w:r w:rsidR="008D704E">
        <w:rPr>
          <w:rFonts w:ascii="Arial" w:eastAsia="Times New Roman" w:hAnsi="Arial" w:cs="Arial"/>
          <w:lang w:val="es-ES" w:eastAsia="es-ES"/>
        </w:rPr>
        <w:t xml:space="preserve"> a efecto de </w:t>
      </w:r>
      <w:r w:rsidR="008D704E" w:rsidRPr="008D704E">
        <w:rPr>
          <w:rFonts w:ascii="Arial" w:eastAsia="Times New Roman" w:hAnsi="Arial" w:cs="Arial"/>
          <w:lang w:val="es-ES" w:eastAsia="es-ES"/>
        </w:rPr>
        <w:t>establecer la identidad institucional de este órgano electoral mediante criterios lingüísticos y gráficos que permitan que toda la estructura administrativa aplique un único parámetro para la emisión de productos y estrategias dirigidas a las y los ciudadanos de la entidad, contribuyendo de esta manera a consolidarnos como un organismo solido que contribuye a la vida democrática</w:t>
      </w:r>
      <w:r w:rsidR="008D704E">
        <w:rPr>
          <w:rFonts w:ascii="Arial" w:eastAsia="Times New Roman" w:hAnsi="Arial" w:cs="Arial"/>
          <w:lang w:val="es-ES" w:eastAsia="es-ES"/>
        </w:rPr>
        <w:t xml:space="preserve">, </w:t>
      </w:r>
      <w:r w:rsidR="00F74115" w:rsidRPr="008D704E">
        <w:rPr>
          <w:rFonts w:ascii="Arial" w:eastAsia="Times New Roman" w:hAnsi="Arial" w:cs="Arial"/>
          <w:lang w:val="es-ES" w:eastAsia="es-ES"/>
        </w:rPr>
        <w:t xml:space="preserve">tomando como suyas las consideraciones vertidas en el </w:t>
      </w:r>
      <w:r w:rsidRPr="008D704E">
        <w:rPr>
          <w:rFonts w:ascii="Arial" w:eastAsia="Times New Roman" w:hAnsi="Arial" w:cs="Arial"/>
          <w:lang w:val="es-ES" w:eastAsia="es-ES"/>
        </w:rPr>
        <w:t>Dictamen relativo al Proyecto de Manual de Imagen Institucional</w:t>
      </w:r>
      <w:r w:rsidR="00F74115" w:rsidRPr="008D704E">
        <w:rPr>
          <w:rFonts w:ascii="Arial" w:eastAsia="Times New Roman" w:hAnsi="Arial" w:cs="Arial"/>
          <w:lang w:val="es-ES" w:eastAsia="es-ES"/>
        </w:rPr>
        <w:t xml:space="preserve"> que fuera aprobado por la Comisión de Comunicación Social en sesión de fecha dieciocho de julio del año en curso.</w:t>
      </w:r>
      <w:r w:rsidR="00F74115">
        <w:rPr>
          <w:rFonts w:ascii="Arial" w:eastAsia="Times New Roman" w:hAnsi="Arial" w:cs="Arial"/>
          <w:lang w:val="es-ES" w:eastAsia="es-ES"/>
        </w:rPr>
        <w:t xml:space="preserve"> </w:t>
      </w:r>
    </w:p>
    <w:p w:rsidR="00D14B3E" w:rsidRPr="00733BDA" w:rsidRDefault="00D14B3E" w:rsidP="00E73B12">
      <w:pPr>
        <w:tabs>
          <w:tab w:val="left" w:pos="9498"/>
        </w:tabs>
        <w:spacing w:after="0" w:line="240" w:lineRule="auto"/>
        <w:ind w:left="-142" w:right="-142"/>
        <w:jc w:val="both"/>
        <w:rPr>
          <w:rFonts w:ascii="Arial" w:eastAsia="SimSun" w:hAnsi="Arial" w:cs="Arial"/>
          <w:lang w:eastAsia="zh-CN"/>
        </w:rPr>
      </w:pPr>
    </w:p>
    <w:p w:rsidR="00743FF1" w:rsidRPr="00105E49" w:rsidRDefault="00743FF1" w:rsidP="00E73B12">
      <w:pPr>
        <w:tabs>
          <w:tab w:val="left" w:pos="9498"/>
        </w:tabs>
        <w:autoSpaceDE w:val="0"/>
        <w:autoSpaceDN w:val="0"/>
        <w:adjustRightInd w:val="0"/>
        <w:spacing w:after="0" w:line="240" w:lineRule="auto"/>
        <w:ind w:left="-142" w:right="-142"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DB33CF" w:rsidRDefault="00DB33CF" w:rsidP="00E73B12">
      <w:pPr>
        <w:spacing w:after="0" w:line="240" w:lineRule="auto"/>
        <w:ind w:left="-142" w:right="-142"/>
        <w:jc w:val="center"/>
        <w:rPr>
          <w:rFonts w:ascii="Arial" w:eastAsia="Times New Roman" w:hAnsi="Arial" w:cs="Arial"/>
          <w:b/>
          <w:bCs/>
          <w:lang w:val="es-ES" w:eastAsia="es-ES"/>
        </w:rPr>
      </w:pPr>
    </w:p>
    <w:p w:rsidR="00743FF1" w:rsidRPr="000B1DF3" w:rsidRDefault="00743FF1" w:rsidP="00E73B12">
      <w:pPr>
        <w:spacing w:after="0" w:line="240" w:lineRule="auto"/>
        <w:ind w:left="-142" w:right="-142"/>
        <w:jc w:val="center"/>
        <w:rPr>
          <w:rFonts w:ascii="Arial" w:eastAsia="Times New Roman" w:hAnsi="Arial" w:cs="Arial"/>
          <w:b/>
          <w:bCs/>
          <w:sz w:val="24"/>
          <w:szCs w:val="24"/>
          <w:lang w:val="es-ES" w:eastAsia="es-ES"/>
        </w:rPr>
      </w:pPr>
      <w:r w:rsidRPr="000B1DF3">
        <w:rPr>
          <w:rFonts w:ascii="Arial" w:eastAsia="Times New Roman" w:hAnsi="Arial" w:cs="Arial"/>
          <w:b/>
          <w:bCs/>
          <w:sz w:val="24"/>
          <w:szCs w:val="24"/>
          <w:lang w:val="es-ES" w:eastAsia="es-ES"/>
        </w:rPr>
        <w:t>A C U E R D O</w:t>
      </w:r>
    </w:p>
    <w:p w:rsidR="007E6C58" w:rsidRPr="00DB33CF" w:rsidRDefault="007E6C58" w:rsidP="00E73B12">
      <w:pPr>
        <w:spacing w:after="0" w:line="240" w:lineRule="auto"/>
        <w:ind w:left="-142" w:right="-142"/>
        <w:jc w:val="center"/>
        <w:rPr>
          <w:rFonts w:ascii="Arial" w:eastAsia="Times New Roman" w:hAnsi="Arial" w:cs="Arial"/>
          <w:b/>
          <w:bCs/>
          <w:lang w:val="es-ES" w:eastAsia="es-ES"/>
        </w:rPr>
      </w:pPr>
    </w:p>
    <w:p w:rsidR="000B1DF3" w:rsidRDefault="000B1DF3" w:rsidP="00E73B12">
      <w:pPr>
        <w:tabs>
          <w:tab w:val="left" w:pos="9497"/>
        </w:tabs>
        <w:spacing w:after="0" w:line="240" w:lineRule="auto"/>
        <w:ind w:left="-142" w:right="-142"/>
        <w:jc w:val="both"/>
        <w:rPr>
          <w:rFonts w:ascii="Arial" w:eastAsia="Times New Roman" w:hAnsi="Arial" w:cs="Arial"/>
          <w:bCs/>
          <w:lang w:val="es-ES" w:eastAsia="es-ES"/>
        </w:rPr>
      </w:pPr>
      <w:r w:rsidRPr="000B1DF3">
        <w:rPr>
          <w:rFonts w:ascii="Arial" w:eastAsia="Times New Roman" w:hAnsi="Arial" w:cs="Arial"/>
          <w:b/>
          <w:lang w:val="es-ES" w:eastAsia="es-ES"/>
        </w:rPr>
        <w:t xml:space="preserve">PRIMERO. </w:t>
      </w:r>
      <w:r w:rsidRPr="000B1DF3">
        <w:rPr>
          <w:rFonts w:ascii="Arial" w:eastAsia="Times New Roman" w:hAnsi="Arial" w:cs="Arial"/>
          <w:lang w:val="es-ES" w:eastAsia="es-ES"/>
        </w:rPr>
        <w:t xml:space="preserve">Se </w:t>
      </w:r>
      <w:r w:rsidR="00F74115">
        <w:rPr>
          <w:rFonts w:ascii="Arial" w:eastAsia="Times New Roman" w:hAnsi="Arial" w:cs="Arial"/>
          <w:lang w:val="es-ES" w:eastAsia="es-ES"/>
        </w:rPr>
        <w:t xml:space="preserve">aprueba el Manual de Imagen Institucional del Instituto </w:t>
      </w:r>
      <w:r w:rsidR="00667D0C">
        <w:rPr>
          <w:rFonts w:ascii="Arial" w:eastAsia="Times New Roman" w:hAnsi="Arial" w:cs="Arial"/>
          <w:lang w:val="es-ES" w:eastAsia="es-ES"/>
        </w:rPr>
        <w:t>E</w:t>
      </w:r>
      <w:r w:rsidR="00F74115">
        <w:rPr>
          <w:rFonts w:ascii="Arial" w:eastAsia="Times New Roman" w:hAnsi="Arial" w:cs="Arial"/>
          <w:lang w:val="es-ES" w:eastAsia="es-ES"/>
        </w:rPr>
        <w:t xml:space="preserve">lectoral y de </w:t>
      </w:r>
      <w:r w:rsidR="00667D0C">
        <w:rPr>
          <w:rFonts w:ascii="Arial" w:eastAsia="Times New Roman" w:hAnsi="Arial" w:cs="Arial"/>
          <w:lang w:val="es-ES" w:eastAsia="es-ES"/>
        </w:rPr>
        <w:t>P</w:t>
      </w:r>
      <w:r w:rsidR="00F74115">
        <w:rPr>
          <w:rFonts w:ascii="Arial" w:eastAsia="Times New Roman" w:hAnsi="Arial" w:cs="Arial"/>
          <w:lang w:val="es-ES" w:eastAsia="es-ES"/>
        </w:rPr>
        <w:t>articipación Ciudadana de Yucatán</w:t>
      </w:r>
      <w:r w:rsidRPr="000B1DF3">
        <w:rPr>
          <w:rFonts w:ascii="Arial" w:eastAsia="Times New Roman" w:hAnsi="Arial" w:cs="Arial"/>
          <w:lang w:eastAsia="es-ES"/>
        </w:rPr>
        <w:t>,</w:t>
      </w:r>
      <w:r w:rsidRPr="000B1DF3">
        <w:rPr>
          <w:rFonts w:ascii="Arial" w:eastAsia="Times New Roman" w:hAnsi="Arial" w:cs="Arial"/>
          <w:lang w:val="es-ES_tradnl" w:eastAsia="es-ES"/>
        </w:rPr>
        <w:t xml:space="preserve"> </w:t>
      </w:r>
      <w:r w:rsidRPr="000B1DF3">
        <w:rPr>
          <w:rFonts w:ascii="Arial" w:eastAsia="Times New Roman" w:hAnsi="Arial" w:cs="Arial"/>
          <w:bCs/>
          <w:lang w:val="es-ES" w:eastAsia="es-ES"/>
        </w:rPr>
        <w:t>mismo que se adjunta al presente Acuerdo fo</w:t>
      </w:r>
      <w:r w:rsidR="002014A1">
        <w:rPr>
          <w:rFonts w:ascii="Arial" w:eastAsia="Times New Roman" w:hAnsi="Arial" w:cs="Arial"/>
          <w:bCs/>
          <w:lang w:val="es-ES" w:eastAsia="es-ES"/>
        </w:rPr>
        <w:t>rmando parte integral del mismo.</w:t>
      </w:r>
      <w:bookmarkStart w:id="0" w:name="_GoBack"/>
      <w:bookmarkEnd w:id="0"/>
    </w:p>
    <w:p w:rsidR="002014A1" w:rsidRDefault="002014A1" w:rsidP="00E73B12">
      <w:pPr>
        <w:tabs>
          <w:tab w:val="left" w:pos="9497"/>
        </w:tabs>
        <w:spacing w:after="0" w:line="240" w:lineRule="auto"/>
        <w:ind w:left="-142" w:right="-142"/>
        <w:jc w:val="both"/>
        <w:rPr>
          <w:rFonts w:ascii="Arial" w:eastAsia="Times New Roman" w:hAnsi="Arial" w:cs="Arial"/>
          <w:bCs/>
          <w:lang w:val="es-ES" w:eastAsia="es-ES"/>
        </w:rPr>
      </w:pPr>
    </w:p>
    <w:p w:rsidR="000B1DF3" w:rsidRPr="000B1DF3" w:rsidRDefault="000B1DF3" w:rsidP="00E73B12">
      <w:pPr>
        <w:tabs>
          <w:tab w:val="left" w:pos="9497"/>
        </w:tabs>
        <w:spacing w:after="0" w:line="240" w:lineRule="auto"/>
        <w:ind w:left="-142" w:right="-142"/>
        <w:jc w:val="both"/>
        <w:rPr>
          <w:rFonts w:ascii="Arial" w:eastAsia="Times New Roman" w:hAnsi="Arial" w:cs="Arial"/>
          <w:b/>
          <w:lang w:eastAsia="es-ES"/>
        </w:rPr>
      </w:pPr>
      <w:r w:rsidRPr="000B1DF3">
        <w:rPr>
          <w:rFonts w:ascii="Arial" w:eastAsia="Times New Roman" w:hAnsi="Arial" w:cs="Arial"/>
          <w:b/>
          <w:lang w:eastAsia="es-ES"/>
        </w:rPr>
        <w:t xml:space="preserve">SEGUNDO. </w:t>
      </w:r>
      <w:r w:rsidRPr="000B1DF3">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Pr="000B1DF3">
        <w:rPr>
          <w:rFonts w:ascii="Arial" w:eastAsia="Times New Roman" w:hAnsi="Arial" w:cs="Arial"/>
          <w:bCs/>
          <w:i/>
          <w:lang w:val="es-ES" w:eastAsia="es-ES"/>
        </w:rPr>
        <w:t>Reglamento de Sesiones de los Consejos del Instituto Electoral y de Participación Ciudadana de Yucatán</w:t>
      </w:r>
      <w:r w:rsidRPr="000B1DF3">
        <w:rPr>
          <w:rFonts w:ascii="Arial" w:eastAsia="Times New Roman" w:hAnsi="Arial" w:cs="Arial"/>
          <w:bCs/>
          <w:lang w:val="es-ES" w:eastAsia="es-ES"/>
        </w:rPr>
        <w:t>.</w:t>
      </w:r>
    </w:p>
    <w:p w:rsidR="000B1DF3" w:rsidRPr="000B1DF3" w:rsidRDefault="000B1DF3" w:rsidP="00E73B12">
      <w:pPr>
        <w:tabs>
          <w:tab w:val="left" w:pos="9497"/>
        </w:tabs>
        <w:spacing w:after="0" w:line="240" w:lineRule="auto"/>
        <w:ind w:left="-142" w:right="-142"/>
        <w:jc w:val="both"/>
        <w:rPr>
          <w:rFonts w:ascii="Arial" w:eastAsia="Times New Roman" w:hAnsi="Arial" w:cs="Arial"/>
          <w:b/>
          <w:lang w:eastAsia="es-ES"/>
        </w:rPr>
      </w:pPr>
    </w:p>
    <w:p w:rsidR="000B1DF3" w:rsidRPr="000B1DF3" w:rsidRDefault="000B1DF3" w:rsidP="00E73B12">
      <w:pPr>
        <w:tabs>
          <w:tab w:val="left" w:pos="9497"/>
        </w:tabs>
        <w:spacing w:after="0" w:line="240" w:lineRule="auto"/>
        <w:ind w:left="-142" w:right="-142"/>
        <w:jc w:val="both"/>
        <w:rPr>
          <w:rFonts w:ascii="Arial" w:eastAsia="Times New Roman" w:hAnsi="Arial" w:cs="Arial"/>
          <w:lang w:val="es-ES" w:eastAsia="es-ES"/>
        </w:rPr>
      </w:pPr>
      <w:r w:rsidRPr="000B1DF3">
        <w:rPr>
          <w:rFonts w:ascii="Arial" w:eastAsia="Times New Roman" w:hAnsi="Arial" w:cs="Arial"/>
          <w:b/>
          <w:lang w:val="es-ES" w:eastAsia="es-ES"/>
        </w:rPr>
        <w:t xml:space="preserve">TERCERO. </w:t>
      </w:r>
      <w:r w:rsidRPr="000B1DF3">
        <w:rPr>
          <w:rFonts w:ascii="Arial" w:eastAsia="Times New Roman" w:hAnsi="Arial" w:cs="Arial"/>
          <w:lang w:val="es-ES" w:eastAsia="es-ES"/>
        </w:rPr>
        <w:t>Remítase copia del presente Acuerdo al Órgano Interno de Control de este Instituto.</w:t>
      </w:r>
    </w:p>
    <w:p w:rsidR="000B1DF3" w:rsidRPr="000B1DF3" w:rsidRDefault="000B1DF3" w:rsidP="00E73B12">
      <w:pPr>
        <w:tabs>
          <w:tab w:val="left" w:pos="9497"/>
        </w:tabs>
        <w:spacing w:after="0" w:line="240" w:lineRule="auto"/>
        <w:ind w:left="-142" w:right="-142"/>
        <w:jc w:val="both"/>
        <w:rPr>
          <w:rFonts w:ascii="Arial" w:eastAsia="Times New Roman" w:hAnsi="Arial" w:cs="Arial"/>
          <w:b/>
          <w:lang w:val="es-ES" w:eastAsia="es-ES"/>
        </w:rPr>
      </w:pPr>
      <w:r w:rsidRPr="000B1DF3">
        <w:rPr>
          <w:rFonts w:ascii="Arial" w:eastAsia="Times New Roman" w:hAnsi="Arial" w:cs="Arial"/>
          <w:b/>
          <w:lang w:val="es-ES" w:eastAsia="es-ES"/>
        </w:rPr>
        <w:t xml:space="preserve"> </w:t>
      </w:r>
    </w:p>
    <w:p w:rsidR="009C7014" w:rsidRDefault="000B1DF3" w:rsidP="00E73B12">
      <w:pPr>
        <w:tabs>
          <w:tab w:val="left" w:pos="9498"/>
        </w:tabs>
        <w:spacing w:after="0" w:line="240" w:lineRule="auto"/>
        <w:ind w:left="-142" w:right="-142"/>
        <w:jc w:val="both"/>
        <w:rPr>
          <w:rFonts w:ascii="Arial" w:eastAsia="Times New Roman" w:hAnsi="Arial" w:cs="Arial"/>
          <w:lang w:val="es-ES" w:eastAsia="es-ES"/>
        </w:rPr>
      </w:pPr>
      <w:r w:rsidRPr="000B1DF3">
        <w:rPr>
          <w:rFonts w:ascii="Arial" w:eastAsia="Times New Roman" w:hAnsi="Arial" w:cs="Arial"/>
          <w:b/>
          <w:lang w:val="es-ES" w:eastAsia="es-ES"/>
        </w:rPr>
        <w:t xml:space="preserve">CUARTO. </w:t>
      </w:r>
      <w:r w:rsidRPr="000B1DF3">
        <w:rPr>
          <w:rFonts w:ascii="Arial" w:eastAsia="Times New Roman" w:hAnsi="Arial" w:cs="Arial"/>
          <w:lang w:val="es-ES" w:eastAsia="es-ES"/>
        </w:rPr>
        <w:t>Remítase copia del presente Acuerdo a las y los integrantes de la Junta General Ejecutiva, para su debido conocimiento y cumplimiento en el ámbito de sus</w:t>
      </w:r>
      <w:r w:rsidR="009C7014">
        <w:rPr>
          <w:rFonts w:ascii="Arial" w:eastAsia="Times New Roman" w:hAnsi="Arial" w:cs="Arial"/>
          <w:lang w:val="es-ES" w:eastAsia="es-ES"/>
        </w:rPr>
        <w:t xml:space="preserve"> respectivas atribuciones.</w:t>
      </w:r>
    </w:p>
    <w:p w:rsidR="009C7014" w:rsidRDefault="009C7014" w:rsidP="00E73B12">
      <w:pPr>
        <w:tabs>
          <w:tab w:val="left" w:pos="9498"/>
        </w:tabs>
        <w:spacing w:after="0" w:line="240" w:lineRule="auto"/>
        <w:ind w:left="-142" w:right="-142"/>
        <w:jc w:val="both"/>
        <w:rPr>
          <w:rFonts w:ascii="Arial" w:eastAsia="Times New Roman" w:hAnsi="Arial" w:cs="Arial"/>
          <w:lang w:val="es-ES" w:eastAsia="es-ES"/>
        </w:rPr>
      </w:pPr>
    </w:p>
    <w:p w:rsidR="009C7014" w:rsidRPr="009C7014" w:rsidRDefault="009C7014" w:rsidP="00E73B12">
      <w:pPr>
        <w:tabs>
          <w:tab w:val="left" w:pos="9498"/>
        </w:tabs>
        <w:spacing w:after="0" w:line="240" w:lineRule="auto"/>
        <w:ind w:left="-142" w:right="-142"/>
        <w:jc w:val="both"/>
        <w:rPr>
          <w:rFonts w:ascii="Arial" w:eastAsia="Times New Roman" w:hAnsi="Arial" w:cs="Arial"/>
          <w:b/>
          <w:lang w:val="es-ES_tradnl" w:eastAsia="es-ES"/>
        </w:rPr>
      </w:pPr>
      <w:r>
        <w:rPr>
          <w:rFonts w:ascii="Arial" w:eastAsia="Times New Roman" w:hAnsi="Arial" w:cs="Arial"/>
          <w:b/>
          <w:lang w:val="es-ES" w:eastAsia="es-ES"/>
        </w:rPr>
        <w:t>QUINTO</w:t>
      </w:r>
      <w:r w:rsidRPr="00105E49">
        <w:rPr>
          <w:rFonts w:ascii="Arial" w:eastAsia="Times New Roman" w:hAnsi="Arial" w:cs="Arial"/>
          <w:b/>
          <w:lang w:val="es-ES" w:eastAsia="es-ES"/>
        </w:rPr>
        <w:t>.</w:t>
      </w:r>
      <w:r>
        <w:rPr>
          <w:rFonts w:ascii="Arial" w:eastAsia="Times New Roman" w:hAnsi="Arial" w:cs="Arial"/>
          <w:b/>
          <w:lang w:val="es-ES" w:eastAsia="es-ES"/>
        </w:rPr>
        <w:t xml:space="preserve"> </w:t>
      </w:r>
      <w:r w:rsidRPr="007C54D8">
        <w:rPr>
          <w:rFonts w:ascii="Arial" w:eastAsia="Times New Roman" w:hAnsi="Arial" w:cs="Arial"/>
          <w:lang w:val="es-ES" w:eastAsia="es-ES"/>
        </w:rPr>
        <w:t xml:space="preserve">Remítase copia del presente Acuerdo a la Comisión </w:t>
      </w:r>
      <w:r>
        <w:rPr>
          <w:rFonts w:ascii="Arial" w:eastAsia="Times New Roman" w:hAnsi="Arial" w:cs="Arial"/>
          <w:lang w:val="es-ES" w:eastAsia="es-ES"/>
        </w:rPr>
        <w:t>de Comunicación Social de este Instituto</w:t>
      </w:r>
      <w:r w:rsidRPr="007C54D8">
        <w:rPr>
          <w:rFonts w:ascii="Arial" w:eastAsia="Times New Roman" w:hAnsi="Arial" w:cs="Arial"/>
          <w:lang w:val="es-ES" w:eastAsia="es-ES"/>
        </w:rPr>
        <w:t>, para su conocimiento</w:t>
      </w:r>
      <w:r w:rsidR="002014A1">
        <w:rPr>
          <w:rFonts w:ascii="Arial" w:eastAsia="Times New Roman" w:hAnsi="Arial" w:cs="Arial"/>
          <w:lang w:val="es-ES" w:eastAsia="es-ES"/>
        </w:rPr>
        <w:t xml:space="preserve"> y difusión a nivel institucional</w:t>
      </w:r>
      <w:r w:rsidRPr="007C54D8">
        <w:rPr>
          <w:rFonts w:ascii="Arial" w:eastAsia="Times New Roman" w:hAnsi="Arial" w:cs="Arial"/>
          <w:lang w:val="es-ES" w:eastAsia="es-ES"/>
        </w:rPr>
        <w:t>.</w:t>
      </w:r>
    </w:p>
    <w:p w:rsidR="000B1DF3" w:rsidRPr="000B1DF3" w:rsidRDefault="000B1DF3" w:rsidP="00E73B12">
      <w:pPr>
        <w:tabs>
          <w:tab w:val="left" w:pos="9498"/>
        </w:tabs>
        <w:spacing w:after="0" w:line="240" w:lineRule="auto"/>
        <w:ind w:left="-142" w:right="-142"/>
        <w:jc w:val="both"/>
        <w:rPr>
          <w:rFonts w:ascii="Arial" w:eastAsia="Times New Roman" w:hAnsi="Arial" w:cs="Arial"/>
          <w:b/>
          <w:lang w:val="es-ES" w:eastAsia="es-ES"/>
        </w:rPr>
      </w:pPr>
    </w:p>
    <w:p w:rsidR="00BC2D06" w:rsidRDefault="009C7014" w:rsidP="00BC2D06">
      <w:pPr>
        <w:tabs>
          <w:tab w:val="left" w:pos="9498"/>
        </w:tabs>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SEX</w:t>
      </w:r>
      <w:r w:rsidR="000B1DF3" w:rsidRPr="000B1DF3">
        <w:rPr>
          <w:rFonts w:ascii="Arial" w:eastAsia="Times New Roman" w:hAnsi="Arial" w:cs="Arial"/>
          <w:b/>
          <w:lang w:val="es-ES" w:eastAsia="es-ES"/>
        </w:rPr>
        <w:t xml:space="preserve">TO. </w:t>
      </w:r>
      <w:r w:rsidR="000B1DF3" w:rsidRPr="000B1DF3">
        <w:rPr>
          <w:rFonts w:ascii="Arial" w:eastAsia="Times New Roman" w:hAnsi="Arial" w:cs="Arial"/>
          <w:lang w:val="es-ES" w:eastAsia="es-ES"/>
        </w:rPr>
        <w:t xml:space="preserve">Publíquese el presente Acuerdo en los Estrados del Instituto y en el portal institucional de internet </w:t>
      </w:r>
      <w:r w:rsidR="000B1DF3" w:rsidRPr="000B1DF3">
        <w:rPr>
          <w:rFonts w:ascii="Arial" w:eastAsia="Times New Roman" w:hAnsi="Arial" w:cs="Arial"/>
          <w:i/>
          <w:lang w:val="es-ES" w:eastAsia="es-ES"/>
        </w:rPr>
        <w:t>www.iepac.mx</w:t>
      </w:r>
      <w:r w:rsidR="000B1DF3" w:rsidRPr="000B1DF3">
        <w:rPr>
          <w:rFonts w:ascii="Arial" w:eastAsia="Times New Roman" w:hAnsi="Arial" w:cs="Arial"/>
          <w:lang w:val="es-ES" w:eastAsia="es-ES"/>
        </w:rPr>
        <w:t>, para su difusión.</w:t>
      </w:r>
    </w:p>
    <w:p w:rsidR="00BC2D06" w:rsidRDefault="00BC2D06" w:rsidP="00BC2D06">
      <w:pPr>
        <w:tabs>
          <w:tab w:val="left" w:pos="9498"/>
        </w:tabs>
        <w:spacing w:after="0" w:line="240" w:lineRule="auto"/>
        <w:ind w:left="-142" w:right="-142"/>
        <w:jc w:val="both"/>
        <w:rPr>
          <w:rFonts w:ascii="Arial" w:eastAsia="Times New Roman" w:hAnsi="Arial" w:cs="Arial"/>
          <w:bCs/>
          <w:lang w:val="es-ES" w:eastAsia="es-ES"/>
        </w:rPr>
      </w:pPr>
    </w:p>
    <w:p w:rsidR="005874D2" w:rsidRDefault="00BC2D06" w:rsidP="00BC2D06">
      <w:pPr>
        <w:ind w:left="-142"/>
        <w:jc w:val="both"/>
        <w:rPr>
          <w:rFonts w:ascii="Arial" w:hAnsi="Arial" w:cs="Arial"/>
        </w:rPr>
      </w:pPr>
      <w:r>
        <w:rPr>
          <w:lang w:val="es-ES" w:eastAsia="es-ES"/>
        </w:rPr>
        <w:tab/>
      </w:r>
      <w:r w:rsidR="005874D2" w:rsidRPr="00BC2D06">
        <w:rPr>
          <w:rFonts w:ascii="Arial" w:hAnsi="Arial" w:cs="Arial"/>
        </w:rPr>
        <w:t xml:space="preserve">Este Acuerdo fue </w:t>
      </w:r>
      <w:r w:rsidRPr="00BC2D06">
        <w:rPr>
          <w:rFonts w:ascii="Arial" w:hAnsi="Arial" w:cs="Arial"/>
          <w:b/>
        </w:rPr>
        <w:t>aprobado</w:t>
      </w:r>
      <w:r w:rsidR="005874D2" w:rsidRPr="00BC2D06">
        <w:rPr>
          <w:rFonts w:ascii="Arial" w:hAnsi="Arial" w:cs="Arial"/>
        </w:rPr>
        <w:t xml:space="preserve"> en Sesión </w:t>
      </w:r>
      <w:r w:rsidRPr="00BC2D06">
        <w:rPr>
          <w:rFonts w:ascii="Arial" w:hAnsi="Arial" w:cs="Arial"/>
        </w:rPr>
        <w:t>Ordinaria</w:t>
      </w:r>
      <w:r w:rsidR="005874D2" w:rsidRPr="00BC2D06">
        <w:rPr>
          <w:rFonts w:ascii="Arial" w:hAnsi="Arial" w:cs="Arial"/>
        </w:rPr>
        <w:t xml:space="preserve"> del Consejo General celebrada el día </w:t>
      </w:r>
      <w:r>
        <w:rPr>
          <w:rFonts w:ascii="Arial" w:hAnsi="Arial" w:cs="Arial"/>
        </w:rPr>
        <w:t xml:space="preserve">veintidós </w:t>
      </w:r>
      <w:r w:rsidR="005874D2" w:rsidRPr="00BC2D06">
        <w:rPr>
          <w:rFonts w:ascii="Arial" w:hAnsi="Arial" w:cs="Arial"/>
        </w:rPr>
        <w:t xml:space="preserve">de </w:t>
      </w:r>
      <w:r w:rsidR="00210CD2" w:rsidRPr="00BC2D06">
        <w:rPr>
          <w:rFonts w:ascii="Arial" w:hAnsi="Arial" w:cs="Arial"/>
        </w:rPr>
        <w:t>agosto</w:t>
      </w:r>
      <w:r w:rsidR="005874D2" w:rsidRPr="00BC2D06">
        <w:rPr>
          <w:rFonts w:ascii="Arial" w:hAnsi="Arial" w:cs="Arial"/>
        </w:rPr>
        <w:t xml:space="preserve"> de dos mil diecinueve, por </w:t>
      </w:r>
      <w:r>
        <w:rPr>
          <w:rFonts w:ascii="Arial" w:hAnsi="Arial" w:cs="Arial"/>
        </w:rPr>
        <w:t>unanimidad</w:t>
      </w:r>
      <w:r w:rsidR="005874D2" w:rsidRPr="00BC2D06">
        <w:rPr>
          <w:rFonts w:ascii="Arial" w:hAnsi="Arial" w:cs="Arial"/>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BC2D06" w:rsidRPr="00BC2D06" w:rsidRDefault="00BC2D06" w:rsidP="00BC2D06">
      <w:pPr>
        <w:jc w:val="both"/>
        <w:rPr>
          <w:rFonts w:ascii="Arial" w:hAnsi="Arial" w:cs="Arial"/>
        </w:rPr>
      </w:pPr>
    </w:p>
    <w:p w:rsidR="009C7014" w:rsidRDefault="009C7014" w:rsidP="00E73B12">
      <w:pPr>
        <w:tabs>
          <w:tab w:val="left" w:pos="9356"/>
        </w:tabs>
        <w:spacing w:after="0" w:line="240" w:lineRule="auto"/>
        <w:ind w:left="-142" w:right="-142" w:firstLine="1134"/>
        <w:jc w:val="both"/>
        <w:rPr>
          <w:rFonts w:ascii="Arial" w:eastAsia="Times New Roman" w:hAnsi="Arial" w:cs="Arial"/>
          <w:bCs/>
          <w:lang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460EF4" w:rsidRPr="00460EF4" w:rsidTr="00E3245A">
        <w:trPr>
          <w:trHeight w:val="349"/>
          <w:tblCellSpacing w:w="0" w:type="dxa"/>
          <w:jc w:val="center"/>
        </w:trPr>
        <w:tc>
          <w:tcPr>
            <w:tcW w:w="5387" w:type="dxa"/>
          </w:tcPr>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MTRA. MARÍA DE LOURDES ROSAS MOYA</w:t>
            </w:r>
          </w:p>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CONSEJERA PRESIDENTE</w:t>
            </w:r>
          </w:p>
        </w:tc>
        <w:tc>
          <w:tcPr>
            <w:tcW w:w="5270" w:type="dxa"/>
          </w:tcPr>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E73B12">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MTRO. HIDALGO ARMANDO VICTORIA MALDONADO</w:t>
            </w:r>
            <w:r w:rsidRPr="00460EF4">
              <w:rPr>
                <w:rFonts w:ascii="Arial" w:eastAsia="Times New Roman" w:hAnsi="Arial" w:cs="Arial"/>
                <w:b/>
                <w:bCs/>
                <w:sz w:val="18"/>
                <w:szCs w:val="18"/>
                <w:lang w:val="es-ES" w:eastAsia="es-ES"/>
              </w:rPr>
              <w:br/>
              <w:t xml:space="preserve">SECRETARIO EJECUTIVO </w:t>
            </w:r>
          </w:p>
        </w:tc>
      </w:tr>
    </w:tbl>
    <w:p w:rsidR="00E16978" w:rsidRPr="00E16978" w:rsidRDefault="00E16978" w:rsidP="00E73B12">
      <w:pPr>
        <w:spacing w:after="0" w:line="240" w:lineRule="auto"/>
        <w:ind w:left="-142" w:right="-142"/>
      </w:pPr>
    </w:p>
    <w:sectPr w:rsidR="00E16978" w:rsidRPr="00E16978" w:rsidSect="00667D0C">
      <w:footerReference w:type="default" r:id="rId8"/>
      <w:pgSz w:w="12240" w:h="15840"/>
      <w:pgMar w:top="993" w:right="1325" w:bottom="1276"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3D" w:rsidRDefault="00F0163D" w:rsidP="00973DE3">
      <w:pPr>
        <w:spacing w:after="0" w:line="240" w:lineRule="auto"/>
      </w:pPr>
      <w:r>
        <w:separator/>
      </w:r>
    </w:p>
  </w:endnote>
  <w:endnote w:type="continuationSeparator" w:id="0">
    <w:p w:rsidR="00F0163D" w:rsidRDefault="00F0163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BA" w:rsidRPr="00F64D8C" w:rsidRDefault="007550BA" w:rsidP="00667D0C">
    <w:pPr>
      <w:pStyle w:val="Piedepgina"/>
      <w:jc w:val="right"/>
      <w:rPr>
        <w:rFonts w:ascii="Arial" w:hAnsi="Arial" w:cs="Arial"/>
        <w:sz w:val="20"/>
        <w:szCs w:val="20"/>
      </w:rPr>
    </w:pPr>
    <w:r w:rsidRPr="00F64D8C">
      <w:rPr>
        <w:rFonts w:ascii="Arial" w:hAnsi="Arial" w:cs="Arial"/>
        <w:sz w:val="20"/>
        <w:szCs w:val="20"/>
      </w:rPr>
      <w:t xml:space="preserve">Página </w:t>
    </w:r>
    <w:r w:rsidRPr="00F64D8C">
      <w:rPr>
        <w:rFonts w:ascii="Arial" w:hAnsi="Arial" w:cs="Arial"/>
        <w:sz w:val="20"/>
        <w:szCs w:val="20"/>
      </w:rPr>
      <w:fldChar w:fldCharType="begin"/>
    </w:r>
    <w:r w:rsidRPr="00F64D8C">
      <w:rPr>
        <w:rFonts w:ascii="Arial" w:hAnsi="Arial" w:cs="Arial"/>
        <w:sz w:val="20"/>
        <w:szCs w:val="20"/>
      </w:rPr>
      <w:instrText>PAGE  \* Arabic  \* MERGEFORMAT</w:instrText>
    </w:r>
    <w:r w:rsidRPr="00F64D8C">
      <w:rPr>
        <w:rFonts w:ascii="Arial" w:hAnsi="Arial" w:cs="Arial"/>
        <w:sz w:val="20"/>
        <w:szCs w:val="20"/>
      </w:rPr>
      <w:fldChar w:fldCharType="separate"/>
    </w:r>
    <w:r w:rsidR="00870345">
      <w:rPr>
        <w:rFonts w:ascii="Arial" w:hAnsi="Arial" w:cs="Arial"/>
        <w:noProof/>
        <w:sz w:val="20"/>
        <w:szCs w:val="20"/>
      </w:rPr>
      <w:t>4</w:t>
    </w:r>
    <w:r w:rsidRPr="00F64D8C">
      <w:rPr>
        <w:rFonts w:ascii="Arial" w:hAnsi="Arial" w:cs="Arial"/>
        <w:sz w:val="20"/>
        <w:szCs w:val="20"/>
      </w:rPr>
      <w:fldChar w:fldCharType="end"/>
    </w:r>
    <w:r w:rsidRPr="00F64D8C">
      <w:rPr>
        <w:rFonts w:ascii="Arial" w:hAnsi="Arial" w:cs="Arial"/>
        <w:sz w:val="20"/>
        <w:szCs w:val="20"/>
      </w:rPr>
      <w:t xml:space="preserve"> de </w:t>
    </w:r>
    <w:r w:rsidRPr="00F64D8C">
      <w:rPr>
        <w:rFonts w:ascii="Arial" w:hAnsi="Arial" w:cs="Arial"/>
        <w:sz w:val="20"/>
        <w:szCs w:val="20"/>
      </w:rPr>
      <w:fldChar w:fldCharType="begin"/>
    </w:r>
    <w:r w:rsidRPr="00F64D8C">
      <w:rPr>
        <w:rFonts w:ascii="Arial" w:hAnsi="Arial" w:cs="Arial"/>
        <w:sz w:val="20"/>
        <w:szCs w:val="20"/>
      </w:rPr>
      <w:instrText>NUMPAGES  \* Arabic  \* MERGEFORMAT</w:instrText>
    </w:r>
    <w:r w:rsidRPr="00F64D8C">
      <w:rPr>
        <w:rFonts w:ascii="Arial" w:hAnsi="Arial" w:cs="Arial"/>
        <w:sz w:val="20"/>
        <w:szCs w:val="20"/>
      </w:rPr>
      <w:fldChar w:fldCharType="separate"/>
    </w:r>
    <w:r w:rsidR="00870345">
      <w:rPr>
        <w:rFonts w:ascii="Arial" w:hAnsi="Arial" w:cs="Arial"/>
        <w:noProof/>
        <w:sz w:val="20"/>
        <w:szCs w:val="20"/>
      </w:rPr>
      <w:t>4</w:t>
    </w:r>
    <w:r w:rsidRPr="00F64D8C">
      <w:rPr>
        <w:rFonts w:ascii="Arial" w:hAnsi="Arial" w:cs="Arial"/>
        <w:sz w:val="20"/>
        <w:szCs w:val="20"/>
      </w:rPr>
      <w:fldChar w:fldCharType="end"/>
    </w:r>
  </w:p>
  <w:p w:rsidR="007550BA" w:rsidRDefault="007550BA" w:rsidP="00EE020C">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3D" w:rsidRDefault="00F0163D" w:rsidP="00973DE3">
      <w:pPr>
        <w:spacing w:after="0" w:line="240" w:lineRule="auto"/>
      </w:pPr>
      <w:r>
        <w:separator/>
      </w:r>
    </w:p>
  </w:footnote>
  <w:footnote w:type="continuationSeparator" w:id="0">
    <w:p w:rsidR="00F0163D" w:rsidRDefault="00F0163D"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81"/>
    <w:multiLevelType w:val="hybridMultilevel"/>
    <w:tmpl w:val="5B6A6572"/>
    <w:lvl w:ilvl="0" w:tplc="040A0019">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 w15:restartNumberingAfterBreak="0">
    <w:nsid w:val="017A5EDD"/>
    <w:multiLevelType w:val="hybridMultilevel"/>
    <w:tmpl w:val="FE2EB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D12C5C"/>
    <w:multiLevelType w:val="hybridMultilevel"/>
    <w:tmpl w:val="A7A4EF74"/>
    <w:lvl w:ilvl="0" w:tplc="DFC4FFE0">
      <w:start w:val="1"/>
      <w:numFmt w:val="decimal"/>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85904"/>
    <w:multiLevelType w:val="hybridMultilevel"/>
    <w:tmpl w:val="7ADCEF62"/>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 w15:restartNumberingAfterBreak="0">
    <w:nsid w:val="1B14101E"/>
    <w:multiLevelType w:val="hybridMultilevel"/>
    <w:tmpl w:val="1D1863B2"/>
    <w:lvl w:ilvl="0" w:tplc="080A0017">
      <w:start w:val="1"/>
      <w:numFmt w:val="lowerLetter"/>
      <w:lvlText w:val="%1)"/>
      <w:lvlJc w:val="left"/>
      <w:pPr>
        <w:ind w:left="786" w:hanging="360"/>
      </w:pPr>
      <w:rPr>
        <w:rFonts w:hint="default"/>
        <w:spacing w:val="-1"/>
        <w:w w:val="100"/>
        <w:sz w:val="22"/>
        <w:szCs w:val="22"/>
        <w:lang w:val="es-ES" w:eastAsia="es-ES" w:bidi="es-E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20C4287D"/>
    <w:multiLevelType w:val="hybridMultilevel"/>
    <w:tmpl w:val="440E2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BD03D0"/>
    <w:multiLevelType w:val="hybridMultilevel"/>
    <w:tmpl w:val="EF0C587E"/>
    <w:lvl w:ilvl="0" w:tplc="8E142806">
      <w:start w:val="1"/>
      <w:numFmt w:val="bullet"/>
      <w:lvlText w:val=""/>
      <w:lvlJc w:val="left"/>
      <w:pPr>
        <w:ind w:left="862" w:hanging="360"/>
      </w:pPr>
      <w:rPr>
        <w:rFonts w:ascii="Wingdings" w:hAnsi="Wingdings" w:hint="default"/>
        <w:sz w:val="28"/>
        <w:szCs w:val="24"/>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7" w15:restartNumberingAfterBreak="0">
    <w:nsid w:val="222F2D3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135D9"/>
    <w:multiLevelType w:val="multilevel"/>
    <w:tmpl w:val="859A0102"/>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start w:val="7"/>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7DB2D6C"/>
    <w:multiLevelType w:val="hybridMultilevel"/>
    <w:tmpl w:val="57F60D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AF0A20"/>
    <w:multiLevelType w:val="hybridMultilevel"/>
    <w:tmpl w:val="EDB01972"/>
    <w:lvl w:ilvl="0" w:tplc="9DA8BD28">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7751C7"/>
    <w:multiLevelType w:val="hybridMultilevel"/>
    <w:tmpl w:val="41E209E0"/>
    <w:lvl w:ilvl="0" w:tplc="F74EF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797398"/>
    <w:multiLevelType w:val="hybridMultilevel"/>
    <w:tmpl w:val="C042254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38AE2F54"/>
    <w:multiLevelType w:val="hybridMultilevel"/>
    <w:tmpl w:val="42F2B340"/>
    <w:lvl w:ilvl="0" w:tplc="080A000F">
      <w:start w:val="26"/>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DCC7C4E"/>
    <w:multiLevelType w:val="hybridMultilevel"/>
    <w:tmpl w:val="E2E62FD0"/>
    <w:lvl w:ilvl="0" w:tplc="CB9A80EA">
      <w:start w:val="1"/>
      <w:numFmt w:val="bullet"/>
      <w:lvlText w:val=""/>
      <w:lvlJc w:val="left"/>
      <w:pPr>
        <w:ind w:left="720" w:hanging="360"/>
      </w:pPr>
      <w:rPr>
        <w:rFonts w:ascii="Wingdings" w:hAnsi="Wingdings" w:hint="default"/>
        <w:sz w:val="28"/>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BF63F6"/>
    <w:multiLevelType w:val="hybridMultilevel"/>
    <w:tmpl w:val="C450B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9C0355"/>
    <w:multiLevelType w:val="hybridMultilevel"/>
    <w:tmpl w:val="00D64D12"/>
    <w:lvl w:ilvl="0" w:tplc="080A0001">
      <w:start w:val="1"/>
      <w:numFmt w:val="bullet"/>
      <w:lvlText w:val=""/>
      <w:lvlJc w:val="left"/>
      <w:pPr>
        <w:ind w:left="295" w:hanging="360"/>
      </w:pPr>
      <w:rPr>
        <w:rFonts w:ascii="Symbol" w:hAnsi="Symbol"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18" w15:restartNumberingAfterBreak="0">
    <w:nsid w:val="4AB546EF"/>
    <w:multiLevelType w:val="hybridMultilevel"/>
    <w:tmpl w:val="B7C6A00E"/>
    <w:lvl w:ilvl="0" w:tplc="C5480CF2">
      <w:start w:val="1"/>
      <w:numFmt w:val="upperLetter"/>
      <w:lvlText w:val="%1."/>
      <w:lvlJc w:val="left"/>
      <w:pPr>
        <w:ind w:left="720" w:hanging="360"/>
      </w:pPr>
      <w:rPr>
        <w:rFonts w:hint="default"/>
        <w:b/>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BFF4200"/>
    <w:multiLevelType w:val="hybridMultilevel"/>
    <w:tmpl w:val="5F34C38A"/>
    <w:lvl w:ilvl="0" w:tplc="080A0017">
      <w:start w:val="1"/>
      <w:numFmt w:val="lowerLetter"/>
      <w:lvlText w:val="%1)"/>
      <w:lvlJc w:val="left"/>
      <w:pPr>
        <w:ind w:left="720" w:hanging="360"/>
      </w:pPr>
      <w:rPr>
        <w:rFonts w:hint="default"/>
        <w:spacing w:val="-1"/>
        <w:w w:val="100"/>
        <w:sz w:val="22"/>
        <w:szCs w:val="22"/>
        <w:lang w:val="es-ES" w:eastAsia="es-ES" w:bidi="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555528B"/>
    <w:multiLevelType w:val="hybridMultilevel"/>
    <w:tmpl w:val="C6CE7FDC"/>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1" w15:restartNumberingAfterBreak="0">
    <w:nsid w:val="55C7748B"/>
    <w:multiLevelType w:val="hybridMultilevel"/>
    <w:tmpl w:val="A3B27408"/>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9D74716"/>
    <w:multiLevelType w:val="hybridMultilevel"/>
    <w:tmpl w:val="8A1CF044"/>
    <w:lvl w:ilvl="0" w:tplc="F74EF3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BCA1CB3"/>
    <w:multiLevelType w:val="hybridMultilevel"/>
    <w:tmpl w:val="5FBC2C44"/>
    <w:lvl w:ilvl="0" w:tplc="040A0017">
      <w:start w:val="1"/>
      <w:numFmt w:val="lowerLetter"/>
      <w:lvlText w:val="%1)"/>
      <w:lvlJc w:val="left"/>
      <w:pPr>
        <w:ind w:left="1067" w:hanging="360"/>
      </w:pPr>
    </w:lvl>
    <w:lvl w:ilvl="1" w:tplc="040A0019" w:tentative="1">
      <w:start w:val="1"/>
      <w:numFmt w:val="lowerLetter"/>
      <w:lvlText w:val="%2."/>
      <w:lvlJc w:val="left"/>
      <w:pPr>
        <w:ind w:left="1787" w:hanging="360"/>
      </w:pPr>
    </w:lvl>
    <w:lvl w:ilvl="2" w:tplc="040A001B" w:tentative="1">
      <w:start w:val="1"/>
      <w:numFmt w:val="lowerRoman"/>
      <w:lvlText w:val="%3."/>
      <w:lvlJc w:val="right"/>
      <w:pPr>
        <w:ind w:left="2507" w:hanging="180"/>
      </w:pPr>
    </w:lvl>
    <w:lvl w:ilvl="3" w:tplc="040A000F" w:tentative="1">
      <w:start w:val="1"/>
      <w:numFmt w:val="decimal"/>
      <w:lvlText w:val="%4."/>
      <w:lvlJc w:val="left"/>
      <w:pPr>
        <w:ind w:left="3227" w:hanging="360"/>
      </w:pPr>
    </w:lvl>
    <w:lvl w:ilvl="4" w:tplc="040A0019" w:tentative="1">
      <w:start w:val="1"/>
      <w:numFmt w:val="lowerLetter"/>
      <w:lvlText w:val="%5."/>
      <w:lvlJc w:val="left"/>
      <w:pPr>
        <w:ind w:left="3947" w:hanging="360"/>
      </w:pPr>
    </w:lvl>
    <w:lvl w:ilvl="5" w:tplc="040A001B" w:tentative="1">
      <w:start w:val="1"/>
      <w:numFmt w:val="lowerRoman"/>
      <w:lvlText w:val="%6."/>
      <w:lvlJc w:val="right"/>
      <w:pPr>
        <w:ind w:left="4667" w:hanging="180"/>
      </w:pPr>
    </w:lvl>
    <w:lvl w:ilvl="6" w:tplc="040A000F" w:tentative="1">
      <w:start w:val="1"/>
      <w:numFmt w:val="decimal"/>
      <w:lvlText w:val="%7."/>
      <w:lvlJc w:val="left"/>
      <w:pPr>
        <w:ind w:left="5387" w:hanging="360"/>
      </w:pPr>
    </w:lvl>
    <w:lvl w:ilvl="7" w:tplc="040A0019" w:tentative="1">
      <w:start w:val="1"/>
      <w:numFmt w:val="lowerLetter"/>
      <w:lvlText w:val="%8."/>
      <w:lvlJc w:val="left"/>
      <w:pPr>
        <w:ind w:left="6107" w:hanging="360"/>
      </w:pPr>
    </w:lvl>
    <w:lvl w:ilvl="8" w:tplc="040A001B" w:tentative="1">
      <w:start w:val="1"/>
      <w:numFmt w:val="lowerRoman"/>
      <w:lvlText w:val="%9."/>
      <w:lvlJc w:val="right"/>
      <w:pPr>
        <w:ind w:left="6827" w:hanging="180"/>
      </w:pPr>
    </w:lvl>
  </w:abstractNum>
  <w:abstractNum w:abstractNumId="25" w15:restartNumberingAfterBreak="0">
    <w:nsid w:val="6FAD1A82"/>
    <w:multiLevelType w:val="hybridMultilevel"/>
    <w:tmpl w:val="2A30D40A"/>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6922098"/>
    <w:multiLevelType w:val="hybridMultilevel"/>
    <w:tmpl w:val="533C76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AAD0CCD"/>
    <w:multiLevelType w:val="hybridMultilevel"/>
    <w:tmpl w:val="634026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7"/>
  </w:num>
  <w:num w:numId="2">
    <w:abstractNumId w:val="11"/>
  </w:num>
  <w:num w:numId="3">
    <w:abstractNumId w:val="28"/>
  </w:num>
  <w:num w:numId="4">
    <w:abstractNumId w:val="23"/>
  </w:num>
  <w:num w:numId="5">
    <w:abstractNumId w:val="26"/>
  </w:num>
  <w:num w:numId="6">
    <w:abstractNumId w:val="0"/>
  </w:num>
  <w:num w:numId="7">
    <w:abstractNumId w:val="24"/>
  </w:num>
  <w:num w:numId="8">
    <w:abstractNumId w:val="1"/>
  </w:num>
  <w:num w:numId="9">
    <w:abstractNumId w:val="10"/>
  </w:num>
  <w:num w:numId="10">
    <w:abstractNumId w:val="12"/>
  </w:num>
  <w:num w:numId="11">
    <w:abstractNumId w:val="14"/>
  </w:num>
  <w:num w:numId="12">
    <w:abstractNumId w:val="7"/>
  </w:num>
  <w:num w:numId="13">
    <w:abstractNumId w:val="18"/>
  </w:num>
  <w:num w:numId="14">
    <w:abstractNumId w:val="2"/>
  </w:num>
  <w:num w:numId="15">
    <w:abstractNumId w:val="3"/>
  </w:num>
  <w:num w:numId="16">
    <w:abstractNumId w:val="13"/>
  </w:num>
  <w:num w:numId="17">
    <w:abstractNumId w:val="29"/>
  </w:num>
  <w:num w:numId="18">
    <w:abstractNumId w:val="8"/>
  </w:num>
  <w:num w:numId="19">
    <w:abstractNumId w:val="22"/>
  </w:num>
  <w:num w:numId="20">
    <w:abstractNumId w:val="4"/>
  </w:num>
  <w:num w:numId="21">
    <w:abstractNumId w:val="19"/>
  </w:num>
  <w:num w:numId="22">
    <w:abstractNumId w:val="25"/>
  </w:num>
  <w:num w:numId="23">
    <w:abstractNumId w:val="21"/>
  </w:num>
  <w:num w:numId="24">
    <w:abstractNumId w:val="17"/>
  </w:num>
  <w:num w:numId="25">
    <w:abstractNumId w:val="16"/>
  </w:num>
  <w:num w:numId="26">
    <w:abstractNumId w:val="9"/>
  </w:num>
  <w:num w:numId="27">
    <w:abstractNumId w:val="5"/>
  </w:num>
  <w:num w:numId="28">
    <w:abstractNumId w:val="15"/>
  </w:num>
  <w:num w:numId="29">
    <w:abstractNumId w:val="6"/>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0C4F"/>
    <w:rsid w:val="00006A14"/>
    <w:rsid w:val="00006D05"/>
    <w:rsid w:val="00011A52"/>
    <w:rsid w:val="000125A9"/>
    <w:rsid w:val="0001552A"/>
    <w:rsid w:val="00016FFF"/>
    <w:rsid w:val="00020372"/>
    <w:rsid w:val="00021A0D"/>
    <w:rsid w:val="00024922"/>
    <w:rsid w:val="00026F30"/>
    <w:rsid w:val="00031B3D"/>
    <w:rsid w:val="000447FA"/>
    <w:rsid w:val="0004699C"/>
    <w:rsid w:val="00056362"/>
    <w:rsid w:val="00066D8A"/>
    <w:rsid w:val="000726A0"/>
    <w:rsid w:val="00074BE1"/>
    <w:rsid w:val="00074E4A"/>
    <w:rsid w:val="00082ECF"/>
    <w:rsid w:val="000912F6"/>
    <w:rsid w:val="000A1CFB"/>
    <w:rsid w:val="000A2618"/>
    <w:rsid w:val="000A67FF"/>
    <w:rsid w:val="000A75E7"/>
    <w:rsid w:val="000B1DF3"/>
    <w:rsid w:val="000C7146"/>
    <w:rsid w:val="000D074C"/>
    <w:rsid w:val="000D3042"/>
    <w:rsid w:val="000D5579"/>
    <w:rsid w:val="000D638F"/>
    <w:rsid w:val="000E0401"/>
    <w:rsid w:val="000F1AC0"/>
    <w:rsid w:val="000F1D9A"/>
    <w:rsid w:val="001007BA"/>
    <w:rsid w:val="00103FCC"/>
    <w:rsid w:val="00105E49"/>
    <w:rsid w:val="00107B20"/>
    <w:rsid w:val="001170F5"/>
    <w:rsid w:val="0012514C"/>
    <w:rsid w:val="001265EF"/>
    <w:rsid w:val="00132A67"/>
    <w:rsid w:val="001341F3"/>
    <w:rsid w:val="0013618E"/>
    <w:rsid w:val="00142472"/>
    <w:rsid w:val="001464F2"/>
    <w:rsid w:val="00153966"/>
    <w:rsid w:val="00154893"/>
    <w:rsid w:val="00167960"/>
    <w:rsid w:val="00177057"/>
    <w:rsid w:val="0018062D"/>
    <w:rsid w:val="001826EF"/>
    <w:rsid w:val="00192C48"/>
    <w:rsid w:val="001A246C"/>
    <w:rsid w:val="001A283D"/>
    <w:rsid w:val="001B137B"/>
    <w:rsid w:val="001B29AF"/>
    <w:rsid w:val="001C084C"/>
    <w:rsid w:val="001C155A"/>
    <w:rsid w:val="001C464C"/>
    <w:rsid w:val="001C471F"/>
    <w:rsid w:val="001D4A90"/>
    <w:rsid w:val="001D6AC7"/>
    <w:rsid w:val="001E1049"/>
    <w:rsid w:val="001E2795"/>
    <w:rsid w:val="001E4A9E"/>
    <w:rsid w:val="001E7D3B"/>
    <w:rsid w:val="001F1654"/>
    <w:rsid w:val="001F1770"/>
    <w:rsid w:val="001F538C"/>
    <w:rsid w:val="001F69DD"/>
    <w:rsid w:val="001F745C"/>
    <w:rsid w:val="002014A1"/>
    <w:rsid w:val="00203A38"/>
    <w:rsid w:val="00205E5B"/>
    <w:rsid w:val="00210AD1"/>
    <w:rsid w:val="00210CD2"/>
    <w:rsid w:val="00214178"/>
    <w:rsid w:val="0022022D"/>
    <w:rsid w:val="002232C8"/>
    <w:rsid w:val="00232C6C"/>
    <w:rsid w:val="0023734C"/>
    <w:rsid w:val="00237E81"/>
    <w:rsid w:val="00241446"/>
    <w:rsid w:val="00255093"/>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0C46"/>
    <w:rsid w:val="002B61CC"/>
    <w:rsid w:val="002C0068"/>
    <w:rsid w:val="002C1773"/>
    <w:rsid w:val="002C2B14"/>
    <w:rsid w:val="002C5C59"/>
    <w:rsid w:val="002D0501"/>
    <w:rsid w:val="002D2C01"/>
    <w:rsid w:val="002D34CF"/>
    <w:rsid w:val="002E137E"/>
    <w:rsid w:val="002E19D3"/>
    <w:rsid w:val="002E5634"/>
    <w:rsid w:val="002E56AA"/>
    <w:rsid w:val="002E5D98"/>
    <w:rsid w:val="002E6376"/>
    <w:rsid w:val="002E6D64"/>
    <w:rsid w:val="0030011A"/>
    <w:rsid w:val="003006FF"/>
    <w:rsid w:val="00310479"/>
    <w:rsid w:val="00312033"/>
    <w:rsid w:val="00313172"/>
    <w:rsid w:val="00317A1D"/>
    <w:rsid w:val="00317E60"/>
    <w:rsid w:val="0032089E"/>
    <w:rsid w:val="00324AF1"/>
    <w:rsid w:val="00331113"/>
    <w:rsid w:val="00333E29"/>
    <w:rsid w:val="00333E5B"/>
    <w:rsid w:val="00335139"/>
    <w:rsid w:val="0033675B"/>
    <w:rsid w:val="00336AF9"/>
    <w:rsid w:val="0034204D"/>
    <w:rsid w:val="003469C1"/>
    <w:rsid w:val="00346FDF"/>
    <w:rsid w:val="003471B8"/>
    <w:rsid w:val="00352605"/>
    <w:rsid w:val="00353A55"/>
    <w:rsid w:val="00356E9E"/>
    <w:rsid w:val="00357224"/>
    <w:rsid w:val="003627C2"/>
    <w:rsid w:val="00364B3B"/>
    <w:rsid w:val="003736B0"/>
    <w:rsid w:val="00376779"/>
    <w:rsid w:val="00382D5D"/>
    <w:rsid w:val="00384097"/>
    <w:rsid w:val="003861DC"/>
    <w:rsid w:val="00393266"/>
    <w:rsid w:val="0039351A"/>
    <w:rsid w:val="003A1F11"/>
    <w:rsid w:val="003B6FFD"/>
    <w:rsid w:val="003D178A"/>
    <w:rsid w:val="003D7F8B"/>
    <w:rsid w:val="003E39C6"/>
    <w:rsid w:val="003F05CE"/>
    <w:rsid w:val="003F4868"/>
    <w:rsid w:val="004031E3"/>
    <w:rsid w:val="00404D91"/>
    <w:rsid w:val="004072D8"/>
    <w:rsid w:val="004101D2"/>
    <w:rsid w:val="004230EF"/>
    <w:rsid w:val="004233B2"/>
    <w:rsid w:val="00424D40"/>
    <w:rsid w:val="00424E3A"/>
    <w:rsid w:val="004253A3"/>
    <w:rsid w:val="00445B2D"/>
    <w:rsid w:val="004521CF"/>
    <w:rsid w:val="004525F6"/>
    <w:rsid w:val="0045703B"/>
    <w:rsid w:val="00460EF4"/>
    <w:rsid w:val="00461464"/>
    <w:rsid w:val="0046488F"/>
    <w:rsid w:val="0046716C"/>
    <w:rsid w:val="0047764A"/>
    <w:rsid w:val="00480901"/>
    <w:rsid w:val="00483278"/>
    <w:rsid w:val="004863DF"/>
    <w:rsid w:val="004920F4"/>
    <w:rsid w:val="004923F0"/>
    <w:rsid w:val="004945BF"/>
    <w:rsid w:val="0049629C"/>
    <w:rsid w:val="00496D2E"/>
    <w:rsid w:val="004A2B06"/>
    <w:rsid w:val="004A3B3F"/>
    <w:rsid w:val="004A622F"/>
    <w:rsid w:val="004B196C"/>
    <w:rsid w:val="004B239D"/>
    <w:rsid w:val="004B2D55"/>
    <w:rsid w:val="004B3131"/>
    <w:rsid w:val="004C4FB7"/>
    <w:rsid w:val="004D1B1B"/>
    <w:rsid w:val="004D26B5"/>
    <w:rsid w:val="004D2F28"/>
    <w:rsid w:val="004D42E1"/>
    <w:rsid w:val="004F2C95"/>
    <w:rsid w:val="0050206F"/>
    <w:rsid w:val="005069B1"/>
    <w:rsid w:val="00510E68"/>
    <w:rsid w:val="00513817"/>
    <w:rsid w:val="00513F0F"/>
    <w:rsid w:val="00515468"/>
    <w:rsid w:val="0051794E"/>
    <w:rsid w:val="00520A0D"/>
    <w:rsid w:val="005312C4"/>
    <w:rsid w:val="00531AB1"/>
    <w:rsid w:val="00531C79"/>
    <w:rsid w:val="00534CF1"/>
    <w:rsid w:val="00540DEB"/>
    <w:rsid w:val="0054361A"/>
    <w:rsid w:val="005476D8"/>
    <w:rsid w:val="005544A5"/>
    <w:rsid w:val="00565601"/>
    <w:rsid w:val="0056611F"/>
    <w:rsid w:val="00570545"/>
    <w:rsid w:val="00573D8F"/>
    <w:rsid w:val="005840DE"/>
    <w:rsid w:val="00585FDF"/>
    <w:rsid w:val="005874D2"/>
    <w:rsid w:val="005912EA"/>
    <w:rsid w:val="005936B0"/>
    <w:rsid w:val="0059722A"/>
    <w:rsid w:val="005A26B1"/>
    <w:rsid w:val="005B4B3A"/>
    <w:rsid w:val="005C5EFD"/>
    <w:rsid w:val="005C7DA4"/>
    <w:rsid w:val="005D1CA4"/>
    <w:rsid w:val="005E4F65"/>
    <w:rsid w:val="005E54FF"/>
    <w:rsid w:val="005F6DEC"/>
    <w:rsid w:val="0060047C"/>
    <w:rsid w:val="00606880"/>
    <w:rsid w:val="00610E15"/>
    <w:rsid w:val="00613122"/>
    <w:rsid w:val="006133EE"/>
    <w:rsid w:val="00621DA0"/>
    <w:rsid w:val="00631B12"/>
    <w:rsid w:val="00633753"/>
    <w:rsid w:val="00640B4D"/>
    <w:rsid w:val="00640D36"/>
    <w:rsid w:val="00641579"/>
    <w:rsid w:val="00641617"/>
    <w:rsid w:val="00641B14"/>
    <w:rsid w:val="006426A6"/>
    <w:rsid w:val="00650565"/>
    <w:rsid w:val="006558BC"/>
    <w:rsid w:val="00657515"/>
    <w:rsid w:val="00667D0C"/>
    <w:rsid w:val="006706FC"/>
    <w:rsid w:val="006711B4"/>
    <w:rsid w:val="00677825"/>
    <w:rsid w:val="00692B2A"/>
    <w:rsid w:val="00695F91"/>
    <w:rsid w:val="00697CAF"/>
    <w:rsid w:val="006A04AD"/>
    <w:rsid w:val="006A2C43"/>
    <w:rsid w:val="006B1035"/>
    <w:rsid w:val="006B44B4"/>
    <w:rsid w:val="006C22D6"/>
    <w:rsid w:val="006C42B2"/>
    <w:rsid w:val="006C7062"/>
    <w:rsid w:val="006D3B88"/>
    <w:rsid w:val="006D5E7F"/>
    <w:rsid w:val="006D6F04"/>
    <w:rsid w:val="006E1A37"/>
    <w:rsid w:val="006F42F9"/>
    <w:rsid w:val="006F6002"/>
    <w:rsid w:val="007023B0"/>
    <w:rsid w:val="007044D0"/>
    <w:rsid w:val="00706131"/>
    <w:rsid w:val="0071010E"/>
    <w:rsid w:val="00714B63"/>
    <w:rsid w:val="00723279"/>
    <w:rsid w:val="0072327C"/>
    <w:rsid w:val="00725CC4"/>
    <w:rsid w:val="00730321"/>
    <w:rsid w:val="00733BDA"/>
    <w:rsid w:val="00741300"/>
    <w:rsid w:val="00743FF1"/>
    <w:rsid w:val="007446D8"/>
    <w:rsid w:val="007473E3"/>
    <w:rsid w:val="00751DC3"/>
    <w:rsid w:val="00754019"/>
    <w:rsid w:val="007549CD"/>
    <w:rsid w:val="007550BA"/>
    <w:rsid w:val="00770A8F"/>
    <w:rsid w:val="00773D8D"/>
    <w:rsid w:val="00776824"/>
    <w:rsid w:val="0078346A"/>
    <w:rsid w:val="00784B34"/>
    <w:rsid w:val="00794088"/>
    <w:rsid w:val="007944DE"/>
    <w:rsid w:val="007A0464"/>
    <w:rsid w:val="007A0EA1"/>
    <w:rsid w:val="007A19D2"/>
    <w:rsid w:val="007A2BDF"/>
    <w:rsid w:val="007A7B8D"/>
    <w:rsid w:val="007B4C01"/>
    <w:rsid w:val="007B4E8B"/>
    <w:rsid w:val="007B74EA"/>
    <w:rsid w:val="007C24D3"/>
    <w:rsid w:val="007C54D8"/>
    <w:rsid w:val="007C7212"/>
    <w:rsid w:val="007D2F68"/>
    <w:rsid w:val="007D6679"/>
    <w:rsid w:val="007E0AB7"/>
    <w:rsid w:val="007E17A2"/>
    <w:rsid w:val="007E364C"/>
    <w:rsid w:val="007E5D8C"/>
    <w:rsid w:val="007E6829"/>
    <w:rsid w:val="007E6C58"/>
    <w:rsid w:val="007F385B"/>
    <w:rsid w:val="007F53A2"/>
    <w:rsid w:val="007F5E81"/>
    <w:rsid w:val="00806E1B"/>
    <w:rsid w:val="0081041F"/>
    <w:rsid w:val="00811362"/>
    <w:rsid w:val="0081276C"/>
    <w:rsid w:val="00816DB6"/>
    <w:rsid w:val="008210DF"/>
    <w:rsid w:val="0082482F"/>
    <w:rsid w:val="008334D4"/>
    <w:rsid w:val="0083673E"/>
    <w:rsid w:val="00836DA7"/>
    <w:rsid w:val="00853560"/>
    <w:rsid w:val="008548E1"/>
    <w:rsid w:val="008577B6"/>
    <w:rsid w:val="00870345"/>
    <w:rsid w:val="0087034A"/>
    <w:rsid w:val="00870D9F"/>
    <w:rsid w:val="00871CFE"/>
    <w:rsid w:val="00872970"/>
    <w:rsid w:val="0087758E"/>
    <w:rsid w:val="008852F0"/>
    <w:rsid w:val="00892029"/>
    <w:rsid w:val="00893D72"/>
    <w:rsid w:val="008A1895"/>
    <w:rsid w:val="008A2031"/>
    <w:rsid w:val="008A6129"/>
    <w:rsid w:val="008B03FD"/>
    <w:rsid w:val="008B7113"/>
    <w:rsid w:val="008C2A89"/>
    <w:rsid w:val="008C4133"/>
    <w:rsid w:val="008D5399"/>
    <w:rsid w:val="008D6CE3"/>
    <w:rsid w:val="008D704E"/>
    <w:rsid w:val="008E28CB"/>
    <w:rsid w:val="008E5ACA"/>
    <w:rsid w:val="008F67E8"/>
    <w:rsid w:val="008F6A27"/>
    <w:rsid w:val="008F79BC"/>
    <w:rsid w:val="008F7EF8"/>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0B33"/>
    <w:rsid w:val="00952902"/>
    <w:rsid w:val="009548A5"/>
    <w:rsid w:val="00960D85"/>
    <w:rsid w:val="00973DE3"/>
    <w:rsid w:val="00974A33"/>
    <w:rsid w:val="00977116"/>
    <w:rsid w:val="00992F9B"/>
    <w:rsid w:val="009931D2"/>
    <w:rsid w:val="009956A0"/>
    <w:rsid w:val="00996C8E"/>
    <w:rsid w:val="009A224D"/>
    <w:rsid w:val="009A306E"/>
    <w:rsid w:val="009A4423"/>
    <w:rsid w:val="009A6645"/>
    <w:rsid w:val="009A66E6"/>
    <w:rsid w:val="009B3E20"/>
    <w:rsid w:val="009B64F4"/>
    <w:rsid w:val="009C2F29"/>
    <w:rsid w:val="009C5FE3"/>
    <w:rsid w:val="009C7014"/>
    <w:rsid w:val="009E25E5"/>
    <w:rsid w:val="009F5B09"/>
    <w:rsid w:val="00A023BC"/>
    <w:rsid w:val="00A0299B"/>
    <w:rsid w:val="00A03B3E"/>
    <w:rsid w:val="00A045C0"/>
    <w:rsid w:val="00A07253"/>
    <w:rsid w:val="00A10F99"/>
    <w:rsid w:val="00A140E6"/>
    <w:rsid w:val="00A21D00"/>
    <w:rsid w:val="00A228BE"/>
    <w:rsid w:val="00A247ED"/>
    <w:rsid w:val="00A25CCF"/>
    <w:rsid w:val="00A263A8"/>
    <w:rsid w:val="00A325AE"/>
    <w:rsid w:val="00A42D6C"/>
    <w:rsid w:val="00A531F3"/>
    <w:rsid w:val="00A5613C"/>
    <w:rsid w:val="00A60FB1"/>
    <w:rsid w:val="00A63E48"/>
    <w:rsid w:val="00A67CE9"/>
    <w:rsid w:val="00A71E38"/>
    <w:rsid w:val="00A77DB9"/>
    <w:rsid w:val="00A83054"/>
    <w:rsid w:val="00A9308B"/>
    <w:rsid w:val="00A93366"/>
    <w:rsid w:val="00A93E33"/>
    <w:rsid w:val="00AA18E3"/>
    <w:rsid w:val="00AA1AFA"/>
    <w:rsid w:val="00AA225F"/>
    <w:rsid w:val="00AA5A17"/>
    <w:rsid w:val="00AB0509"/>
    <w:rsid w:val="00AB10E9"/>
    <w:rsid w:val="00AB47AC"/>
    <w:rsid w:val="00AB4EF5"/>
    <w:rsid w:val="00AB6365"/>
    <w:rsid w:val="00AB6C04"/>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3F06"/>
    <w:rsid w:val="00B44598"/>
    <w:rsid w:val="00B56F59"/>
    <w:rsid w:val="00B5759A"/>
    <w:rsid w:val="00B60CAF"/>
    <w:rsid w:val="00B614B5"/>
    <w:rsid w:val="00B62505"/>
    <w:rsid w:val="00B705D4"/>
    <w:rsid w:val="00B7676D"/>
    <w:rsid w:val="00B80F3D"/>
    <w:rsid w:val="00B812D6"/>
    <w:rsid w:val="00B827FA"/>
    <w:rsid w:val="00B86D62"/>
    <w:rsid w:val="00B908A9"/>
    <w:rsid w:val="00B90B5A"/>
    <w:rsid w:val="00B92896"/>
    <w:rsid w:val="00B937ED"/>
    <w:rsid w:val="00BA1AB3"/>
    <w:rsid w:val="00BA2537"/>
    <w:rsid w:val="00BB0177"/>
    <w:rsid w:val="00BB1220"/>
    <w:rsid w:val="00BB1E52"/>
    <w:rsid w:val="00BC2D06"/>
    <w:rsid w:val="00BC51F2"/>
    <w:rsid w:val="00BC6E4D"/>
    <w:rsid w:val="00BC7904"/>
    <w:rsid w:val="00BC7A54"/>
    <w:rsid w:val="00BD05F2"/>
    <w:rsid w:val="00BD7931"/>
    <w:rsid w:val="00BF2843"/>
    <w:rsid w:val="00BF706D"/>
    <w:rsid w:val="00C00D2F"/>
    <w:rsid w:val="00C05928"/>
    <w:rsid w:val="00C112EA"/>
    <w:rsid w:val="00C13D1F"/>
    <w:rsid w:val="00C153ED"/>
    <w:rsid w:val="00C2097E"/>
    <w:rsid w:val="00C246C6"/>
    <w:rsid w:val="00C35ACE"/>
    <w:rsid w:val="00C36C2B"/>
    <w:rsid w:val="00C56ADA"/>
    <w:rsid w:val="00C71208"/>
    <w:rsid w:val="00C71AE4"/>
    <w:rsid w:val="00C71FA9"/>
    <w:rsid w:val="00C73EAF"/>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11451"/>
    <w:rsid w:val="00D14B3E"/>
    <w:rsid w:val="00D20271"/>
    <w:rsid w:val="00D21B4F"/>
    <w:rsid w:val="00D26358"/>
    <w:rsid w:val="00D32CB0"/>
    <w:rsid w:val="00D36E55"/>
    <w:rsid w:val="00D37D71"/>
    <w:rsid w:val="00D4584F"/>
    <w:rsid w:val="00D45F95"/>
    <w:rsid w:val="00D468F3"/>
    <w:rsid w:val="00D46A14"/>
    <w:rsid w:val="00D526AF"/>
    <w:rsid w:val="00D5375D"/>
    <w:rsid w:val="00D619E1"/>
    <w:rsid w:val="00D65179"/>
    <w:rsid w:val="00D7279C"/>
    <w:rsid w:val="00D7443D"/>
    <w:rsid w:val="00D754A6"/>
    <w:rsid w:val="00D77620"/>
    <w:rsid w:val="00D80E53"/>
    <w:rsid w:val="00D973AA"/>
    <w:rsid w:val="00D97FFD"/>
    <w:rsid w:val="00DA5408"/>
    <w:rsid w:val="00DB24D1"/>
    <w:rsid w:val="00DB31AA"/>
    <w:rsid w:val="00DB33CF"/>
    <w:rsid w:val="00DC0625"/>
    <w:rsid w:val="00DC450B"/>
    <w:rsid w:val="00DD1364"/>
    <w:rsid w:val="00DD2C34"/>
    <w:rsid w:val="00DD70EF"/>
    <w:rsid w:val="00DE497A"/>
    <w:rsid w:val="00DF050A"/>
    <w:rsid w:val="00DF30CA"/>
    <w:rsid w:val="00DF5C15"/>
    <w:rsid w:val="00E0243F"/>
    <w:rsid w:val="00E027FF"/>
    <w:rsid w:val="00E0410D"/>
    <w:rsid w:val="00E1555C"/>
    <w:rsid w:val="00E16978"/>
    <w:rsid w:val="00E2721E"/>
    <w:rsid w:val="00E355A3"/>
    <w:rsid w:val="00E37A65"/>
    <w:rsid w:val="00E42C3D"/>
    <w:rsid w:val="00E43A77"/>
    <w:rsid w:val="00E43AC2"/>
    <w:rsid w:val="00E47B5A"/>
    <w:rsid w:val="00E57144"/>
    <w:rsid w:val="00E613FF"/>
    <w:rsid w:val="00E67530"/>
    <w:rsid w:val="00E7086C"/>
    <w:rsid w:val="00E73B12"/>
    <w:rsid w:val="00E76454"/>
    <w:rsid w:val="00E81255"/>
    <w:rsid w:val="00E8219E"/>
    <w:rsid w:val="00E8368E"/>
    <w:rsid w:val="00E91A2B"/>
    <w:rsid w:val="00E95E43"/>
    <w:rsid w:val="00EA1337"/>
    <w:rsid w:val="00EA2002"/>
    <w:rsid w:val="00EA2FE1"/>
    <w:rsid w:val="00EC17B6"/>
    <w:rsid w:val="00EC2437"/>
    <w:rsid w:val="00EC5DDE"/>
    <w:rsid w:val="00EC621A"/>
    <w:rsid w:val="00ED00FA"/>
    <w:rsid w:val="00ED4831"/>
    <w:rsid w:val="00EE0024"/>
    <w:rsid w:val="00EE020C"/>
    <w:rsid w:val="00EE2FF6"/>
    <w:rsid w:val="00EE7AAF"/>
    <w:rsid w:val="00EF02D5"/>
    <w:rsid w:val="00EF0A11"/>
    <w:rsid w:val="00EF40B5"/>
    <w:rsid w:val="00EF6E6F"/>
    <w:rsid w:val="00F0117E"/>
    <w:rsid w:val="00F0163D"/>
    <w:rsid w:val="00F02A63"/>
    <w:rsid w:val="00F10D49"/>
    <w:rsid w:val="00F12D01"/>
    <w:rsid w:val="00F17121"/>
    <w:rsid w:val="00F20E7F"/>
    <w:rsid w:val="00F269D7"/>
    <w:rsid w:val="00F30D4E"/>
    <w:rsid w:val="00F429E3"/>
    <w:rsid w:val="00F42A1C"/>
    <w:rsid w:val="00F57D06"/>
    <w:rsid w:val="00F60DF6"/>
    <w:rsid w:val="00F670F7"/>
    <w:rsid w:val="00F73F4B"/>
    <w:rsid w:val="00F74115"/>
    <w:rsid w:val="00F775D6"/>
    <w:rsid w:val="00F837BC"/>
    <w:rsid w:val="00F8506A"/>
    <w:rsid w:val="00F85BFB"/>
    <w:rsid w:val="00F908F2"/>
    <w:rsid w:val="00F92476"/>
    <w:rsid w:val="00F97236"/>
    <w:rsid w:val="00FB4BF3"/>
    <w:rsid w:val="00FB6F43"/>
    <w:rsid w:val="00FC233E"/>
    <w:rsid w:val="00FC3640"/>
    <w:rsid w:val="00FC4F79"/>
    <w:rsid w:val="00FC722D"/>
    <w:rsid w:val="00FC7792"/>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3BA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table" w:customStyle="1" w:styleId="Tablaconcuadrcula6">
    <w:name w:val="Tabla con cuadrícula6"/>
    <w:basedOn w:val="Tablanormal"/>
    <w:next w:val="Tablaconcuadrcula"/>
    <w:uiPriority w:val="39"/>
    <w:rsid w:val="00587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3477">
      <w:bodyDiv w:val="1"/>
      <w:marLeft w:val="0"/>
      <w:marRight w:val="0"/>
      <w:marTop w:val="0"/>
      <w:marBottom w:val="0"/>
      <w:divBdr>
        <w:top w:val="none" w:sz="0" w:space="0" w:color="auto"/>
        <w:left w:val="none" w:sz="0" w:space="0" w:color="auto"/>
        <w:bottom w:val="none" w:sz="0" w:space="0" w:color="auto"/>
        <w:right w:val="none" w:sz="0" w:space="0" w:color="auto"/>
      </w:divBdr>
      <w:divsChild>
        <w:div w:id="1403794901">
          <w:marLeft w:val="0"/>
          <w:marRight w:val="0"/>
          <w:marTop w:val="0"/>
          <w:marBottom w:val="0"/>
          <w:divBdr>
            <w:top w:val="none" w:sz="0" w:space="0" w:color="auto"/>
            <w:left w:val="none" w:sz="0" w:space="0" w:color="auto"/>
            <w:bottom w:val="none" w:sz="0" w:space="0" w:color="auto"/>
            <w:right w:val="none" w:sz="0" w:space="0" w:color="auto"/>
          </w:divBdr>
        </w:div>
        <w:div w:id="1062874608">
          <w:marLeft w:val="0"/>
          <w:marRight w:val="0"/>
          <w:marTop w:val="0"/>
          <w:marBottom w:val="0"/>
          <w:divBdr>
            <w:top w:val="none" w:sz="0" w:space="0" w:color="auto"/>
            <w:left w:val="none" w:sz="0" w:space="0" w:color="auto"/>
            <w:bottom w:val="none" w:sz="0" w:space="0" w:color="auto"/>
            <w:right w:val="none" w:sz="0" w:space="0" w:color="auto"/>
          </w:divBdr>
        </w:div>
        <w:div w:id="1987664841">
          <w:marLeft w:val="0"/>
          <w:marRight w:val="0"/>
          <w:marTop w:val="0"/>
          <w:marBottom w:val="0"/>
          <w:divBdr>
            <w:top w:val="none" w:sz="0" w:space="0" w:color="auto"/>
            <w:left w:val="none" w:sz="0" w:space="0" w:color="auto"/>
            <w:bottom w:val="none" w:sz="0" w:space="0" w:color="auto"/>
            <w:right w:val="none" w:sz="0" w:space="0" w:color="auto"/>
          </w:divBdr>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356">
      <w:bodyDiv w:val="1"/>
      <w:marLeft w:val="0"/>
      <w:marRight w:val="0"/>
      <w:marTop w:val="0"/>
      <w:marBottom w:val="0"/>
      <w:divBdr>
        <w:top w:val="none" w:sz="0" w:space="0" w:color="auto"/>
        <w:left w:val="none" w:sz="0" w:space="0" w:color="auto"/>
        <w:bottom w:val="none" w:sz="0" w:space="0" w:color="auto"/>
        <w:right w:val="none" w:sz="0" w:space="0" w:color="auto"/>
      </w:divBdr>
      <w:divsChild>
        <w:div w:id="2101020987">
          <w:marLeft w:val="0"/>
          <w:marRight w:val="0"/>
          <w:marTop w:val="0"/>
          <w:marBottom w:val="0"/>
          <w:divBdr>
            <w:top w:val="none" w:sz="0" w:space="0" w:color="auto"/>
            <w:left w:val="none" w:sz="0" w:space="0" w:color="auto"/>
            <w:bottom w:val="none" w:sz="0" w:space="0" w:color="auto"/>
            <w:right w:val="none" w:sz="0" w:space="0" w:color="auto"/>
          </w:divBdr>
        </w:div>
        <w:div w:id="528228514">
          <w:marLeft w:val="0"/>
          <w:marRight w:val="0"/>
          <w:marTop w:val="0"/>
          <w:marBottom w:val="0"/>
          <w:divBdr>
            <w:top w:val="none" w:sz="0" w:space="0" w:color="auto"/>
            <w:left w:val="none" w:sz="0" w:space="0" w:color="auto"/>
            <w:bottom w:val="none" w:sz="0" w:space="0" w:color="auto"/>
            <w:right w:val="none" w:sz="0" w:space="0" w:color="auto"/>
          </w:divBdr>
        </w:div>
        <w:div w:id="190868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A949-71DB-42D7-A537-31232CA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2159</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2019-08-22T18:27:00Z</cp:lastPrinted>
  <dcterms:created xsi:type="dcterms:W3CDTF">2019-08-16T19:56:00Z</dcterms:created>
  <dcterms:modified xsi:type="dcterms:W3CDTF">2019-08-22T19:22:00Z</dcterms:modified>
</cp:coreProperties>
</file>