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A930" w14:textId="4893BD61" w:rsidR="004F0DFB" w:rsidRPr="005C2B25" w:rsidRDefault="005C2B25" w:rsidP="005C2B25">
      <w:pPr>
        <w:spacing w:line="360" w:lineRule="auto"/>
        <w:jc w:val="center"/>
        <w:rPr>
          <w:rFonts w:ascii="Arial" w:eastAsia="Times New Roman" w:hAnsi="Arial" w:cs="Arial"/>
          <w:b/>
        </w:rPr>
      </w:pPr>
      <w:r w:rsidRPr="005C2B25">
        <w:rPr>
          <w:rFonts w:ascii="Arial" w:eastAsia="Times New Roman" w:hAnsi="Arial" w:cs="Arial"/>
          <w:b/>
        </w:rPr>
        <w:t>CRITERIOS EDITORIALES DE LA REVISTA KA T’AAN, EMITIDA POR EL INSTITUTO ELECTORAL Y DE PARTICIPACIÓN CIUDADANA DE YUCATÁN.</w:t>
      </w:r>
    </w:p>
    <w:p w14:paraId="15FE23FE" w14:textId="77777777" w:rsidR="005D4161" w:rsidRDefault="005D4161" w:rsidP="005C2B25">
      <w:pPr>
        <w:spacing w:line="360" w:lineRule="auto"/>
        <w:jc w:val="both"/>
        <w:rPr>
          <w:rFonts w:ascii="Arial" w:eastAsia="Times New Roman" w:hAnsi="Arial" w:cs="Arial"/>
        </w:rPr>
      </w:pPr>
    </w:p>
    <w:p w14:paraId="768592D7" w14:textId="46EDCDB0" w:rsidR="005C2B25" w:rsidRPr="00723DDB" w:rsidRDefault="005C2B25" w:rsidP="00723DDB">
      <w:pPr>
        <w:spacing w:line="360" w:lineRule="auto"/>
        <w:jc w:val="both"/>
        <w:rPr>
          <w:rFonts w:ascii="Arial" w:eastAsia="Times New Roman" w:hAnsi="Arial" w:cs="Arial"/>
        </w:rPr>
      </w:pPr>
      <w:r w:rsidRPr="00723DDB">
        <w:rPr>
          <w:rFonts w:ascii="Arial" w:eastAsia="Times New Roman" w:hAnsi="Arial" w:cs="Arial"/>
        </w:rPr>
        <w:t>INFORMACIÓN GENERAL</w:t>
      </w:r>
    </w:p>
    <w:p w14:paraId="51B77AF9" w14:textId="77777777" w:rsidR="005D4161" w:rsidRPr="00723DDB" w:rsidRDefault="005D4161" w:rsidP="00723DDB">
      <w:pPr>
        <w:spacing w:line="360" w:lineRule="auto"/>
        <w:jc w:val="both"/>
        <w:rPr>
          <w:rFonts w:ascii="Arial" w:eastAsia="Times New Roman" w:hAnsi="Arial" w:cs="Arial"/>
        </w:rPr>
      </w:pPr>
    </w:p>
    <w:p w14:paraId="1B66C070" w14:textId="07BBC154" w:rsidR="008E02B5" w:rsidRPr="00723DDB" w:rsidRDefault="005D4C2A" w:rsidP="00723DDB">
      <w:pPr>
        <w:spacing w:line="360" w:lineRule="auto"/>
        <w:jc w:val="both"/>
        <w:rPr>
          <w:rFonts w:ascii="Arial" w:hAnsi="Arial" w:cs="Arial"/>
        </w:rPr>
      </w:pPr>
      <w:r w:rsidRPr="00723DDB">
        <w:rPr>
          <w:rFonts w:ascii="Arial" w:eastAsia="Times New Roman" w:hAnsi="Arial" w:cs="Arial"/>
        </w:rPr>
        <w:t xml:space="preserve">Ka T’aan (Tu voz) </w:t>
      </w:r>
      <w:r w:rsidR="00826F7B" w:rsidRPr="00723DDB">
        <w:rPr>
          <w:rFonts w:ascii="Arial" w:eastAsia="Times New Roman" w:hAnsi="Arial" w:cs="Arial"/>
        </w:rPr>
        <w:t>es una publicación digital</w:t>
      </w:r>
      <w:r w:rsidR="0052423B" w:rsidRPr="00723DDB">
        <w:rPr>
          <w:rFonts w:ascii="Arial" w:eastAsia="Times New Roman" w:hAnsi="Arial" w:cs="Arial"/>
        </w:rPr>
        <w:t xml:space="preserve"> </w:t>
      </w:r>
      <w:r w:rsidR="00826F7B" w:rsidRPr="00723DDB">
        <w:rPr>
          <w:rFonts w:ascii="Arial" w:eastAsia="Times New Roman" w:hAnsi="Arial" w:cs="Arial"/>
        </w:rPr>
        <w:t>emitida por el Instituto Electoral y de Participación Ciudadana de Yucatán</w:t>
      </w:r>
      <w:r w:rsidR="00A619FF" w:rsidRPr="00723DDB">
        <w:rPr>
          <w:rFonts w:ascii="Arial" w:eastAsia="Times New Roman" w:hAnsi="Arial" w:cs="Arial"/>
        </w:rPr>
        <w:t xml:space="preserve"> que tiene como objetivo </w:t>
      </w:r>
      <w:r w:rsidR="00C23C03" w:rsidRPr="00723DDB">
        <w:rPr>
          <w:rFonts w:ascii="Arial" w:hAnsi="Arial" w:cs="Arial"/>
        </w:rPr>
        <w:t>promover</w:t>
      </w:r>
      <w:r w:rsidR="008E02B5" w:rsidRPr="00723DDB">
        <w:rPr>
          <w:rFonts w:ascii="Arial" w:hAnsi="Arial" w:cs="Arial"/>
        </w:rPr>
        <w:t xml:space="preserve"> y </w:t>
      </w:r>
      <w:r w:rsidR="00E6659B" w:rsidRPr="00723DDB">
        <w:rPr>
          <w:rFonts w:ascii="Arial" w:hAnsi="Arial" w:cs="Arial"/>
        </w:rPr>
        <w:t>difundir la cultura</w:t>
      </w:r>
      <w:r w:rsidR="008E02B5" w:rsidRPr="00723DDB">
        <w:rPr>
          <w:rFonts w:ascii="Arial" w:eastAsia="Times New Roman" w:hAnsi="Arial" w:cs="Arial"/>
        </w:rPr>
        <w:t xml:space="preserve"> </w:t>
      </w:r>
      <w:r w:rsidR="008E02B5" w:rsidRPr="00723DDB">
        <w:rPr>
          <w:rFonts w:ascii="Arial" w:hAnsi="Arial" w:cs="Arial"/>
        </w:rPr>
        <w:t xml:space="preserve">político-democrática </w:t>
      </w:r>
      <w:r w:rsidR="00C23C03" w:rsidRPr="00723DDB">
        <w:rPr>
          <w:rFonts w:ascii="Arial" w:hAnsi="Arial" w:cs="Arial"/>
        </w:rPr>
        <w:t>del estado</w:t>
      </w:r>
      <w:r w:rsidR="008E02B5" w:rsidRPr="00723DDB">
        <w:rPr>
          <w:rFonts w:ascii="Arial" w:hAnsi="Arial" w:cs="Arial"/>
        </w:rPr>
        <w:t>.</w:t>
      </w:r>
    </w:p>
    <w:p w14:paraId="127FC124" w14:textId="7D19EFD8" w:rsidR="00E6659B" w:rsidRPr="00723DDB" w:rsidRDefault="00E6659B" w:rsidP="00723DDB">
      <w:pPr>
        <w:spacing w:line="360" w:lineRule="auto"/>
        <w:jc w:val="both"/>
        <w:rPr>
          <w:rFonts w:ascii="Arial" w:hAnsi="Arial" w:cs="Arial"/>
        </w:rPr>
      </w:pPr>
      <w:r w:rsidRPr="00723DDB">
        <w:rPr>
          <w:rFonts w:ascii="Arial" w:hAnsi="Arial" w:cs="Arial"/>
        </w:rPr>
        <w:t xml:space="preserve">El contenido </w:t>
      </w:r>
      <w:r w:rsidR="00CC2AC8" w:rsidRPr="00723DDB">
        <w:rPr>
          <w:rFonts w:ascii="Arial" w:hAnsi="Arial" w:cs="Arial"/>
        </w:rPr>
        <w:t>está integrado por artículos especializados y de opinión,</w:t>
      </w:r>
      <w:r w:rsidR="002F446E" w:rsidRPr="00723DDB">
        <w:rPr>
          <w:rFonts w:ascii="Arial" w:hAnsi="Arial" w:cs="Arial"/>
        </w:rPr>
        <w:t xml:space="preserve"> información institucional, información en lengua maya y un </w:t>
      </w:r>
      <w:r w:rsidR="00A9593C" w:rsidRPr="00723DDB">
        <w:rPr>
          <w:rFonts w:ascii="Arial" w:hAnsi="Arial" w:cs="Arial"/>
        </w:rPr>
        <w:t>segmento</w:t>
      </w:r>
      <w:r w:rsidR="002F446E" w:rsidRPr="00723DDB">
        <w:rPr>
          <w:rFonts w:ascii="Arial" w:hAnsi="Arial" w:cs="Arial"/>
        </w:rPr>
        <w:t xml:space="preserve"> </w:t>
      </w:r>
      <w:r w:rsidR="006B6372" w:rsidRPr="00723DDB">
        <w:rPr>
          <w:rFonts w:ascii="Arial" w:hAnsi="Arial" w:cs="Arial"/>
        </w:rPr>
        <w:t>de información gráfica</w:t>
      </w:r>
      <w:r w:rsidR="002F446E" w:rsidRPr="00723DDB">
        <w:rPr>
          <w:rFonts w:ascii="Arial" w:hAnsi="Arial" w:cs="Arial"/>
        </w:rPr>
        <w:t xml:space="preserve"> (fotografía, pintura o dibujo).</w:t>
      </w:r>
    </w:p>
    <w:p w14:paraId="134D3D25" w14:textId="2A7E32A6" w:rsidR="00A204BB" w:rsidRPr="00723DDB" w:rsidRDefault="00EF09BA" w:rsidP="00723DDB">
      <w:pPr>
        <w:spacing w:line="360" w:lineRule="auto"/>
        <w:jc w:val="both"/>
        <w:rPr>
          <w:rFonts w:ascii="Arial" w:hAnsi="Arial" w:cs="Arial"/>
        </w:rPr>
      </w:pPr>
      <w:r w:rsidRPr="00723DDB">
        <w:rPr>
          <w:rFonts w:ascii="Arial" w:hAnsi="Arial" w:cs="Arial"/>
        </w:rPr>
        <w:t xml:space="preserve">La periodicidad es trimestral y </w:t>
      </w:r>
      <w:r w:rsidR="00A204BB" w:rsidRPr="00723DDB">
        <w:rPr>
          <w:rFonts w:ascii="Arial" w:hAnsi="Arial" w:cs="Arial"/>
        </w:rPr>
        <w:t xml:space="preserve">los contenidos se </w:t>
      </w:r>
      <w:r w:rsidR="006B6372" w:rsidRPr="00723DDB">
        <w:rPr>
          <w:rFonts w:ascii="Arial" w:hAnsi="Arial" w:cs="Arial"/>
        </w:rPr>
        <w:t>obtienen</w:t>
      </w:r>
      <w:r w:rsidR="00A204BB" w:rsidRPr="00723DDB">
        <w:rPr>
          <w:rFonts w:ascii="Arial" w:hAnsi="Arial" w:cs="Arial"/>
        </w:rPr>
        <w:t xml:space="preserve"> mediante convocatoria </w:t>
      </w:r>
      <w:r w:rsidR="0048600A" w:rsidRPr="00723DDB">
        <w:rPr>
          <w:rFonts w:ascii="Arial" w:hAnsi="Arial" w:cs="Arial"/>
        </w:rPr>
        <w:t xml:space="preserve">permanente </w:t>
      </w:r>
      <w:r w:rsidR="00A204BB" w:rsidRPr="00723DDB">
        <w:rPr>
          <w:rFonts w:ascii="Arial" w:hAnsi="Arial" w:cs="Arial"/>
        </w:rPr>
        <w:t xml:space="preserve">abierta </w:t>
      </w:r>
      <w:r w:rsidR="0048600A" w:rsidRPr="00723DDB">
        <w:rPr>
          <w:rFonts w:ascii="Arial" w:hAnsi="Arial" w:cs="Arial"/>
        </w:rPr>
        <w:t xml:space="preserve">dirigida </w:t>
      </w:r>
      <w:r w:rsidR="00A204BB" w:rsidRPr="00723DDB">
        <w:rPr>
          <w:rFonts w:ascii="Arial" w:hAnsi="Arial" w:cs="Arial"/>
        </w:rPr>
        <w:t xml:space="preserve">a instituciones jurídicas, electorales, universidades, colegios, centros de investigación, asociaciones y agrupaciones civiles, grupos de estudiantes de educación superior, y personal del </w:t>
      </w:r>
      <w:r w:rsidR="00A269E9" w:rsidRPr="00723DDB">
        <w:rPr>
          <w:rFonts w:ascii="Arial" w:hAnsi="Arial" w:cs="Arial"/>
        </w:rPr>
        <w:t>IEPAC.</w:t>
      </w:r>
    </w:p>
    <w:p w14:paraId="5AED68FB" w14:textId="2FF6E9C9" w:rsidR="00B56049" w:rsidRPr="00723DDB" w:rsidRDefault="00C23C03" w:rsidP="00723DDB">
      <w:pPr>
        <w:spacing w:line="360" w:lineRule="auto"/>
        <w:jc w:val="both"/>
        <w:rPr>
          <w:rFonts w:ascii="Arial" w:hAnsi="Arial" w:cs="Arial"/>
        </w:rPr>
      </w:pPr>
      <w:r w:rsidRPr="00723DDB">
        <w:rPr>
          <w:rFonts w:ascii="Arial" w:hAnsi="Arial" w:cs="Arial"/>
        </w:rPr>
        <w:t>E</w:t>
      </w:r>
      <w:r w:rsidR="0048600A" w:rsidRPr="00723DDB">
        <w:rPr>
          <w:rFonts w:ascii="Arial" w:hAnsi="Arial" w:cs="Arial"/>
        </w:rPr>
        <w:t>l público al que va dirigida es</w:t>
      </w:r>
      <w:r w:rsidRPr="00723DDB">
        <w:rPr>
          <w:rFonts w:ascii="Arial" w:hAnsi="Arial" w:cs="Arial"/>
        </w:rPr>
        <w:t xml:space="preserve"> la ciudadanía en general y la</w:t>
      </w:r>
      <w:r w:rsidR="00B56049" w:rsidRPr="00723DDB">
        <w:rPr>
          <w:rFonts w:ascii="Arial" w:hAnsi="Arial" w:cs="Arial"/>
        </w:rPr>
        <w:t xml:space="preserve">s principales temáticas </w:t>
      </w:r>
      <w:r w:rsidR="006B6372" w:rsidRPr="00723DDB">
        <w:rPr>
          <w:rFonts w:ascii="Arial" w:hAnsi="Arial" w:cs="Arial"/>
        </w:rPr>
        <w:t>son</w:t>
      </w:r>
      <w:r w:rsidR="00B56049" w:rsidRPr="00723DDB">
        <w:rPr>
          <w:rFonts w:ascii="Arial" w:hAnsi="Arial" w:cs="Arial"/>
        </w:rPr>
        <w:t xml:space="preserve"> referentes a democracia, </w:t>
      </w:r>
      <w:r w:rsidR="000C2B3E" w:rsidRPr="00723DDB">
        <w:rPr>
          <w:rFonts w:ascii="Arial" w:hAnsi="Arial" w:cs="Arial"/>
        </w:rPr>
        <w:t>información</w:t>
      </w:r>
      <w:r w:rsidR="00B56049" w:rsidRPr="00723DDB">
        <w:rPr>
          <w:rFonts w:ascii="Arial" w:hAnsi="Arial" w:cs="Arial"/>
        </w:rPr>
        <w:t xml:space="preserve"> político electoral, participación ciudadana y educación cívica.</w:t>
      </w:r>
    </w:p>
    <w:p w14:paraId="220C2984" w14:textId="77FBD25B" w:rsidR="006B6372" w:rsidRPr="00723DDB" w:rsidRDefault="001B1152" w:rsidP="00723DDB">
      <w:pPr>
        <w:spacing w:line="360" w:lineRule="auto"/>
        <w:jc w:val="both"/>
        <w:rPr>
          <w:rFonts w:ascii="Arial" w:hAnsi="Arial" w:cs="Arial"/>
        </w:rPr>
      </w:pPr>
      <w:r w:rsidRPr="00723DDB">
        <w:rPr>
          <w:rFonts w:ascii="Arial" w:hAnsi="Arial" w:cs="Arial"/>
        </w:rPr>
        <w:t>Los</w:t>
      </w:r>
      <w:r w:rsidR="000C2B3E" w:rsidRPr="00723DDB">
        <w:rPr>
          <w:rFonts w:ascii="Arial" w:hAnsi="Arial" w:cs="Arial"/>
        </w:rPr>
        <w:t xml:space="preserve"> trabajos postulados </w:t>
      </w:r>
      <w:r w:rsidRPr="00723DDB">
        <w:rPr>
          <w:rFonts w:ascii="Arial" w:hAnsi="Arial" w:cs="Arial"/>
        </w:rPr>
        <w:t>deben ser</w:t>
      </w:r>
      <w:r w:rsidR="000C2B3E" w:rsidRPr="00723DDB">
        <w:rPr>
          <w:rFonts w:ascii="Arial" w:hAnsi="Arial" w:cs="Arial"/>
        </w:rPr>
        <w:t xml:space="preserve"> una aportación original del</w:t>
      </w:r>
      <w:r w:rsidR="006B6372" w:rsidRPr="00723DDB">
        <w:rPr>
          <w:rFonts w:ascii="Arial" w:hAnsi="Arial" w:cs="Arial"/>
        </w:rPr>
        <w:t xml:space="preserve"> </w:t>
      </w:r>
      <w:r w:rsidR="000C2B3E" w:rsidRPr="00723DDB">
        <w:rPr>
          <w:rFonts w:ascii="Arial" w:hAnsi="Arial" w:cs="Arial"/>
        </w:rPr>
        <w:t xml:space="preserve">autor, </w:t>
      </w:r>
      <w:r w:rsidR="006B6372" w:rsidRPr="00723DDB">
        <w:rPr>
          <w:rFonts w:ascii="Arial" w:hAnsi="Arial" w:cs="Arial"/>
        </w:rPr>
        <w:t xml:space="preserve">por lo cual no se aceptan textos que ya hayan sido publicados en otros medios. </w:t>
      </w:r>
    </w:p>
    <w:p w14:paraId="47A17B1A" w14:textId="2D6AC9FD" w:rsidR="006B6372" w:rsidRPr="00723DDB" w:rsidRDefault="00994525" w:rsidP="00723DDB">
      <w:pPr>
        <w:spacing w:line="360" w:lineRule="auto"/>
        <w:jc w:val="both"/>
        <w:rPr>
          <w:rFonts w:ascii="Arial" w:hAnsi="Arial" w:cs="Arial"/>
        </w:rPr>
      </w:pPr>
      <w:r>
        <w:rPr>
          <w:rFonts w:ascii="Arial" w:hAnsi="Arial" w:cs="Arial"/>
        </w:rPr>
        <w:t>En las colaboraciones s</w:t>
      </w:r>
      <w:r w:rsidR="006B6372" w:rsidRPr="00723DDB">
        <w:rPr>
          <w:rFonts w:ascii="Arial" w:hAnsi="Arial" w:cs="Arial"/>
        </w:rPr>
        <w:t>e debe evitar</w:t>
      </w:r>
      <w:r>
        <w:rPr>
          <w:rFonts w:ascii="Arial" w:hAnsi="Arial" w:cs="Arial"/>
        </w:rPr>
        <w:t xml:space="preserve"> el uso de</w:t>
      </w:r>
      <w:r w:rsidR="006B6372" w:rsidRPr="00723DDB">
        <w:rPr>
          <w:rFonts w:ascii="Arial" w:hAnsi="Arial" w:cs="Arial"/>
        </w:rPr>
        <w:t xml:space="preserve"> lenguaje </w:t>
      </w:r>
      <w:r w:rsidR="00BB3EF9">
        <w:rPr>
          <w:rFonts w:ascii="Arial" w:hAnsi="Arial" w:cs="Arial"/>
        </w:rPr>
        <w:t xml:space="preserve">o contenidos </w:t>
      </w:r>
      <w:r w:rsidR="006B6372" w:rsidRPr="00723DDB">
        <w:rPr>
          <w:rFonts w:ascii="Arial" w:hAnsi="Arial" w:cs="Arial"/>
        </w:rPr>
        <w:t>que pudiera</w:t>
      </w:r>
      <w:r w:rsidR="00BB3EF9">
        <w:rPr>
          <w:rFonts w:ascii="Arial" w:hAnsi="Arial" w:cs="Arial"/>
        </w:rPr>
        <w:t>n</w:t>
      </w:r>
      <w:r w:rsidR="006B6372" w:rsidRPr="00723DDB">
        <w:rPr>
          <w:rFonts w:ascii="Arial" w:hAnsi="Arial" w:cs="Arial"/>
        </w:rPr>
        <w:t xml:space="preserve"> incitar a la violencia o a la discriminación</w:t>
      </w:r>
      <w:r>
        <w:rPr>
          <w:rFonts w:ascii="Arial" w:hAnsi="Arial" w:cs="Arial"/>
        </w:rPr>
        <w:t xml:space="preserve"> en cualquiera de sus formas</w:t>
      </w:r>
      <w:r w:rsidR="006B6372" w:rsidRPr="00723DDB">
        <w:rPr>
          <w:rFonts w:ascii="Arial" w:hAnsi="Arial" w:cs="Arial"/>
        </w:rPr>
        <w:t xml:space="preserve">, </w:t>
      </w:r>
      <w:r>
        <w:rPr>
          <w:rFonts w:ascii="Arial" w:hAnsi="Arial" w:cs="Arial"/>
        </w:rPr>
        <w:t xml:space="preserve">así como expresiones </w:t>
      </w:r>
      <w:r w:rsidR="006B6372" w:rsidRPr="00723DDB">
        <w:rPr>
          <w:rFonts w:ascii="Arial" w:hAnsi="Arial" w:cs="Arial"/>
        </w:rPr>
        <w:t>de índole propagandístico político-partidista</w:t>
      </w:r>
      <w:r>
        <w:rPr>
          <w:rFonts w:ascii="Arial" w:hAnsi="Arial" w:cs="Arial"/>
        </w:rPr>
        <w:t xml:space="preserve"> o religioso, que atente</w:t>
      </w:r>
      <w:r w:rsidR="00BB3EF9">
        <w:rPr>
          <w:rFonts w:ascii="Arial" w:hAnsi="Arial" w:cs="Arial"/>
        </w:rPr>
        <w:t>n</w:t>
      </w:r>
      <w:r>
        <w:rPr>
          <w:rFonts w:ascii="Arial" w:hAnsi="Arial" w:cs="Arial"/>
        </w:rPr>
        <w:t xml:space="preserve"> contra los principios y criterios éticos de este Instituto</w:t>
      </w:r>
      <w:r w:rsidR="006B6372" w:rsidRPr="00723DDB">
        <w:rPr>
          <w:rFonts w:ascii="Arial" w:hAnsi="Arial" w:cs="Arial"/>
        </w:rPr>
        <w:t>.</w:t>
      </w:r>
    </w:p>
    <w:p w14:paraId="18FC7F98" w14:textId="77C6F3D8" w:rsidR="006B6372" w:rsidRPr="00723DDB" w:rsidRDefault="006B6372" w:rsidP="00723DDB">
      <w:pPr>
        <w:spacing w:line="360" w:lineRule="auto"/>
        <w:jc w:val="both"/>
        <w:rPr>
          <w:rFonts w:ascii="Arial" w:hAnsi="Arial" w:cs="Arial"/>
        </w:rPr>
      </w:pPr>
      <w:r w:rsidRPr="00723DDB">
        <w:rPr>
          <w:rFonts w:ascii="Arial" w:hAnsi="Arial" w:cs="Arial"/>
        </w:rPr>
        <w:t xml:space="preserve">Las y los autores que deseen colaborar </w:t>
      </w:r>
      <w:r w:rsidR="006E275B" w:rsidRPr="00723DDB">
        <w:rPr>
          <w:rFonts w:ascii="Arial" w:hAnsi="Arial" w:cs="Arial"/>
        </w:rPr>
        <w:t>debe</w:t>
      </w:r>
      <w:r w:rsidRPr="00723DDB">
        <w:rPr>
          <w:rFonts w:ascii="Arial" w:hAnsi="Arial" w:cs="Arial"/>
        </w:rPr>
        <w:t>n firmar una Declaración de originalidad y cesión de derechos en la que declaren cumplir con las condiciones a</w:t>
      </w:r>
      <w:r w:rsidR="00FE563B" w:rsidRPr="00723DDB">
        <w:rPr>
          <w:rFonts w:ascii="Arial" w:hAnsi="Arial" w:cs="Arial"/>
        </w:rPr>
        <w:t>nteriores, además de autorizar</w:t>
      </w:r>
      <w:r w:rsidRPr="00723DDB">
        <w:rPr>
          <w:rFonts w:ascii="Arial" w:hAnsi="Arial" w:cs="Arial"/>
        </w:rPr>
        <w:t xml:space="preserve"> a la revista para editar, reproducir, publicar, distribuir, transformar y, en su caso, presentar públicamente la colaboración en cualquier forma o medio físico y digital; </w:t>
      </w:r>
      <w:r w:rsidR="0068651E">
        <w:rPr>
          <w:rFonts w:ascii="Arial" w:hAnsi="Arial" w:cs="Arial"/>
        </w:rPr>
        <w:t>así como</w:t>
      </w:r>
      <w:r w:rsidRPr="00723DDB">
        <w:rPr>
          <w:rFonts w:ascii="Arial" w:hAnsi="Arial" w:cs="Arial"/>
        </w:rPr>
        <w:t xml:space="preserve"> permitir al Instituto facultar a terceros la transformación, en los términos ya referidos, la comunicación pública, la distribución y la divulgación sin fines comerciales o lucrativos, sino para fines </w:t>
      </w:r>
      <w:r w:rsidRPr="00723DDB">
        <w:rPr>
          <w:rFonts w:ascii="Arial" w:hAnsi="Arial" w:cs="Arial"/>
        </w:rPr>
        <w:lastRenderedPageBreak/>
        <w:t>exclusivamente de difusión</w:t>
      </w:r>
      <w:r w:rsidR="00AC6DF7">
        <w:rPr>
          <w:rFonts w:ascii="Arial" w:hAnsi="Arial" w:cs="Arial"/>
        </w:rPr>
        <w:t xml:space="preserve"> de contenidos que contribuyan al fortalecimiento de la cultura democrática</w:t>
      </w:r>
      <w:r w:rsidRPr="00723DDB">
        <w:rPr>
          <w:rFonts w:ascii="Arial" w:hAnsi="Arial" w:cs="Arial"/>
        </w:rPr>
        <w:t xml:space="preserve">, respetando en todo momento su autoría. </w:t>
      </w:r>
    </w:p>
    <w:p w14:paraId="696FF22B" w14:textId="24C37BCA" w:rsidR="001B1152" w:rsidRPr="00723DDB" w:rsidRDefault="00AC6DF7" w:rsidP="00723DDB">
      <w:pPr>
        <w:spacing w:line="360" w:lineRule="auto"/>
        <w:jc w:val="both"/>
        <w:rPr>
          <w:rFonts w:ascii="Arial" w:hAnsi="Arial" w:cs="Arial"/>
        </w:rPr>
      </w:pPr>
      <w:r>
        <w:rPr>
          <w:rFonts w:ascii="Arial" w:hAnsi="Arial" w:cs="Arial"/>
        </w:rPr>
        <w:t>L</w:t>
      </w:r>
      <w:r w:rsidR="00694EC3" w:rsidRPr="00723DDB">
        <w:rPr>
          <w:rFonts w:ascii="Arial" w:hAnsi="Arial" w:cs="Arial"/>
        </w:rPr>
        <w:t>a publicación es de carácter</w:t>
      </w:r>
      <w:r>
        <w:rPr>
          <w:rFonts w:ascii="Arial" w:hAnsi="Arial" w:cs="Arial"/>
        </w:rPr>
        <w:t xml:space="preserve"> informativo sin fines de lucro, por lo cual </w:t>
      </w:r>
      <w:r w:rsidR="00694EC3" w:rsidRPr="00723DDB">
        <w:rPr>
          <w:rFonts w:ascii="Arial" w:hAnsi="Arial" w:cs="Arial"/>
        </w:rPr>
        <w:t>l</w:t>
      </w:r>
      <w:r w:rsidR="001B1152" w:rsidRPr="00723DDB">
        <w:rPr>
          <w:rFonts w:ascii="Arial" w:hAnsi="Arial" w:cs="Arial"/>
        </w:rPr>
        <w:t xml:space="preserve">as colaboraciones no </w:t>
      </w:r>
      <w:r w:rsidR="0048600A" w:rsidRPr="00723DDB">
        <w:rPr>
          <w:rFonts w:ascii="Arial" w:hAnsi="Arial" w:cs="Arial"/>
        </w:rPr>
        <w:t>son</w:t>
      </w:r>
      <w:r w:rsidR="001B1152" w:rsidRPr="00723DDB">
        <w:rPr>
          <w:rFonts w:ascii="Arial" w:hAnsi="Arial" w:cs="Arial"/>
        </w:rPr>
        <w:t xml:space="preserve"> retribuidas econ</w:t>
      </w:r>
      <w:r w:rsidR="00694EC3" w:rsidRPr="00723DDB">
        <w:rPr>
          <w:rFonts w:ascii="Arial" w:hAnsi="Arial" w:cs="Arial"/>
        </w:rPr>
        <w:t>ómicamente</w:t>
      </w:r>
      <w:r w:rsidR="001B1152" w:rsidRPr="00723DDB">
        <w:rPr>
          <w:rFonts w:ascii="Arial" w:hAnsi="Arial" w:cs="Arial"/>
        </w:rPr>
        <w:t xml:space="preserve">. </w:t>
      </w:r>
    </w:p>
    <w:p w14:paraId="12C1F701" w14:textId="77777777" w:rsidR="001B1152" w:rsidRPr="00723DDB" w:rsidRDefault="001B1152" w:rsidP="00723DDB">
      <w:pPr>
        <w:spacing w:line="360" w:lineRule="auto"/>
        <w:jc w:val="both"/>
        <w:rPr>
          <w:rFonts w:ascii="Arial" w:hAnsi="Arial" w:cs="Arial"/>
        </w:rPr>
      </w:pPr>
    </w:p>
    <w:p w14:paraId="431D7D4E" w14:textId="0DA0297E" w:rsidR="006B6372" w:rsidRPr="00723DDB" w:rsidRDefault="00E76C57" w:rsidP="00723DDB">
      <w:pPr>
        <w:spacing w:line="360" w:lineRule="auto"/>
        <w:jc w:val="both"/>
        <w:rPr>
          <w:rFonts w:ascii="Arial" w:hAnsi="Arial" w:cs="Arial"/>
        </w:rPr>
      </w:pPr>
      <w:r w:rsidRPr="00723DDB">
        <w:rPr>
          <w:rFonts w:ascii="Arial" w:hAnsi="Arial" w:cs="Arial"/>
        </w:rPr>
        <w:t>CRITERIOS</w:t>
      </w:r>
      <w:r w:rsidR="001B1152" w:rsidRPr="00723DDB">
        <w:rPr>
          <w:rFonts w:ascii="Arial" w:hAnsi="Arial" w:cs="Arial"/>
        </w:rPr>
        <w:t xml:space="preserve"> DE FORMATO</w:t>
      </w:r>
    </w:p>
    <w:p w14:paraId="5D5CFB0A" w14:textId="77777777" w:rsidR="006B6372" w:rsidRPr="00723DDB" w:rsidRDefault="006B6372" w:rsidP="00723DDB">
      <w:pPr>
        <w:spacing w:line="360" w:lineRule="auto"/>
        <w:jc w:val="both"/>
        <w:rPr>
          <w:rFonts w:ascii="Arial" w:hAnsi="Arial" w:cs="Arial"/>
        </w:rPr>
      </w:pPr>
    </w:p>
    <w:p w14:paraId="0C4A7747" w14:textId="3E5B9EB6" w:rsidR="008919E7" w:rsidRPr="00723DDB" w:rsidRDefault="008919E7" w:rsidP="00723DDB">
      <w:pPr>
        <w:spacing w:line="360" w:lineRule="auto"/>
        <w:jc w:val="both"/>
        <w:rPr>
          <w:rFonts w:ascii="Arial" w:hAnsi="Arial" w:cs="Arial"/>
        </w:rPr>
      </w:pPr>
      <w:r w:rsidRPr="00723DDB">
        <w:rPr>
          <w:rFonts w:ascii="Arial" w:hAnsi="Arial" w:cs="Arial"/>
        </w:rPr>
        <w:t>La</w:t>
      </w:r>
      <w:r w:rsidR="00ED6816" w:rsidRPr="00723DDB">
        <w:rPr>
          <w:rFonts w:ascii="Arial" w:hAnsi="Arial" w:cs="Arial"/>
        </w:rPr>
        <w:t xml:space="preserve"> revista </w:t>
      </w:r>
      <w:r w:rsidRPr="00723DDB">
        <w:rPr>
          <w:rFonts w:ascii="Arial" w:hAnsi="Arial" w:cs="Arial"/>
        </w:rPr>
        <w:t>está integrada por</w:t>
      </w:r>
      <w:r w:rsidR="00ED6816" w:rsidRPr="00723DDB">
        <w:rPr>
          <w:rFonts w:ascii="Arial" w:hAnsi="Arial" w:cs="Arial"/>
        </w:rPr>
        <w:t xml:space="preserve"> portada, páginas de cubierta, tabla de contenido, pie de imprenta, editorial, artículos, parte posterior y contraportada</w:t>
      </w:r>
      <w:r w:rsidRPr="00723DDB">
        <w:rPr>
          <w:rFonts w:ascii="Arial" w:hAnsi="Arial" w:cs="Arial"/>
        </w:rPr>
        <w:t>.</w:t>
      </w:r>
    </w:p>
    <w:p w14:paraId="5641027F" w14:textId="744E77CB" w:rsidR="006E275B" w:rsidRPr="00723DDB" w:rsidRDefault="008919E7" w:rsidP="00723DDB">
      <w:pPr>
        <w:spacing w:line="360" w:lineRule="auto"/>
        <w:jc w:val="both"/>
        <w:rPr>
          <w:rFonts w:ascii="Arial" w:hAnsi="Arial" w:cs="Arial"/>
        </w:rPr>
      </w:pPr>
      <w:r w:rsidRPr="00723DDB">
        <w:rPr>
          <w:rFonts w:ascii="Arial" w:hAnsi="Arial" w:cs="Arial"/>
        </w:rPr>
        <w:t>Como parte de la información general permanente</w:t>
      </w:r>
      <w:r w:rsidR="00ED6816" w:rsidRPr="00723DDB">
        <w:rPr>
          <w:rFonts w:ascii="Arial" w:hAnsi="Arial" w:cs="Arial"/>
        </w:rPr>
        <w:t xml:space="preserve"> </w:t>
      </w:r>
      <w:r w:rsidRPr="00723DDB">
        <w:rPr>
          <w:rFonts w:ascii="Arial" w:hAnsi="Arial" w:cs="Arial"/>
        </w:rPr>
        <w:t>contiene</w:t>
      </w:r>
      <w:r w:rsidR="00ED6816" w:rsidRPr="00723DDB">
        <w:rPr>
          <w:rFonts w:ascii="Arial" w:hAnsi="Arial" w:cs="Arial"/>
        </w:rPr>
        <w:t xml:space="preserve"> la siguiente información: </w:t>
      </w:r>
    </w:p>
    <w:p w14:paraId="1709B59B" w14:textId="77777777" w:rsidR="006E275B" w:rsidRPr="00723DDB" w:rsidRDefault="006E275B" w:rsidP="00723DDB">
      <w:pPr>
        <w:spacing w:line="360" w:lineRule="auto"/>
        <w:jc w:val="both"/>
        <w:rPr>
          <w:rFonts w:ascii="Arial" w:hAnsi="Arial" w:cs="Arial"/>
        </w:rPr>
      </w:pPr>
      <w:r w:rsidRPr="00723DDB">
        <w:rPr>
          <w:rFonts w:ascii="Arial" w:hAnsi="Arial" w:cs="Arial"/>
        </w:rPr>
        <w:t>Directorio del Consejo General del Instituto.</w:t>
      </w:r>
    </w:p>
    <w:p w14:paraId="6A88AB43" w14:textId="77777777" w:rsidR="006E275B" w:rsidRPr="00723DDB" w:rsidRDefault="006E275B" w:rsidP="00723DDB">
      <w:pPr>
        <w:spacing w:line="360" w:lineRule="auto"/>
        <w:jc w:val="both"/>
        <w:rPr>
          <w:rFonts w:ascii="Arial" w:hAnsi="Arial" w:cs="Arial"/>
        </w:rPr>
      </w:pPr>
      <w:r w:rsidRPr="00723DDB">
        <w:rPr>
          <w:rFonts w:ascii="Arial" w:hAnsi="Arial" w:cs="Arial"/>
        </w:rPr>
        <w:t>Responsables del Proceso Editorial.</w:t>
      </w:r>
    </w:p>
    <w:p w14:paraId="181F0CC6" w14:textId="77777777" w:rsidR="006E275B" w:rsidRPr="00723DDB" w:rsidRDefault="006E275B" w:rsidP="00723DDB">
      <w:pPr>
        <w:spacing w:line="360" w:lineRule="auto"/>
        <w:jc w:val="both"/>
        <w:rPr>
          <w:rFonts w:ascii="Arial" w:hAnsi="Arial" w:cs="Arial"/>
        </w:rPr>
      </w:pPr>
      <w:r w:rsidRPr="00723DDB">
        <w:rPr>
          <w:rFonts w:ascii="Arial" w:hAnsi="Arial" w:cs="Arial"/>
        </w:rPr>
        <w:t>Logotipo institucional utilizado de acuerdo a lo estipulado en el Manual de Imagen Institucional del Instituto.</w:t>
      </w:r>
    </w:p>
    <w:p w14:paraId="7A39BCD3" w14:textId="4B996634" w:rsidR="006E275B" w:rsidRPr="00723DDB" w:rsidRDefault="006E275B" w:rsidP="00723DDB">
      <w:pPr>
        <w:spacing w:line="360" w:lineRule="auto"/>
        <w:jc w:val="both"/>
        <w:rPr>
          <w:rFonts w:ascii="Arial" w:hAnsi="Arial" w:cs="Arial"/>
        </w:rPr>
      </w:pPr>
      <w:r w:rsidRPr="00723DDB">
        <w:rPr>
          <w:rFonts w:ascii="Arial" w:hAnsi="Arial" w:cs="Arial"/>
        </w:rPr>
        <w:t>En la portada número de edición, fecha, editorial o institución que la emite.</w:t>
      </w:r>
    </w:p>
    <w:p w14:paraId="140DF400" w14:textId="3F4BB224" w:rsidR="006E275B" w:rsidRPr="00723DDB" w:rsidRDefault="006E275B" w:rsidP="00723DDB">
      <w:pPr>
        <w:spacing w:line="360" w:lineRule="auto"/>
        <w:jc w:val="both"/>
        <w:rPr>
          <w:rFonts w:ascii="Arial" w:hAnsi="Arial" w:cs="Arial"/>
        </w:rPr>
      </w:pPr>
      <w:r w:rsidRPr="00723DDB">
        <w:rPr>
          <w:rFonts w:ascii="Arial" w:hAnsi="Arial" w:cs="Arial"/>
        </w:rPr>
        <w:t xml:space="preserve">En la parte interior nombre completo del Instituto, número de edición, lugar de edición, año de edición, dirección del Instituto, y página institucional. </w:t>
      </w:r>
    </w:p>
    <w:p w14:paraId="65C89E7B" w14:textId="77777777" w:rsidR="008919E7" w:rsidRPr="00723DDB" w:rsidRDefault="008919E7" w:rsidP="00723DDB">
      <w:pPr>
        <w:spacing w:line="360" w:lineRule="auto"/>
        <w:jc w:val="both"/>
        <w:rPr>
          <w:rFonts w:ascii="Arial" w:hAnsi="Arial" w:cs="Arial"/>
        </w:rPr>
      </w:pPr>
      <w:r w:rsidRPr="00723DDB">
        <w:rPr>
          <w:rFonts w:ascii="Arial" w:hAnsi="Arial" w:cs="Arial"/>
        </w:rPr>
        <w:t xml:space="preserve">Las obras se reciben vía electrónica y deben contener la siguiente información: </w:t>
      </w:r>
    </w:p>
    <w:p w14:paraId="5C74B0FE" w14:textId="77777777" w:rsidR="008919E7" w:rsidRPr="00723DDB" w:rsidRDefault="008919E7" w:rsidP="00723DDB">
      <w:pPr>
        <w:spacing w:line="360" w:lineRule="auto"/>
        <w:jc w:val="both"/>
        <w:rPr>
          <w:rFonts w:ascii="Arial" w:hAnsi="Arial" w:cs="Arial"/>
        </w:rPr>
      </w:pPr>
      <w:r w:rsidRPr="00723DDB">
        <w:rPr>
          <w:rFonts w:ascii="Arial" w:hAnsi="Arial" w:cs="Arial"/>
        </w:rPr>
        <w:t>a) Una versión electrónica con los datos del autor o autores, reseña curricular, institución y/o asociación de origen, título del artículo, subtítulo, teléfono, correo electrónico y carta firmada de Declaración de originalidad y cesión de derechos para la publicación.</w:t>
      </w:r>
    </w:p>
    <w:p w14:paraId="03B6F816" w14:textId="5B3CA679" w:rsidR="008919E7" w:rsidRPr="00723DDB" w:rsidRDefault="008919E7" w:rsidP="00723DDB">
      <w:pPr>
        <w:spacing w:line="360" w:lineRule="auto"/>
        <w:jc w:val="both"/>
        <w:rPr>
          <w:rFonts w:ascii="Arial" w:hAnsi="Arial" w:cs="Arial"/>
        </w:rPr>
      </w:pPr>
      <w:r w:rsidRPr="00723DDB">
        <w:rPr>
          <w:rFonts w:ascii="Arial" w:hAnsi="Arial" w:cs="Arial"/>
        </w:rPr>
        <w:t>b) El texto</w:t>
      </w:r>
      <w:r w:rsidR="006B3CC0">
        <w:rPr>
          <w:rFonts w:ascii="Arial" w:hAnsi="Arial" w:cs="Arial"/>
        </w:rPr>
        <w:t xml:space="preserve"> de la colaboración que</w:t>
      </w:r>
      <w:r w:rsidRPr="00723DDB">
        <w:rPr>
          <w:rFonts w:ascii="Arial" w:hAnsi="Arial" w:cs="Arial"/>
        </w:rPr>
        <w:t xml:space="preserve"> debe estar en formato de archivo Word, tipografía Arial, tamaño 12, con interlineado sencillo, sin sangrías, márgenes superior e inferior de 2.5 centímetros y tres centímetros en margen derecho e izquierdo. </w:t>
      </w:r>
    </w:p>
    <w:p w14:paraId="1D58287B" w14:textId="77777777" w:rsidR="008919E7" w:rsidRPr="00723DDB" w:rsidRDefault="008919E7" w:rsidP="00723DDB">
      <w:pPr>
        <w:spacing w:line="360" w:lineRule="auto"/>
        <w:jc w:val="both"/>
        <w:rPr>
          <w:rFonts w:ascii="Arial" w:hAnsi="Arial" w:cs="Arial"/>
        </w:rPr>
      </w:pPr>
      <w:r w:rsidRPr="00723DDB">
        <w:rPr>
          <w:rFonts w:ascii="Arial" w:hAnsi="Arial" w:cs="Arial"/>
        </w:rPr>
        <w:t>c) Las fotografías, o información gráfica que incluya la colaboración (fotos, mapas, gráficas, cuadros), deben ser enviadas en formato JPG a 300 dpi, en documento adjunto y se añadirán los pies de foto correspondientes a cada imagen en un documento de Word.</w:t>
      </w:r>
    </w:p>
    <w:p w14:paraId="5A15AAE8" w14:textId="18A3FF1E" w:rsidR="008919E7" w:rsidRPr="00723DDB" w:rsidRDefault="00F462A7" w:rsidP="00723DDB">
      <w:pPr>
        <w:spacing w:line="360" w:lineRule="auto"/>
        <w:jc w:val="both"/>
        <w:rPr>
          <w:rFonts w:ascii="Arial" w:hAnsi="Arial" w:cs="Arial"/>
        </w:rPr>
      </w:pPr>
      <w:r>
        <w:rPr>
          <w:rFonts w:ascii="Arial" w:hAnsi="Arial" w:cs="Arial"/>
        </w:rPr>
        <w:t>d) Para ser analizadas, aprobadas y editada</w:t>
      </w:r>
      <w:r w:rsidR="008919E7" w:rsidRPr="00723DDB">
        <w:rPr>
          <w:rFonts w:ascii="Arial" w:hAnsi="Arial" w:cs="Arial"/>
        </w:rPr>
        <w:t xml:space="preserve">s para su posterior publicación las colaboraciones deben ser enviadas a más tardar los días últimos de los meses de </w:t>
      </w:r>
      <w:r w:rsidR="008919E7" w:rsidRPr="00723DDB">
        <w:rPr>
          <w:rFonts w:ascii="Arial" w:hAnsi="Arial" w:cs="Arial"/>
        </w:rPr>
        <w:lastRenderedPageBreak/>
        <w:t>septiembre, diciembre, marzo, y junio de cada año, exceptuando los periodos en que se lleve a cabo el proceso electoral correspondiente</w:t>
      </w:r>
      <w:r w:rsidR="00E47B92">
        <w:rPr>
          <w:rFonts w:ascii="Arial" w:hAnsi="Arial" w:cs="Arial"/>
        </w:rPr>
        <w:t xml:space="preserve"> o, por </w:t>
      </w:r>
      <w:r w:rsidR="006657BD">
        <w:rPr>
          <w:rFonts w:ascii="Arial" w:hAnsi="Arial" w:cs="Arial"/>
        </w:rPr>
        <w:t xml:space="preserve">algún </w:t>
      </w:r>
      <w:r w:rsidR="00E47B92">
        <w:rPr>
          <w:rFonts w:ascii="Arial" w:hAnsi="Arial" w:cs="Arial"/>
        </w:rPr>
        <w:t xml:space="preserve">caso extraordinario </w:t>
      </w:r>
      <w:r w:rsidR="006657BD">
        <w:rPr>
          <w:rFonts w:ascii="Arial" w:hAnsi="Arial" w:cs="Arial"/>
        </w:rPr>
        <w:t xml:space="preserve">que se presentare </w:t>
      </w:r>
      <w:r w:rsidR="00E47B92">
        <w:rPr>
          <w:rFonts w:ascii="Arial" w:hAnsi="Arial" w:cs="Arial"/>
        </w:rPr>
        <w:t>en el proceso de edición</w:t>
      </w:r>
      <w:r w:rsidR="008919E7" w:rsidRPr="00723DDB">
        <w:rPr>
          <w:rFonts w:ascii="Arial" w:hAnsi="Arial" w:cs="Arial"/>
        </w:rPr>
        <w:t>.</w:t>
      </w:r>
    </w:p>
    <w:p w14:paraId="4AB869D1" w14:textId="2DBD9D75" w:rsidR="00A00257" w:rsidRPr="00723DDB" w:rsidRDefault="00A00257" w:rsidP="00723DDB">
      <w:pPr>
        <w:spacing w:line="360" w:lineRule="auto"/>
        <w:jc w:val="both"/>
        <w:rPr>
          <w:rFonts w:ascii="Arial" w:hAnsi="Arial" w:cs="Arial"/>
        </w:rPr>
      </w:pPr>
    </w:p>
    <w:p w14:paraId="40C2AF29" w14:textId="6B67A4DD" w:rsidR="00A00257" w:rsidRPr="00723DDB" w:rsidRDefault="00A00257" w:rsidP="00723DDB">
      <w:pPr>
        <w:spacing w:line="360" w:lineRule="auto"/>
        <w:jc w:val="both"/>
        <w:rPr>
          <w:rFonts w:ascii="Arial" w:hAnsi="Arial" w:cs="Arial"/>
        </w:rPr>
      </w:pPr>
      <w:r w:rsidRPr="00723DDB">
        <w:rPr>
          <w:rFonts w:ascii="Arial" w:hAnsi="Arial" w:cs="Arial"/>
        </w:rPr>
        <w:t>CRITERIOS DE PRODUCCIÓN</w:t>
      </w:r>
    </w:p>
    <w:p w14:paraId="41C3D319" w14:textId="77777777" w:rsidR="005D5AEF" w:rsidRPr="00723DDB" w:rsidRDefault="005D5AEF" w:rsidP="00723DDB">
      <w:pPr>
        <w:spacing w:line="360" w:lineRule="auto"/>
        <w:jc w:val="both"/>
        <w:rPr>
          <w:rFonts w:ascii="Arial" w:hAnsi="Arial" w:cs="Arial"/>
        </w:rPr>
      </w:pPr>
    </w:p>
    <w:p w14:paraId="3A395B6B" w14:textId="77777777" w:rsidR="00B56049" w:rsidRPr="00723DDB" w:rsidRDefault="00B56049" w:rsidP="00723DDB">
      <w:pPr>
        <w:spacing w:line="360" w:lineRule="auto"/>
        <w:jc w:val="both"/>
        <w:rPr>
          <w:rFonts w:ascii="Arial" w:hAnsi="Arial" w:cs="Arial"/>
        </w:rPr>
      </w:pPr>
      <w:r w:rsidRPr="00723DDB">
        <w:rPr>
          <w:rFonts w:ascii="Arial" w:hAnsi="Arial" w:cs="Arial"/>
        </w:rPr>
        <w:t xml:space="preserve">El proceso de producción editorial tendrá las siguientes etapas: </w:t>
      </w:r>
    </w:p>
    <w:p w14:paraId="4574DC21" w14:textId="022C9319" w:rsidR="00B56049" w:rsidRPr="00723DDB" w:rsidRDefault="00A00257" w:rsidP="00723DDB">
      <w:pPr>
        <w:spacing w:line="360" w:lineRule="auto"/>
        <w:jc w:val="both"/>
        <w:rPr>
          <w:rFonts w:ascii="Arial" w:hAnsi="Arial" w:cs="Arial"/>
        </w:rPr>
      </w:pPr>
      <w:r w:rsidRPr="00723DDB">
        <w:rPr>
          <w:rFonts w:ascii="Arial" w:hAnsi="Arial" w:cs="Arial"/>
        </w:rPr>
        <w:t xml:space="preserve">a) </w:t>
      </w:r>
      <w:r w:rsidR="00B56049" w:rsidRPr="00723DDB">
        <w:rPr>
          <w:rFonts w:ascii="Arial" w:hAnsi="Arial" w:cs="Arial"/>
        </w:rPr>
        <w:t>La definición de los contenidos de la obra.</w:t>
      </w:r>
    </w:p>
    <w:p w14:paraId="2F2DCA09" w14:textId="0313CD46" w:rsidR="00B56049" w:rsidRPr="00723DDB" w:rsidRDefault="00A00257" w:rsidP="00723DDB">
      <w:pPr>
        <w:spacing w:line="360" w:lineRule="auto"/>
        <w:jc w:val="both"/>
        <w:rPr>
          <w:rFonts w:ascii="Arial" w:hAnsi="Arial" w:cs="Arial"/>
        </w:rPr>
      </w:pPr>
      <w:r w:rsidRPr="00723DDB">
        <w:rPr>
          <w:rFonts w:ascii="Arial" w:hAnsi="Arial" w:cs="Arial"/>
        </w:rPr>
        <w:t xml:space="preserve">b) </w:t>
      </w:r>
      <w:r w:rsidR="00B56049" w:rsidRPr="00723DDB">
        <w:rPr>
          <w:rFonts w:ascii="Arial" w:hAnsi="Arial" w:cs="Arial"/>
        </w:rPr>
        <w:t>Programación.</w:t>
      </w:r>
    </w:p>
    <w:p w14:paraId="0AAC9244" w14:textId="29B6A9D6" w:rsidR="00B56049" w:rsidRPr="00723DDB" w:rsidRDefault="00A00257" w:rsidP="00723DDB">
      <w:pPr>
        <w:spacing w:line="360" w:lineRule="auto"/>
        <w:jc w:val="both"/>
        <w:rPr>
          <w:rFonts w:ascii="Arial" w:hAnsi="Arial" w:cs="Arial"/>
        </w:rPr>
      </w:pPr>
      <w:r w:rsidRPr="00723DDB">
        <w:rPr>
          <w:rFonts w:ascii="Arial" w:hAnsi="Arial" w:cs="Arial"/>
        </w:rPr>
        <w:t xml:space="preserve">c) </w:t>
      </w:r>
      <w:r w:rsidR="00B56049" w:rsidRPr="00723DDB">
        <w:rPr>
          <w:rFonts w:ascii="Arial" w:hAnsi="Arial" w:cs="Arial"/>
        </w:rPr>
        <w:t>Corrección de estilo.</w:t>
      </w:r>
    </w:p>
    <w:p w14:paraId="1973E9C3" w14:textId="5F9E3214" w:rsidR="00B56049" w:rsidRPr="00723DDB" w:rsidRDefault="00A00257" w:rsidP="00723DDB">
      <w:pPr>
        <w:spacing w:line="360" w:lineRule="auto"/>
        <w:jc w:val="both"/>
        <w:rPr>
          <w:rFonts w:ascii="Arial" w:hAnsi="Arial" w:cs="Arial"/>
        </w:rPr>
      </w:pPr>
      <w:r w:rsidRPr="00723DDB">
        <w:rPr>
          <w:rFonts w:ascii="Arial" w:hAnsi="Arial" w:cs="Arial"/>
        </w:rPr>
        <w:t xml:space="preserve">d) </w:t>
      </w:r>
      <w:r w:rsidR="00B56049" w:rsidRPr="00723DDB">
        <w:rPr>
          <w:rFonts w:ascii="Arial" w:hAnsi="Arial" w:cs="Arial"/>
        </w:rPr>
        <w:t>Diseño editorial y formación, que deberán apegarse al Manual de Imagen Institucional de este Instituto.</w:t>
      </w:r>
    </w:p>
    <w:p w14:paraId="18CA1D72" w14:textId="66D2A216" w:rsidR="00B56049" w:rsidRPr="00723DDB" w:rsidRDefault="00A00257" w:rsidP="00723DDB">
      <w:pPr>
        <w:spacing w:line="360" w:lineRule="auto"/>
        <w:jc w:val="both"/>
        <w:rPr>
          <w:rFonts w:ascii="Arial" w:hAnsi="Arial" w:cs="Arial"/>
        </w:rPr>
      </w:pPr>
      <w:r w:rsidRPr="00723DDB">
        <w:rPr>
          <w:rFonts w:ascii="Arial" w:hAnsi="Arial" w:cs="Arial"/>
        </w:rPr>
        <w:t xml:space="preserve">e) </w:t>
      </w:r>
      <w:r w:rsidR="00B56049" w:rsidRPr="00723DDB">
        <w:rPr>
          <w:rFonts w:ascii="Arial" w:hAnsi="Arial" w:cs="Arial"/>
        </w:rPr>
        <w:t xml:space="preserve">Aprobación de la </w:t>
      </w:r>
      <w:r w:rsidR="00FA0249" w:rsidRPr="00723DDB">
        <w:rPr>
          <w:rFonts w:ascii="Arial" w:hAnsi="Arial" w:cs="Arial"/>
        </w:rPr>
        <w:t>publicación</w:t>
      </w:r>
      <w:r w:rsidRPr="00723DDB">
        <w:rPr>
          <w:rFonts w:ascii="Arial" w:hAnsi="Arial" w:cs="Arial"/>
        </w:rPr>
        <w:t>.</w:t>
      </w:r>
    </w:p>
    <w:p w14:paraId="1CD8568A" w14:textId="7487CCEA" w:rsidR="00B56049" w:rsidRPr="00723DDB" w:rsidRDefault="00A00257" w:rsidP="00723DDB">
      <w:pPr>
        <w:spacing w:line="360" w:lineRule="auto"/>
        <w:jc w:val="both"/>
        <w:rPr>
          <w:rFonts w:ascii="Arial" w:hAnsi="Arial" w:cs="Arial"/>
        </w:rPr>
      </w:pPr>
      <w:r w:rsidRPr="00723DDB">
        <w:rPr>
          <w:rFonts w:ascii="Arial" w:hAnsi="Arial" w:cs="Arial"/>
        </w:rPr>
        <w:t xml:space="preserve">f) </w:t>
      </w:r>
      <w:r w:rsidR="00B56049" w:rsidRPr="00723DDB">
        <w:rPr>
          <w:rFonts w:ascii="Arial" w:hAnsi="Arial" w:cs="Arial"/>
        </w:rPr>
        <w:t>Difusión de la revista.</w:t>
      </w:r>
    </w:p>
    <w:p w14:paraId="4110E20D" w14:textId="13716CF2" w:rsidR="006E275B" w:rsidRPr="00723DDB" w:rsidRDefault="006E275B" w:rsidP="00723DDB">
      <w:pPr>
        <w:spacing w:line="360" w:lineRule="auto"/>
        <w:jc w:val="both"/>
        <w:rPr>
          <w:rFonts w:ascii="Arial" w:hAnsi="Arial" w:cs="Arial"/>
        </w:rPr>
      </w:pPr>
      <w:r w:rsidRPr="00723DDB">
        <w:rPr>
          <w:rFonts w:ascii="Arial" w:hAnsi="Arial" w:cs="Arial"/>
        </w:rPr>
        <w:t xml:space="preserve">Los artículos especializados serán seleccionados por un Comité Evaluador Editorial que constatará que la temática sea acorde a los criterios editoriales. </w:t>
      </w:r>
    </w:p>
    <w:p w14:paraId="550657C0" w14:textId="32DA9A4F" w:rsidR="00195FD2" w:rsidRDefault="00FD135D" w:rsidP="00723DDB">
      <w:pPr>
        <w:spacing w:line="360" w:lineRule="auto"/>
        <w:jc w:val="both"/>
        <w:rPr>
          <w:rFonts w:ascii="Arial" w:hAnsi="Arial" w:cs="Arial"/>
        </w:rPr>
      </w:pPr>
      <w:r>
        <w:rPr>
          <w:rFonts w:ascii="Arial" w:hAnsi="Arial" w:cs="Arial"/>
        </w:rPr>
        <w:t>El</w:t>
      </w:r>
      <w:r w:rsidR="001478DD" w:rsidRPr="00723DDB">
        <w:rPr>
          <w:rFonts w:ascii="Arial" w:hAnsi="Arial" w:cs="Arial"/>
        </w:rPr>
        <w:t xml:space="preserve"> C</w:t>
      </w:r>
      <w:r w:rsidR="00FE563B" w:rsidRPr="00723DDB">
        <w:rPr>
          <w:rFonts w:ascii="Arial" w:hAnsi="Arial" w:cs="Arial"/>
        </w:rPr>
        <w:t>omité</w:t>
      </w:r>
      <w:r w:rsidR="00195FD2">
        <w:rPr>
          <w:rFonts w:ascii="Arial" w:hAnsi="Arial" w:cs="Arial"/>
        </w:rPr>
        <w:t>,</w:t>
      </w:r>
      <w:r w:rsidR="00FE563B" w:rsidRPr="00723DDB">
        <w:rPr>
          <w:rFonts w:ascii="Arial" w:hAnsi="Arial" w:cs="Arial"/>
        </w:rPr>
        <w:t xml:space="preserve"> </w:t>
      </w:r>
      <w:r w:rsidR="00195FD2">
        <w:rPr>
          <w:rFonts w:ascii="Arial" w:hAnsi="Arial" w:cs="Arial"/>
        </w:rPr>
        <w:t xml:space="preserve">integrado por </w:t>
      </w:r>
      <w:r w:rsidR="00195FD2" w:rsidRPr="00D3038E">
        <w:rPr>
          <w:rFonts w:ascii="Arial" w:hAnsi="Arial" w:cs="Arial"/>
        </w:rPr>
        <w:t xml:space="preserve">dos pares académicos, </w:t>
      </w:r>
      <w:r w:rsidR="00195FD2">
        <w:rPr>
          <w:rFonts w:ascii="Arial" w:hAnsi="Arial" w:cs="Arial"/>
        </w:rPr>
        <w:t xml:space="preserve">emitirá </w:t>
      </w:r>
      <w:r w:rsidR="00195FD2" w:rsidRPr="00D3038E">
        <w:rPr>
          <w:rFonts w:ascii="Arial" w:hAnsi="Arial" w:cs="Arial"/>
        </w:rPr>
        <w:t>su</w:t>
      </w:r>
      <w:r w:rsidR="00195FD2">
        <w:rPr>
          <w:rFonts w:ascii="Arial" w:hAnsi="Arial" w:cs="Arial"/>
        </w:rPr>
        <w:t xml:space="preserve"> </w:t>
      </w:r>
      <w:r w:rsidR="00195FD2" w:rsidRPr="00D3038E">
        <w:rPr>
          <w:rFonts w:ascii="Arial" w:hAnsi="Arial" w:cs="Arial"/>
        </w:rPr>
        <w:t>evaluación bajo la modalidad de “doble ciego”, es decir, se respetará</w:t>
      </w:r>
      <w:r w:rsidR="00195FD2">
        <w:rPr>
          <w:rFonts w:ascii="Arial" w:hAnsi="Arial" w:cs="Arial"/>
        </w:rPr>
        <w:t xml:space="preserve"> </w:t>
      </w:r>
      <w:r w:rsidR="00195FD2" w:rsidRPr="00D3038E">
        <w:rPr>
          <w:rFonts w:ascii="Arial" w:hAnsi="Arial" w:cs="Arial"/>
        </w:rPr>
        <w:t>el anonimato entre</w:t>
      </w:r>
      <w:r w:rsidR="00195FD2">
        <w:rPr>
          <w:rFonts w:ascii="Arial" w:hAnsi="Arial" w:cs="Arial"/>
        </w:rPr>
        <w:t xml:space="preserve"> dictaminadores/as y autores/as; y c</w:t>
      </w:r>
      <w:r w:rsidR="00FE563B" w:rsidRPr="00723DDB">
        <w:rPr>
          <w:rFonts w:ascii="Arial" w:hAnsi="Arial" w:cs="Arial"/>
        </w:rPr>
        <w:t xml:space="preserve">ontará con un plazo de </w:t>
      </w:r>
      <w:r w:rsidR="001478DD" w:rsidRPr="00723DDB">
        <w:rPr>
          <w:rFonts w:ascii="Arial" w:hAnsi="Arial" w:cs="Arial"/>
        </w:rPr>
        <w:t xml:space="preserve">hasta </w:t>
      </w:r>
      <w:r w:rsidR="00FE563B" w:rsidRPr="00723DDB">
        <w:rPr>
          <w:rFonts w:ascii="Arial" w:hAnsi="Arial" w:cs="Arial"/>
        </w:rPr>
        <w:t>cuatro semanas</w:t>
      </w:r>
      <w:r w:rsidR="00195FD2">
        <w:rPr>
          <w:rFonts w:ascii="Arial" w:hAnsi="Arial" w:cs="Arial"/>
        </w:rPr>
        <w:t xml:space="preserve"> para </w:t>
      </w:r>
      <w:r>
        <w:rPr>
          <w:rFonts w:ascii="Arial" w:hAnsi="Arial" w:cs="Arial"/>
        </w:rPr>
        <w:t xml:space="preserve">la </w:t>
      </w:r>
      <w:r w:rsidR="003F74A0">
        <w:rPr>
          <w:rFonts w:ascii="Arial" w:hAnsi="Arial" w:cs="Arial"/>
        </w:rPr>
        <w:t>resolución</w:t>
      </w:r>
      <w:r w:rsidR="00195FD2">
        <w:rPr>
          <w:rFonts w:ascii="Arial" w:hAnsi="Arial" w:cs="Arial"/>
        </w:rPr>
        <w:t xml:space="preserve">. </w:t>
      </w:r>
    </w:p>
    <w:p w14:paraId="119EE852" w14:textId="5F614C74" w:rsidR="00FE563B" w:rsidRPr="00723DDB" w:rsidRDefault="00195FD2" w:rsidP="00723DDB">
      <w:pPr>
        <w:spacing w:line="360" w:lineRule="auto"/>
        <w:jc w:val="both"/>
        <w:rPr>
          <w:rFonts w:ascii="Arial" w:hAnsi="Arial" w:cs="Arial"/>
        </w:rPr>
      </w:pPr>
      <w:r>
        <w:rPr>
          <w:rFonts w:ascii="Arial" w:hAnsi="Arial" w:cs="Arial"/>
        </w:rPr>
        <w:t>L</w:t>
      </w:r>
      <w:r w:rsidR="00FE563B" w:rsidRPr="00723DDB">
        <w:rPr>
          <w:rFonts w:ascii="Arial" w:hAnsi="Arial" w:cs="Arial"/>
        </w:rPr>
        <w:t xml:space="preserve">os cambios que sean necesarios se aplicarán </w:t>
      </w:r>
      <w:r w:rsidR="001478DD" w:rsidRPr="00723DDB">
        <w:rPr>
          <w:rFonts w:ascii="Arial" w:hAnsi="Arial" w:cs="Arial"/>
        </w:rPr>
        <w:t>considerando</w:t>
      </w:r>
      <w:r w:rsidR="00FE563B" w:rsidRPr="00723DDB">
        <w:rPr>
          <w:rFonts w:ascii="Arial" w:hAnsi="Arial" w:cs="Arial"/>
        </w:rPr>
        <w:t xml:space="preserve"> lo</w:t>
      </w:r>
      <w:r w:rsidR="00897F7D">
        <w:rPr>
          <w:rFonts w:ascii="Arial" w:hAnsi="Arial" w:cs="Arial"/>
        </w:rPr>
        <w:t xml:space="preserve"> estipulado en el documento de </w:t>
      </w:r>
      <w:r w:rsidR="00FE563B" w:rsidRPr="00723DDB">
        <w:rPr>
          <w:rFonts w:ascii="Arial" w:hAnsi="Arial" w:cs="Arial"/>
        </w:rPr>
        <w:t>Declaración de originalidad y cesión de derechos.</w:t>
      </w:r>
    </w:p>
    <w:p w14:paraId="6899D9C1" w14:textId="6B23A44E" w:rsidR="00FE563B" w:rsidRPr="00723DDB" w:rsidRDefault="001478DD" w:rsidP="00723DDB">
      <w:pPr>
        <w:spacing w:line="360" w:lineRule="auto"/>
        <w:jc w:val="both"/>
        <w:rPr>
          <w:rFonts w:ascii="Arial" w:hAnsi="Arial" w:cs="Arial"/>
        </w:rPr>
      </w:pPr>
      <w:r w:rsidRPr="00C514A6">
        <w:rPr>
          <w:rFonts w:ascii="Arial" w:hAnsi="Arial" w:cs="Arial"/>
        </w:rPr>
        <w:t>Se acusará recibo de todos los originales y s</w:t>
      </w:r>
      <w:r w:rsidR="00FE563B" w:rsidRPr="00723DDB">
        <w:rPr>
          <w:rFonts w:ascii="Arial" w:hAnsi="Arial" w:cs="Arial"/>
        </w:rPr>
        <w:t xml:space="preserve">e notificará a la o el autor sobre el resultado de revisión </w:t>
      </w:r>
      <w:r w:rsidRPr="00723DDB">
        <w:rPr>
          <w:rFonts w:ascii="Arial" w:hAnsi="Arial" w:cs="Arial"/>
        </w:rPr>
        <w:t xml:space="preserve">de su colaboración </w:t>
      </w:r>
      <w:r w:rsidR="00FE563B" w:rsidRPr="00723DDB">
        <w:rPr>
          <w:rFonts w:ascii="Arial" w:hAnsi="Arial" w:cs="Arial"/>
        </w:rPr>
        <w:t>para su conocimiento.</w:t>
      </w:r>
    </w:p>
    <w:p w14:paraId="5F560EDD" w14:textId="515AB4FB" w:rsidR="00B56049" w:rsidRPr="00723DDB" w:rsidRDefault="00B56049" w:rsidP="00723DDB">
      <w:pPr>
        <w:spacing w:line="360" w:lineRule="auto"/>
        <w:jc w:val="both"/>
        <w:rPr>
          <w:rFonts w:ascii="Arial" w:hAnsi="Arial" w:cs="Arial"/>
        </w:rPr>
      </w:pPr>
      <w:r w:rsidRPr="00723DDB">
        <w:rPr>
          <w:rFonts w:ascii="Arial" w:hAnsi="Arial" w:cs="Arial"/>
        </w:rPr>
        <w:t>La titularidad de los derechos de autor de toda obra qu</w:t>
      </w:r>
      <w:r w:rsidR="00FE563B" w:rsidRPr="00723DDB">
        <w:rPr>
          <w:rFonts w:ascii="Arial" w:hAnsi="Arial" w:cs="Arial"/>
        </w:rPr>
        <w:t>e publique el Instituto, forma</w:t>
      </w:r>
      <w:r w:rsidRPr="00723DDB">
        <w:rPr>
          <w:rFonts w:ascii="Arial" w:hAnsi="Arial" w:cs="Arial"/>
        </w:rPr>
        <w:t xml:space="preserve"> parte de su patrimonio conforme a la Ley Federal del Derecho de Autor.</w:t>
      </w:r>
    </w:p>
    <w:p w14:paraId="0CB28B20" w14:textId="77777777" w:rsidR="001478DD" w:rsidRPr="00723DDB" w:rsidRDefault="001478DD" w:rsidP="00723DDB">
      <w:pPr>
        <w:spacing w:line="360" w:lineRule="auto"/>
        <w:jc w:val="both"/>
        <w:rPr>
          <w:rFonts w:ascii="Arial" w:hAnsi="Arial" w:cs="Arial"/>
        </w:rPr>
      </w:pPr>
      <w:r w:rsidRPr="00723DDB">
        <w:rPr>
          <w:rFonts w:ascii="Arial" w:hAnsi="Arial" w:cs="Arial"/>
        </w:rPr>
        <w:t xml:space="preserve">Cualquiera de las etapas del proceso editorial es susceptible de ser asignada a proveedores externos dependiendo de las necesidades institucionales que sean justificadas y conforme a la normatividad vigente. </w:t>
      </w:r>
    </w:p>
    <w:p w14:paraId="3923303B" w14:textId="77777777" w:rsidR="00690FA1" w:rsidRDefault="00ED6816" w:rsidP="00723DDB">
      <w:pPr>
        <w:spacing w:line="360" w:lineRule="auto"/>
        <w:jc w:val="both"/>
        <w:rPr>
          <w:rFonts w:ascii="Arial" w:hAnsi="Arial" w:cs="Arial"/>
        </w:rPr>
      </w:pPr>
      <w:r w:rsidRPr="00723DDB">
        <w:rPr>
          <w:rFonts w:ascii="Arial" w:hAnsi="Arial" w:cs="Arial"/>
        </w:rPr>
        <w:t>La distribución de la obra o ejemplar es gratuita, por lo</w:t>
      </w:r>
      <w:r w:rsidR="00690FA1">
        <w:rPr>
          <w:rFonts w:ascii="Arial" w:hAnsi="Arial" w:cs="Arial"/>
        </w:rPr>
        <w:t xml:space="preserve"> cual está prohibida su venta.</w:t>
      </w:r>
    </w:p>
    <w:p w14:paraId="2C54F7BF" w14:textId="21F68116" w:rsidR="00ED6816" w:rsidRPr="00723DDB" w:rsidRDefault="00690FA1" w:rsidP="00723DDB">
      <w:pPr>
        <w:spacing w:line="360" w:lineRule="auto"/>
        <w:jc w:val="both"/>
        <w:rPr>
          <w:rFonts w:ascii="Arial" w:hAnsi="Arial" w:cs="Arial"/>
        </w:rPr>
      </w:pPr>
      <w:r>
        <w:rPr>
          <w:rFonts w:ascii="Arial" w:hAnsi="Arial" w:cs="Arial"/>
        </w:rPr>
        <w:lastRenderedPageBreak/>
        <w:t>L</w:t>
      </w:r>
      <w:r w:rsidR="00ED6816" w:rsidRPr="00723DDB">
        <w:rPr>
          <w:rFonts w:ascii="Arial" w:hAnsi="Arial" w:cs="Arial"/>
        </w:rPr>
        <w:t xml:space="preserve">o expresado en </w:t>
      </w:r>
      <w:r w:rsidR="007E5CD0">
        <w:rPr>
          <w:rFonts w:ascii="Arial" w:hAnsi="Arial" w:cs="Arial"/>
        </w:rPr>
        <w:t>cada</w:t>
      </w:r>
      <w:r w:rsidR="00ED6816" w:rsidRPr="00723DDB">
        <w:rPr>
          <w:rFonts w:ascii="Arial" w:hAnsi="Arial" w:cs="Arial"/>
        </w:rPr>
        <w:t xml:space="preserve"> obra es responsabilidad de las o los autores de cada artículo o documento publicado.</w:t>
      </w:r>
    </w:p>
    <w:p w14:paraId="51736647" w14:textId="461CB887" w:rsidR="001F0060" w:rsidRPr="00723DDB" w:rsidRDefault="001F0060" w:rsidP="00723DDB">
      <w:pPr>
        <w:spacing w:line="360" w:lineRule="auto"/>
        <w:jc w:val="both"/>
        <w:rPr>
          <w:rFonts w:ascii="Arial" w:eastAsia="Times New Roman" w:hAnsi="Arial" w:cs="Arial"/>
        </w:rPr>
      </w:pPr>
      <w:r w:rsidRPr="00723DDB">
        <w:rPr>
          <w:rFonts w:ascii="Arial" w:eastAsia="Times New Roman" w:hAnsi="Arial" w:cs="Arial"/>
        </w:rPr>
        <w:t xml:space="preserve">El tratamiento de los nombres y las direcciones de correo electrónico, así como cualquier otro dato personal, proporcionados por los particulares para fines de </w:t>
      </w:r>
      <w:r w:rsidR="00ED7F98">
        <w:rPr>
          <w:rFonts w:ascii="Arial" w:eastAsia="Times New Roman" w:hAnsi="Arial" w:cs="Arial"/>
        </w:rPr>
        <w:t xml:space="preserve">edición y </w:t>
      </w:r>
      <w:bookmarkStart w:id="0" w:name="_GoBack"/>
      <w:bookmarkEnd w:id="0"/>
      <w:r w:rsidRPr="00723DDB">
        <w:rPr>
          <w:rFonts w:ascii="Arial" w:eastAsia="Times New Roman" w:hAnsi="Arial" w:cs="Arial"/>
        </w:rPr>
        <w:t xml:space="preserve">difusión del producto </w:t>
      </w:r>
      <w:r w:rsidR="00FE563B" w:rsidRPr="00723DDB">
        <w:rPr>
          <w:rFonts w:ascii="Arial" w:eastAsia="Times New Roman" w:hAnsi="Arial" w:cs="Arial"/>
        </w:rPr>
        <w:t>está sujeto</w:t>
      </w:r>
      <w:r w:rsidRPr="00723DDB">
        <w:rPr>
          <w:rFonts w:ascii="Arial" w:eastAsia="Times New Roman" w:hAnsi="Arial" w:cs="Arial"/>
        </w:rPr>
        <w:t xml:space="preserve"> a lo establecido en el Aviso de Privacidad</w:t>
      </w:r>
      <w:r w:rsidR="007E5CD0">
        <w:rPr>
          <w:rFonts w:ascii="Arial" w:eastAsia="Times New Roman" w:hAnsi="Arial" w:cs="Arial"/>
        </w:rPr>
        <w:t xml:space="preserve"> disponible para su consulta en la página institucional</w:t>
      </w:r>
      <w:r w:rsidRPr="00723DDB">
        <w:rPr>
          <w:rFonts w:ascii="Arial" w:eastAsia="Times New Roman" w:hAnsi="Arial" w:cs="Arial"/>
        </w:rPr>
        <w:t>.</w:t>
      </w:r>
    </w:p>
    <w:p w14:paraId="6EAA233D" w14:textId="05E79030" w:rsidR="001478DD" w:rsidRPr="00723DDB" w:rsidRDefault="00284317" w:rsidP="00723DDB">
      <w:pPr>
        <w:spacing w:line="360" w:lineRule="auto"/>
        <w:jc w:val="both"/>
        <w:rPr>
          <w:rFonts w:ascii="Arial" w:eastAsia="Times New Roman" w:hAnsi="Arial" w:cs="Arial"/>
          <w:color w:val="333333"/>
        </w:rPr>
      </w:pPr>
      <w:r w:rsidRPr="007E5CD0">
        <w:rPr>
          <w:rFonts w:ascii="Arial" w:eastAsia="Times New Roman" w:hAnsi="Arial" w:cs="Arial"/>
        </w:rPr>
        <w:t>La convocatoria permanece abierta durante todo el año y, e</w:t>
      </w:r>
      <w:r w:rsidR="001478DD" w:rsidRPr="007E5CD0">
        <w:rPr>
          <w:rFonts w:ascii="Arial" w:eastAsia="Times New Roman" w:hAnsi="Arial" w:cs="Arial"/>
        </w:rPr>
        <w:t>n caso de fuerza mayor, el proceso de producción tardará el tiempo requerido, considerando</w:t>
      </w:r>
      <w:r w:rsidR="001478DD" w:rsidRPr="00723DDB">
        <w:rPr>
          <w:rFonts w:ascii="Arial" w:hAnsi="Arial" w:cs="Arial"/>
        </w:rPr>
        <w:t xml:space="preserve"> en todo momento los criterios éticos contemplados en el presente documento.</w:t>
      </w:r>
    </w:p>
    <w:p w14:paraId="52B8C169" w14:textId="77777777" w:rsidR="006E2E7D" w:rsidRPr="00723DDB" w:rsidRDefault="006E2E7D" w:rsidP="00723DDB">
      <w:pPr>
        <w:spacing w:line="360" w:lineRule="auto"/>
        <w:jc w:val="both"/>
        <w:rPr>
          <w:rFonts w:ascii="Arial" w:hAnsi="Arial" w:cs="Arial"/>
        </w:rPr>
      </w:pPr>
    </w:p>
    <w:p w14:paraId="1E3BC603" w14:textId="78D9FE8F" w:rsidR="009B4C6E" w:rsidRPr="00723DDB" w:rsidRDefault="00A9593C" w:rsidP="00723DDB">
      <w:pPr>
        <w:spacing w:line="360" w:lineRule="auto"/>
        <w:jc w:val="both"/>
        <w:rPr>
          <w:rFonts w:ascii="Arial" w:hAnsi="Arial" w:cs="Arial"/>
        </w:rPr>
      </w:pPr>
      <w:r w:rsidRPr="00723DDB">
        <w:rPr>
          <w:rFonts w:ascii="Arial" w:hAnsi="Arial" w:cs="Arial"/>
        </w:rPr>
        <w:t>CRITERIOS DE CITADO Y BIBLIOGRAFÍA</w:t>
      </w:r>
    </w:p>
    <w:p w14:paraId="7CD77741" w14:textId="77777777" w:rsidR="009B4C6E" w:rsidRPr="00723DDB" w:rsidRDefault="009B4C6E" w:rsidP="00723DDB">
      <w:pPr>
        <w:spacing w:line="360" w:lineRule="auto"/>
        <w:jc w:val="both"/>
        <w:rPr>
          <w:rFonts w:ascii="Arial" w:hAnsi="Arial" w:cs="Arial"/>
        </w:rPr>
      </w:pPr>
    </w:p>
    <w:p w14:paraId="0C6FA3C6" w14:textId="411CCA7C" w:rsidR="001B1152" w:rsidRPr="00723DDB" w:rsidRDefault="00FE563B" w:rsidP="00723DDB">
      <w:pPr>
        <w:spacing w:line="360" w:lineRule="auto"/>
        <w:jc w:val="both"/>
        <w:rPr>
          <w:rFonts w:ascii="Arial" w:hAnsi="Arial" w:cs="Arial"/>
        </w:rPr>
      </w:pPr>
      <w:r w:rsidRPr="00723DDB">
        <w:rPr>
          <w:rFonts w:ascii="Arial" w:hAnsi="Arial" w:cs="Arial"/>
        </w:rPr>
        <w:t>Las citas debe</w:t>
      </w:r>
      <w:r w:rsidR="001B1152" w:rsidRPr="00723DDB">
        <w:rPr>
          <w:rFonts w:ascii="Arial" w:hAnsi="Arial" w:cs="Arial"/>
        </w:rPr>
        <w:t xml:space="preserve">n ser en estilo Harvard en el cuerpo del </w:t>
      </w:r>
      <w:r w:rsidR="00D8188B" w:rsidRPr="00723DDB">
        <w:rPr>
          <w:rFonts w:ascii="Arial" w:hAnsi="Arial" w:cs="Arial"/>
        </w:rPr>
        <w:t>trabajo y la extensión no debe</w:t>
      </w:r>
      <w:r w:rsidR="001B1152" w:rsidRPr="00723DDB">
        <w:rPr>
          <w:rFonts w:ascii="Arial" w:hAnsi="Arial" w:cs="Arial"/>
        </w:rPr>
        <w:t xml:space="preserve"> exceder los seis mil caracteres, para el caso de artículos especializados, y cuatro mil caracteres en caso de artículos de opinión recibidos de la ciudadanía.</w:t>
      </w:r>
    </w:p>
    <w:p w14:paraId="7EEA9EC0" w14:textId="303EA6D0" w:rsidR="00D8188B" w:rsidRPr="00723DDB" w:rsidRDefault="00D8188B" w:rsidP="00723DDB">
      <w:pPr>
        <w:spacing w:line="360" w:lineRule="auto"/>
        <w:jc w:val="both"/>
        <w:rPr>
          <w:rFonts w:ascii="Arial" w:hAnsi="Arial" w:cs="Arial"/>
        </w:rPr>
      </w:pPr>
      <w:r w:rsidRPr="00723DDB">
        <w:rPr>
          <w:rFonts w:ascii="Arial" w:hAnsi="Arial" w:cs="Arial"/>
        </w:rPr>
        <w:t>En los artículos las notas se deben añadir al pie de página en número de fuente 9 y cursivas y, de añadir material bibliográfico, es necesario citar la fuente del mismo en documento aparte.</w:t>
      </w:r>
    </w:p>
    <w:p w14:paraId="0F83405C" w14:textId="767F8079" w:rsidR="00421D93" w:rsidRPr="00723DDB" w:rsidRDefault="00D8188B" w:rsidP="00723DDB">
      <w:pPr>
        <w:spacing w:line="360" w:lineRule="auto"/>
        <w:jc w:val="both"/>
        <w:rPr>
          <w:rFonts w:ascii="Arial" w:hAnsi="Arial" w:cs="Arial"/>
        </w:rPr>
      </w:pPr>
      <w:r w:rsidRPr="00723DDB">
        <w:rPr>
          <w:rFonts w:ascii="Arial" w:hAnsi="Arial" w:cs="Arial"/>
        </w:rPr>
        <w:t>La bibliografía se debe incorporar</w:t>
      </w:r>
      <w:r w:rsidR="00E6659B" w:rsidRPr="00723DDB">
        <w:rPr>
          <w:rFonts w:ascii="Arial" w:hAnsi="Arial" w:cs="Arial"/>
        </w:rPr>
        <w:t xml:space="preserve"> al final del</w:t>
      </w:r>
      <w:r w:rsidR="00A9593C" w:rsidRPr="00723DDB">
        <w:rPr>
          <w:rFonts w:ascii="Arial" w:hAnsi="Arial" w:cs="Arial"/>
        </w:rPr>
        <w:t xml:space="preserve"> </w:t>
      </w:r>
      <w:r w:rsidR="00E6659B" w:rsidRPr="00723DDB">
        <w:rPr>
          <w:rFonts w:ascii="Arial" w:hAnsi="Arial" w:cs="Arial"/>
        </w:rPr>
        <w:t xml:space="preserve">artículo, en orden </w:t>
      </w:r>
      <w:r w:rsidR="00FE563B" w:rsidRPr="00723DDB">
        <w:rPr>
          <w:rFonts w:ascii="Arial" w:hAnsi="Arial" w:cs="Arial"/>
        </w:rPr>
        <w:t>alfabético y l</w:t>
      </w:r>
      <w:r w:rsidR="001F0060" w:rsidRPr="00723DDB">
        <w:rPr>
          <w:rFonts w:ascii="Arial" w:eastAsia="Times New Roman" w:hAnsi="Arial" w:cs="Arial"/>
        </w:rPr>
        <w:t xml:space="preserve">os </w:t>
      </w:r>
      <w:r w:rsidR="00FE563B" w:rsidRPr="00723DDB">
        <w:rPr>
          <w:rFonts w:ascii="Arial" w:eastAsia="Times New Roman" w:hAnsi="Arial" w:cs="Arial"/>
        </w:rPr>
        <w:t xml:space="preserve">mapas, </w:t>
      </w:r>
      <w:r w:rsidR="001F0060" w:rsidRPr="00723DDB">
        <w:rPr>
          <w:rFonts w:ascii="Arial" w:eastAsia="Times New Roman" w:hAnsi="Arial" w:cs="Arial"/>
        </w:rPr>
        <w:t>cuadros, gráficas o fotografías que forman parte ilustrativa de cada colaboración</w:t>
      </w:r>
      <w:r w:rsidR="000C2297" w:rsidRPr="00723DDB">
        <w:rPr>
          <w:rFonts w:ascii="Arial" w:eastAsia="Times New Roman" w:hAnsi="Arial" w:cs="Arial"/>
        </w:rPr>
        <w:t xml:space="preserve"> </w:t>
      </w:r>
      <w:r w:rsidR="009504E2">
        <w:rPr>
          <w:rFonts w:ascii="Arial" w:eastAsia="Times New Roman" w:hAnsi="Arial" w:cs="Arial"/>
        </w:rPr>
        <w:t xml:space="preserve">también </w:t>
      </w:r>
      <w:r w:rsidR="000C2297" w:rsidRPr="00723DDB">
        <w:rPr>
          <w:rFonts w:ascii="Arial" w:eastAsia="Times New Roman" w:hAnsi="Arial" w:cs="Arial"/>
        </w:rPr>
        <w:t xml:space="preserve">deben tener </w:t>
      </w:r>
      <w:r w:rsidR="008B239B" w:rsidRPr="00723DDB">
        <w:rPr>
          <w:rFonts w:ascii="Arial" w:eastAsia="Times New Roman" w:hAnsi="Arial" w:cs="Arial"/>
        </w:rPr>
        <w:t>fuente.</w:t>
      </w:r>
    </w:p>
    <w:p w14:paraId="064117D9" w14:textId="77777777" w:rsidR="00FE563B" w:rsidRPr="00723DDB" w:rsidRDefault="00FE563B" w:rsidP="00723DDB">
      <w:pPr>
        <w:spacing w:line="360" w:lineRule="auto"/>
        <w:jc w:val="both"/>
        <w:rPr>
          <w:rFonts w:ascii="Arial" w:eastAsia="Times New Roman" w:hAnsi="Arial" w:cs="Arial"/>
        </w:rPr>
      </w:pPr>
    </w:p>
    <w:p w14:paraId="288A046C" w14:textId="66167E3B" w:rsidR="008C0B20" w:rsidRPr="00723DDB" w:rsidRDefault="00F771F7" w:rsidP="00723DDB">
      <w:pPr>
        <w:spacing w:line="360" w:lineRule="auto"/>
        <w:jc w:val="both"/>
        <w:rPr>
          <w:rFonts w:ascii="Arial" w:hAnsi="Arial" w:cs="Arial"/>
        </w:rPr>
      </w:pPr>
      <w:r w:rsidRPr="00723DDB">
        <w:rPr>
          <w:rFonts w:ascii="Arial" w:hAnsi="Arial" w:cs="Arial"/>
        </w:rPr>
        <w:t>CRITERIOS ÉTICOS</w:t>
      </w:r>
    </w:p>
    <w:p w14:paraId="1440B3A3" w14:textId="77777777" w:rsidR="008C0B20" w:rsidRPr="00723DDB" w:rsidRDefault="008C0B20" w:rsidP="00723DDB">
      <w:pPr>
        <w:spacing w:line="360" w:lineRule="auto"/>
        <w:jc w:val="both"/>
        <w:rPr>
          <w:rFonts w:ascii="Arial" w:hAnsi="Arial" w:cs="Arial"/>
        </w:rPr>
      </w:pPr>
    </w:p>
    <w:p w14:paraId="6E25A10C" w14:textId="1AB17350" w:rsidR="008919E7" w:rsidRPr="00723DDB" w:rsidRDefault="008919E7" w:rsidP="00723DDB">
      <w:pPr>
        <w:spacing w:line="360" w:lineRule="auto"/>
        <w:jc w:val="both"/>
        <w:rPr>
          <w:rFonts w:ascii="Arial" w:eastAsia="Times New Roman" w:hAnsi="Arial" w:cs="Arial"/>
        </w:rPr>
      </w:pPr>
      <w:r w:rsidRPr="00723DDB">
        <w:rPr>
          <w:rFonts w:ascii="Arial" w:hAnsi="Arial" w:cs="Arial"/>
        </w:rPr>
        <w:t xml:space="preserve">Los trabajos postulados deben ser una aportación original del autor, por lo cual no se aceptan textos que ya hayan sido publicados en otros medios ni que se encuentren en proceso de </w:t>
      </w:r>
      <w:r w:rsidRPr="00723DDB">
        <w:rPr>
          <w:rFonts w:ascii="Arial" w:eastAsia="Times New Roman" w:hAnsi="Arial" w:cs="Arial"/>
        </w:rPr>
        <w:t xml:space="preserve">revisión en otras editoriales. </w:t>
      </w:r>
    </w:p>
    <w:p w14:paraId="22F9A094" w14:textId="56A9AF9C" w:rsidR="00A163EE" w:rsidRPr="00723DDB" w:rsidRDefault="008919E7" w:rsidP="00723DDB">
      <w:pPr>
        <w:spacing w:line="360" w:lineRule="auto"/>
        <w:jc w:val="both"/>
        <w:rPr>
          <w:rFonts w:ascii="Arial" w:eastAsia="Times New Roman" w:hAnsi="Arial" w:cs="Arial"/>
        </w:rPr>
      </w:pPr>
      <w:r w:rsidRPr="00723DDB">
        <w:rPr>
          <w:rFonts w:ascii="Arial" w:hAnsi="Arial" w:cs="Arial"/>
        </w:rPr>
        <w:t xml:space="preserve">En caso de tratarse de más de un autor </w:t>
      </w:r>
      <w:r w:rsidR="00FB521E" w:rsidRPr="00723DDB">
        <w:rPr>
          <w:rFonts w:ascii="Arial" w:hAnsi="Arial" w:cs="Arial"/>
        </w:rPr>
        <w:t xml:space="preserve">o autora </w:t>
      </w:r>
      <w:r w:rsidRPr="00723DDB">
        <w:rPr>
          <w:rFonts w:ascii="Arial" w:hAnsi="Arial" w:cs="Arial"/>
        </w:rPr>
        <w:t>deberá incluirse la información de ambos</w:t>
      </w:r>
      <w:r w:rsidR="00A163EE" w:rsidRPr="00723DDB">
        <w:rPr>
          <w:rFonts w:ascii="Arial" w:hAnsi="Arial" w:cs="Arial"/>
        </w:rPr>
        <w:t>/as.</w:t>
      </w:r>
      <w:r w:rsidR="00A163EE" w:rsidRPr="00723DDB">
        <w:rPr>
          <w:rFonts w:ascii="Arial" w:eastAsia="Times New Roman" w:hAnsi="Arial" w:cs="Arial"/>
        </w:rPr>
        <w:t xml:space="preserve"> La omisión intencionada de lo anterior, o prácticas como el plagio derivarán en el rechazo inmediato del trabajo. </w:t>
      </w:r>
    </w:p>
    <w:p w14:paraId="0846CF69" w14:textId="74DE2001" w:rsidR="00FB521E" w:rsidRPr="00723DDB" w:rsidRDefault="008F643B" w:rsidP="00723DDB">
      <w:pPr>
        <w:spacing w:line="360" w:lineRule="auto"/>
        <w:jc w:val="both"/>
        <w:rPr>
          <w:rFonts w:ascii="Arial" w:eastAsia="Times New Roman" w:hAnsi="Arial" w:cs="Arial"/>
        </w:rPr>
      </w:pPr>
      <w:r w:rsidRPr="00723DDB">
        <w:rPr>
          <w:rFonts w:ascii="Arial" w:eastAsia="Times New Roman" w:hAnsi="Arial" w:cs="Arial"/>
        </w:rPr>
        <w:lastRenderedPageBreak/>
        <w:t>Las citas textuales o materiales gráficos utilizados como parte de la colaboración deberán especificar sus fuentes.</w:t>
      </w:r>
    </w:p>
    <w:p w14:paraId="0A99DA4B" w14:textId="2B370311" w:rsidR="008919E7" w:rsidRPr="00723DDB" w:rsidRDefault="00A163EE" w:rsidP="00723DDB">
      <w:pPr>
        <w:spacing w:line="360" w:lineRule="auto"/>
        <w:jc w:val="both"/>
        <w:rPr>
          <w:rFonts w:ascii="Arial" w:hAnsi="Arial" w:cs="Arial"/>
        </w:rPr>
      </w:pPr>
      <w:r w:rsidRPr="00723DDB">
        <w:rPr>
          <w:rFonts w:ascii="Arial" w:hAnsi="Arial" w:cs="Arial"/>
        </w:rPr>
        <w:t xml:space="preserve">Como parte de </w:t>
      </w:r>
      <w:r w:rsidR="00FB521E" w:rsidRPr="00723DDB">
        <w:rPr>
          <w:rFonts w:ascii="Arial" w:hAnsi="Arial" w:cs="Arial"/>
        </w:rPr>
        <w:t>los</w:t>
      </w:r>
      <w:r w:rsidRPr="00723DDB">
        <w:rPr>
          <w:rFonts w:ascii="Arial" w:hAnsi="Arial" w:cs="Arial"/>
        </w:rPr>
        <w:t xml:space="preserve"> criterios éticos en pro del respeto s</w:t>
      </w:r>
      <w:r w:rsidR="008919E7" w:rsidRPr="00723DDB">
        <w:rPr>
          <w:rFonts w:ascii="Arial" w:hAnsi="Arial" w:cs="Arial"/>
        </w:rPr>
        <w:t>e debe evitar</w:t>
      </w:r>
      <w:r w:rsidRPr="00723DDB">
        <w:rPr>
          <w:rFonts w:ascii="Arial" w:hAnsi="Arial" w:cs="Arial"/>
        </w:rPr>
        <w:t xml:space="preserve"> </w:t>
      </w:r>
      <w:r w:rsidR="00F9712D">
        <w:rPr>
          <w:rFonts w:ascii="Arial" w:hAnsi="Arial" w:cs="Arial"/>
        </w:rPr>
        <w:t xml:space="preserve">en las colaboraciones </w:t>
      </w:r>
      <w:r w:rsidRPr="00723DDB">
        <w:rPr>
          <w:rFonts w:ascii="Arial" w:hAnsi="Arial" w:cs="Arial"/>
        </w:rPr>
        <w:t xml:space="preserve">el uso de </w:t>
      </w:r>
      <w:r w:rsidR="008919E7" w:rsidRPr="00723DDB">
        <w:rPr>
          <w:rFonts w:ascii="Arial" w:hAnsi="Arial" w:cs="Arial"/>
        </w:rPr>
        <w:t>lenguaje que pudiera incitar a la violencia o a la discriminación</w:t>
      </w:r>
      <w:r w:rsidR="00F9712D">
        <w:rPr>
          <w:rFonts w:ascii="Arial" w:hAnsi="Arial" w:cs="Arial"/>
        </w:rPr>
        <w:t xml:space="preserve"> en cualquiera de sus formas</w:t>
      </w:r>
      <w:r w:rsidR="008919E7" w:rsidRPr="00723DDB">
        <w:rPr>
          <w:rFonts w:ascii="Arial" w:hAnsi="Arial" w:cs="Arial"/>
        </w:rPr>
        <w:t xml:space="preserve">, </w:t>
      </w:r>
      <w:r w:rsidR="00F9712D">
        <w:rPr>
          <w:rFonts w:ascii="Arial" w:hAnsi="Arial" w:cs="Arial"/>
        </w:rPr>
        <w:t xml:space="preserve">así como expresiones </w:t>
      </w:r>
      <w:r w:rsidR="00F9712D" w:rsidRPr="00723DDB">
        <w:rPr>
          <w:rFonts w:ascii="Arial" w:hAnsi="Arial" w:cs="Arial"/>
        </w:rPr>
        <w:t>de índole propagandístico político-partidista</w:t>
      </w:r>
      <w:r w:rsidR="00F9712D">
        <w:rPr>
          <w:rFonts w:ascii="Arial" w:hAnsi="Arial" w:cs="Arial"/>
        </w:rPr>
        <w:t xml:space="preserve"> o religioso, que atenten contra los principios y criterios éticos de este Instituto</w:t>
      </w:r>
      <w:r w:rsidR="008919E7" w:rsidRPr="00723DDB">
        <w:rPr>
          <w:rFonts w:ascii="Arial" w:hAnsi="Arial" w:cs="Arial"/>
        </w:rPr>
        <w:t>.</w:t>
      </w:r>
      <w:r w:rsidR="008F643B" w:rsidRPr="00723DDB">
        <w:rPr>
          <w:rFonts w:ascii="Arial" w:hAnsi="Arial" w:cs="Arial"/>
        </w:rPr>
        <w:t xml:space="preserve"> La omisión a lo anterior será objeto de la eliminación del trabajo durante el proceso de selección.</w:t>
      </w:r>
    </w:p>
    <w:p w14:paraId="70FC83EF" w14:textId="639B90E5" w:rsidR="00F9712D" w:rsidRPr="00723DDB" w:rsidRDefault="00266621" w:rsidP="00723DDB">
      <w:pPr>
        <w:spacing w:line="360" w:lineRule="auto"/>
        <w:jc w:val="both"/>
        <w:rPr>
          <w:rFonts w:ascii="Arial" w:eastAsia="Times New Roman" w:hAnsi="Arial" w:cs="Arial"/>
        </w:rPr>
      </w:pPr>
      <w:r w:rsidRPr="00723DDB">
        <w:rPr>
          <w:rFonts w:ascii="Arial" w:eastAsia="Times New Roman" w:hAnsi="Arial" w:cs="Arial"/>
        </w:rPr>
        <w:t>Con el fin de mantener estándares de objetividad en el proceso de producción, las y los integrantes del Comité Evaluador, así como quienes integren el Grupo de Trabajo de la Revista, deberán manifestar cualquier posible conflicto de interés durante el proceso de revisión, evaluación y selección, y abstenerse de participar</w:t>
      </w:r>
      <w:r w:rsidR="00690FA1">
        <w:rPr>
          <w:rFonts w:ascii="Arial" w:eastAsia="Times New Roman" w:hAnsi="Arial" w:cs="Arial"/>
        </w:rPr>
        <w:t>,</w:t>
      </w:r>
      <w:r w:rsidRPr="00723DDB">
        <w:rPr>
          <w:rFonts w:ascii="Arial" w:eastAsia="Times New Roman" w:hAnsi="Arial" w:cs="Arial"/>
        </w:rPr>
        <w:t xml:space="preserve"> de ser el caso.</w:t>
      </w:r>
    </w:p>
    <w:p w14:paraId="2E178010" w14:textId="76F9F676" w:rsidR="00A163EE" w:rsidRPr="00723DDB" w:rsidRDefault="00266621" w:rsidP="00723DDB">
      <w:pPr>
        <w:spacing w:line="360" w:lineRule="auto"/>
        <w:jc w:val="both"/>
        <w:rPr>
          <w:rFonts w:ascii="Arial" w:eastAsia="Times New Roman" w:hAnsi="Arial" w:cs="Arial"/>
        </w:rPr>
      </w:pPr>
      <w:r w:rsidRPr="00723DDB">
        <w:rPr>
          <w:rFonts w:ascii="Arial" w:eastAsia="Times New Roman" w:hAnsi="Arial" w:cs="Arial"/>
        </w:rPr>
        <w:t xml:space="preserve">Estos criterios son aplicables a </w:t>
      </w:r>
      <w:r w:rsidR="00A163EE" w:rsidRPr="00723DDB">
        <w:rPr>
          <w:rFonts w:ascii="Arial" w:eastAsia="Times New Roman" w:hAnsi="Arial" w:cs="Arial"/>
        </w:rPr>
        <w:t>autores, evaluadores y todos aquellos que intervengan en el proceso editorial</w:t>
      </w:r>
      <w:r w:rsidRPr="00723DDB">
        <w:rPr>
          <w:rFonts w:ascii="Arial" w:eastAsia="Times New Roman" w:hAnsi="Arial" w:cs="Arial"/>
        </w:rPr>
        <w:t>.</w:t>
      </w:r>
    </w:p>
    <w:p w14:paraId="6B87E0A2" w14:textId="77777777" w:rsidR="000230DB" w:rsidRPr="00723DDB" w:rsidRDefault="000230DB" w:rsidP="00723DDB">
      <w:pPr>
        <w:spacing w:line="360" w:lineRule="auto"/>
        <w:jc w:val="both"/>
        <w:rPr>
          <w:rFonts w:ascii="Arial" w:hAnsi="Arial" w:cs="Arial"/>
        </w:rPr>
      </w:pPr>
    </w:p>
    <w:p w14:paraId="59216864" w14:textId="7AF25107" w:rsidR="000230DB" w:rsidRPr="00723DDB" w:rsidRDefault="000230DB" w:rsidP="00723DDB">
      <w:pPr>
        <w:shd w:val="clear" w:color="auto" w:fill="FFFFFF"/>
        <w:spacing w:line="360" w:lineRule="auto"/>
        <w:jc w:val="both"/>
        <w:rPr>
          <w:rFonts w:ascii="Arial" w:eastAsia="Times New Roman" w:hAnsi="Arial" w:cs="Arial"/>
          <w:color w:val="333333"/>
        </w:rPr>
      </w:pPr>
    </w:p>
    <w:p w14:paraId="4BE7D86C" w14:textId="77777777" w:rsidR="000230DB" w:rsidRPr="00723DDB" w:rsidRDefault="000230DB" w:rsidP="00723DDB">
      <w:pPr>
        <w:spacing w:line="360" w:lineRule="auto"/>
        <w:rPr>
          <w:rFonts w:ascii="Arial" w:hAnsi="Arial" w:cs="Arial"/>
        </w:rPr>
      </w:pPr>
    </w:p>
    <w:sectPr w:rsidR="000230DB" w:rsidRPr="00723DDB" w:rsidSect="00592EC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B7F6" w14:textId="77777777" w:rsidR="00ED27AF" w:rsidRDefault="00ED27AF" w:rsidP="00602068">
      <w:r>
        <w:separator/>
      </w:r>
    </w:p>
  </w:endnote>
  <w:endnote w:type="continuationSeparator" w:id="0">
    <w:p w14:paraId="1F5B0E18" w14:textId="77777777" w:rsidR="00ED27AF" w:rsidRDefault="00ED27AF" w:rsidP="006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57912"/>
      <w:docPartObj>
        <w:docPartGallery w:val="Page Numbers (Bottom of Page)"/>
        <w:docPartUnique/>
      </w:docPartObj>
    </w:sdtPr>
    <w:sdtEndPr/>
    <w:sdtContent>
      <w:p w14:paraId="06CB2118" w14:textId="01E819D6" w:rsidR="00602068" w:rsidRDefault="00602068">
        <w:pPr>
          <w:pStyle w:val="Piedepgina"/>
          <w:jc w:val="right"/>
        </w:pPr>
        <w:r>
          <w:fldChar w:fldCharType="begin"/>
        </w:r>
        <w:r>
          <w:instrText>PAGE   \* MERGEFORMAT</w:instrText>
        </w:r>
        <w:r>
          <w:fldChar w:fldCharType="separate"/>
        </w:r>
        <w:r w:rsidR="00ED7F98" w:rsidRPr="00ED7F98">
          <w:rPr>
            <w:noProof/>
            <w:lang w:val="es-ES"/>
          </w:rPr>
          <w:t>4</w:t>
        </w:r>
        <w:r>
          <w:fldChar w:fldCharType="end"/>
        </w:r>
      </w:p>
    </w:sdtContent>
  </w:sdt>
  <w:p w14:paraId="6F4A40D9" w14:textId="77777777" w:rsidR="00602068" w:rsidRDefault="006020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7CBC" w14:textId="77777777" w:rsidR="00ED27AF" w:rsidRDefault="00ED27AF" w:rsidP="00602068">
      <w:r>
        <w:separator/>
      </w:r>
    </w:p>
  </w:footnote>
  <w:footnote w:type="continuationSeparator" w:id="0">
    <w:p w14:paraId="3E5752D4" w14:textId="77777777" w:rsidR="00ED27AF" w:rsidRDefault="00ED27AF" w:rsidP="006020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029"/>
    <w:multiLevelType w:val="multilevel"/>
    <w:tmpl w:val="1B6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7B49"/>
    <w:multiLevelType w:val="multilevel"/>
    <w:tmpl w:val="CA9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B2953"/>
    <w:multiLevelType w:val="multilevel"/>
    <w:tmpl w:val="16C6F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6059C"/>
    <w:multiLevelType w:val="multilevel"/>
    <w:tmpl w:val="CECE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0572"/>
    <w:multiLevelType w:val="hybridMultilevel"/>
    <w:tmpl w:val="6E9CC2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686B69"/>
    <w:multiLevelType w:val="multilevel"/>
    <w:tmpl w:val="CA9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70093"/>
    <w:multiLevelType w:val="hybridMultilevel"/>
    <w:tmpl w:val="94F4CB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00A58"/>
    <w:multiLevelType w:val="multilevel"/>
    <w:tmpl w:val="EFB0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751C7"/>
    <w:multiLevelType w:val="hybridMultilevel"/>
    <w:tmpl w:val="41E209E0"/>
    <w:lvl w:ilvl="0" w:tplc="F74EF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F97BE9"/>
    <w:multiLevelType w:val="hybridMultilevel"/>
    <w:tmpl w:val="B5F0471E"/>
    <w:lvl w:ilvl="0" w:tplc="3E30412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D84F3C"/>
    <w:multiLevelType w:val="multilevel"/>
    <w:tmpl w:val="F5F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56B9F"/>
    <w:multiLevelType w:val="multilevel"/>
    <w:tmpl w:val="069E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471"/>
    <w:multiLevelType w:val="multilevel"/>
    <w:tmpl w:val="045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12"/>
  </w:num>
  <w:num w:numId="6">
    <w:abstractNumId w:val="10"/>
  </w:num>
  <w:num w:numId="7">
    <w:abstractNumId w:val="7"/>
  </w:num>
  <w:num w:numId="8">
    <w:abstractNumId w:val="1"/>
  </w:num>
  <w:num w:numId="9">
    <w:abstractNumId w:val="5"/>
  </w:num>
  <w:num w:numId="10">
    <w:abstractNumId w:val="4"/>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85"/>
    <w:rsid w:val="000230DB"/>
    <w:rsid w:val="000A7536"/>
    <w:rsid w:val="000C2297"/>
    <w:rsid w:val="000C2B3E"/>
    <w:rsid w:val="001478DD"/>
    <w:rsid w:val="00185EDF"/>
    <w:rsid w:val="00195FD2"/>
    <w:rsid w:val="001B1152"/>
    <w:rsid w:val="001F0060"/>
    <w:rsid w:val="001F6378"/>
    <w:rsid w:val="00266621"/>
    <w:rsid w:val="00284317"/>
    <w:rsid w:val="002F446E"/>
    <w:rsid w:val="00313C8B"/>
    <w:rsid w:val="00321EF9"/>
    <w:rsid w:val="003D1193"/>
    <w:rsid w:val="003E3140"/>
    <w:rsid w:val="003F74A0"/>
    <w:rsid w:val="00421D93"/>
    <w:rsid w:val="0045079A"/>
    <w:rsid w:val="0048600A"/>
    <w:rsid w:val="00495E1F"/>
    <w:rsid w:val="00497CBC"/>
    <w:rsid w:val="004B3885"/>
    <w:rsid w:val="004F0DFB"/>
    <w:rsid w:val="0052423B"/>
    <w:rsid w:val="005904E0"/>
    <w:rsid w:val="00592ECE"/>
    <w:rsid w:val="005B081E"/>
    <w:rsid w:val="005C2B25"/>
    <w:rsid w:val="005D4161"/>
    <w:rsid w:val="005D4C2A"/>
    <w:rsid w:val="005D5AEF"/>
    <w:rsid w:val="00602068"/>
    <w:rsid w:val="006657BD"/>
    <w:rsid w:val="00676CA9"/>
    <w:rsid w:val="0068651E"/>
    <w:rsid w:val="00690FA1"/>
    <w:rsid w:val="00694EC3"/>
    <w:rsid w:val="006B3CC0"/>
    <w:rsid w:val="006B6372"/>
    <w:rsid w:val="006D053B"/>
    <w:rsid w:val="006E275B"/>
    <w:rsid w:val="006E2E7D"/>
    <w:rsid w:val="00723DDB"/>
    <w:rsid w:val="007B47C6"/>
    <w:rsid w:val="007C51F6"/>
    <w:rsid w:val="007E5CD0"/>
    <w:rsid w:val="00826F7B"/>
    <w:rsid w:val="0088563E"/>
    <w:rsid w:val="008919E7"/>
    <w:rsid w:val="00896790"/>
    <w:rsid w:val="00897F7D"/>
    <w:rsid w:val="008B239B"/>
    <w:rsid w:val="008C0B20"/>
    <w:rsid w:val="008C4856"/>
    <w:rsid w:val="008E02B5"/>
    <w:rsid w:val="008F643B"/>
    <w:rsid w:val="008F6A13"/>
    <w:rsid w:val="009404B2"/>
    <w:rsid w:val="009504E2"/>
    <w:rsid w:val="00994525"/>
    <w:rsid w:val="009B4C6E"/>
    <w:rsid w:val="00A00257"/>
    <w:rsid w:val="00A163EE"/>
    <w:rsid w:val="00A204BB"/>
    <w:rsid w:val="00A269E9"/>
    <w:rsid w:val="00A30198"/>
    <w:rsid w:val="00A619FF"/>
    <w:rsid w:val="00A64694"/>
    <w:rsid w:val="00A6656F"/>
    <w:rsid w:val="00A9593C"/>
    <w:rsid w:val="00AC6DF7"/>
    <w:rsid w:val="00B44A77"/>
    <w:rsid w:val="00B56049"/>
    <w:rsid w:val="00B57736"/>
    <w:rsid w:val="00B8179F"/>
    <w:rsid w:val="00BB3EF9"/>
    <w:rsid w:val="00BB4E17"/>
    <w:rsid w:val="00BD0E5F"/>
    <w:rsid w:val="00BF3831"/>
    <w:rsid w:val="00BF6DE5"/>
    <w:rsid w:val="00C23C03"/>
    <w:rsid w:val="00C514A6"/>
    <w:rsid w:val="00C533F4"/>
    <w:rsid w:val="00CC26C4"/>
    <w:rsid w:val="00CC2AC8"/>
    <w:rsid w:val="00CE62C1"/>
    <w:rsid w:val="00D01EDC"/>
    <w:rsid w:val="00D725D7"/>
    <w:rsid w:val="00D8188B"/>
    <w:rsid w:val="00D946E6"/>
    <w:rsid w:val="00DB1EE4"/>
    <w:rsid w:val="00DC332C"/>
    <w:rsid w:val="00DD78D7"/>
    <w:rsid w:val="00DF1E54"/>
    <w:rsid w:val="00E47B92"/>
    <w:rsid w:val="00E6659B"/>
    <w:rsid w:val="00E76C57"/>
    <w:rsid w:val="00ED27AF"/>
    <w:rsid w:val="00ED6816"/>
    <w:rsid w:val="00ED7F98"/>
    <w:rsid w:val="00EF09BA"/>
    <w:rsid w:val="00F462A7"/>
    <w:rsid w:val="00F662AA"/>
    <w:rsid w:val="00F771F7"/>
    <w:rsid w:val="00F83FFD"/>
    <w:rsid w:val="00F8754D"/>
    <w:rsid w:val="00F9712D"/>
    <w:rsid w:val="00FA0249"/>
    <w:rsid w:val="00FB521E"/>
    <w:rsid w:val="00FD135D"/>
    <w:rsid w:val="00FE563B"/>
    <w:rsid w:val="00FF68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60664"/>
  <w14:defaultImageDpi w14:val="300"/>
  <w15:docId w15:val="{DBAD0D83-8566-4F50-AB19-DA195410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FF684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F6845"/>
    <w:rPr>
      <w:rFonts w:ascii="Times" w:hAnsi="Times"/>
      <w:b/>
      <w:bCs/>
      <w:sz w:val="27"/>
      <w:szCs w:val="27"/>
    </w:rPr>
  </w:style>
  <w:style w:type="paragraph" w:styleId="NormalWeb">
    <w:name w:val="Normal (Web)"/>
    <w:basedOn w:val="Normal"/>
    <w:uiPriority w:val="99"/>
    <w:semiHidden/>
    <w:unhideWhenUsed/>
    <w:rsid w:val="00FF684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FF6845"/>
    <w:rPr>
      <w:b/>
      <w:bCs/>
    </w:rPr>
  </w:style>
  <w:style w:type="character" w:styleId="Hipervnculo">
    <w:name w:val="Hyperlink"/>
    <w:basedOn w:val="Fuentedeprrafopredeter"/>
    <w:uiPriority w:val="99"/>
    <w:semiHidden/>
    <w:unhideWhenUsed/>
    <w:rsid w:val="00FF6845"/>
    <w:rPr>
      <w:color w:val="0000FF"/>
      <w:u w:val="single"/>
    </w:rPr>
  </w:style>
  <w:style w:type="character" w:styleId="nfasis">
    <w:name w:val="Emphasis"/>
    <w:basedOn w:val="Fuentedeprrafopredeter"/>
    <w:uiPriority w:val="20"/>
    <w:qFormat/>
    <w:rsid w:val="00FF6845"/>
    <w:rPr>
      <w:i/>
      <w:iCs/>
    </w:rPr>
  </w:style>
  <w:style w:type="paragraph" w:styleId="Prrafodelista">
    <w:name w:val="List Paragraph"/>
    <w:basedOn w:val="Normal"/>
    <w:uiPriority w:val="1"/>
    <w:qFormat/>
    <w:rsid w:val="00B56049"/>
    <w:pPr>
      <w:spacing w:after="160" w:line="259" w:lineRule="auto"/>
      <w:ind w:left="720"/>
      <w:contextualSpacing/>
    </w:pPr>
    <w:rPr>
      <w:rFonts w:eastAsiaTheme="minorHAnsi"/>
      <w:sz w:val="22"/>
      <w:szCs w:val="22"/>
      <w:lang w:val="es-MX" w:eastAsia="en-US"/>
    </w:rPr>
  </w:style>
  <w:style w:type="paragraph" w:styleId="Sinespaciado">
    <w:name w:val="No Spacing"/>
    <w:link w:val="SinespaciadoCar"/>
    <w:uiPriority w:val="1"/>
    <w:qFormat/>
    <w:rsid w:val="00B56049"/>
    <w:rPr>
      <w:rFonts w:ascii="Times New Roman" w:eastAsia="Times New Roman" w:hAnsi="Times New Roman" w:cs="Times New Roman"/>
      <w:lang w:val="es-ES"/>
    </w:rPr>
  </w:style>
  <w:style w:type="character" w:customStyle="1" w:styleId="SinespaciadoCar">
    <w:name w:val="Sin espaciado Car"/>
    <w:link w:val="Sinespaciado"/>
    <w:uiPriority w:val="1"/>
    <w:rsid w:val="00B56049"/>
    <w:rPr>
      <w:rFonts w:ascii="Times New Roman" w:eastAsia="Times New Roman" w:hAnsi="Times New Roman" w:cs="Times New Roman"/>
      <w:lang w:val="es-ES"/>
    </w:rPr>
  </w:style>
  <w:style w:type="paragraph" w:styleId="Encabezado">
    <w:name w:val="header"/>
    <w:basedOn w:val="Normal"/>
    <w:link w:val="EncabezadoCar"/>
    <w:uiPriority w:val="99"/>
    <w:unhideWhenUsed/>
    <w:rsid w:val="00602068"/>
    <w:pPr>
      <w:tabs>
        <w:tab w:val="center" w:pos="4419"/>
        <w:tab w:val="right" w:pos="8838"/>
      </w:tabs>
    </w:pPr>
  </w:style>
  <w:style w:type="character" w:customStyle="1" w:styleId="EncabezadoCar">
    <w:name w:val="Encabezado Car"/>
    <w:basedOn w:val="Fuentedeprrafopredeter"/>
    <w:link w:val="Encabezado"/>
    <w:uiPriority w:val="99"/>
    <w:rsid w:val="00602068"/>
  </w:style>
  <w:style w:type="paragraph" w:styleId="Piedepgina">
    <w:name w:val="footer"/>
    <w:basedOn w:val="Normal"/>
    <w:link w:val="PiedepginaCar"/>
    <w:uiPriority w:val="99"/>
    <w:unhideWhenUsed/>
    <w:rsid w:val="00602068"/>
    <w:pPr>
      <w:tabs>
        <w:tab w:val="center" w:pos="4419"/>
        <w:tab w:val="right" w:pos="8838"/>
      </w:tabs>
    </w:pPr>
  </w:style>
  <w:style w:type="character" w:customStyle="1" w:styleId="PiedepginaCar">
    <w:name w:val="Pie de página Car"/>
    <w:basedOn w:val="Fuentedeprrafopredeter"/>
    <w:link w:val="Piedepgina"/>
    <w:uiPriority w:val="99"/>
    <w:rsid w:val="0060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064">
      <w:bodyDiv w:val="1"/>
      <w:marLeft w:val="0"/>
      <w:marRight w:val="0"/>
      <w:marTop w:val="0"/>
      <w:marBottom w:val="0"/>
      <w:divBdr>
        <w:top w:val="none" w:sz="0" w:space="0" w:color="auto"/>
        <w:left w:val="none" w:sz="0" w:space="0" w:color="auto"/>
        <w:bottom w:val="none" w:sz="0" w:space="0" w:color="auto"/>
        <w:right w:val="none" w:sz="0" w:space="0" w:color="auto"/>
      </w:divBdr>
    </w:div>
    <w:div w:id="429938205">
      <w:bodyDiv w:val="1"/>
      <w:marLeft w:val="0"/>
      <w:marRight w:val="0"/>
      <w:marTop w:val="0"/>
      <w:marBottom w:val="0"/>
      <w:divBdr>
        <w:top w:val="none" w:sz="0" w:space="0" w:color="auto"/>
        <w:left w:val="none" w:sz="0" w:space="0" w:color="auto"/>
        <w:bottom w:val="none" w:sz="0" w:space="0" w:color="auto"/>
        <w:right w:val="none" w:sz="0" w:space="0" w:color="auto"/>
      </w:divBdr>
      <w:divsChild>
        <w:div w:id="251547223">
          <w:marLeft w:val="0"/>
          <w:marRight w:val="0"/>
          <w:marTop w:val="960"/>
          <w:marBottom w:val="60"/>
          <w:divBdr>
            <w:top w:val="none" w:sz="0" w:space="0" w:color="auto"/>
            <w:left w:val="none" w:sz="0" w:space="0" w:color="auto"/>
            <w:bottom w:val="dotted" w:sz="6" w:space="0" w:color="BBBBBB"/>
            <w:right w:val="none" w:sz="0" w:space="0" w:color="auto"/>
          </w:divBdr>
        </w:div>
      </w:divsChild>
    </w:div>
    <w:div w:id="570386212">
      <w:bodyDiv w:val="1"/>
      <w:marLeft w:val="0"/>
      <w:marRight w:val="0"/>
      <w:marTop w:val="0"/>
      <w:marBottom w:val="0"/>
      <w:divBdr>
        <w:top w:val="none" w:sz="0" w:space="0" w:color="auto"/>
        <w:left w:val="none" w:sz="0" w:space="0" w:color="auto"/>
        <w:bottom w:val="none" w:sz="0" w:space="0" w:color="auto"/>
        <w:right w:val="none" w:sz="0" w:space="0" w:color="auto"/>
      </w:divBdr>
    </w:div>
    <w:div w:id="1027214193">
      <w:bodyDiv w:val="1"/>
      <w:marLeft w:val="0"/>
      <w:marRight w:val="0"/>
      <w:marTop w:val="0"/>
      <w:marBottom w:val="0"/>
      <w:divBdr>
        <w:top w:val="none" w:sz="0" w:space="0" w:color="auto"/>
        <w:left w:val="none" w:sz="0" w:space="0" w:color="auto"/>
        <w:bottom w:val="none" w:sz="0" w:space="0" w:color="auto"/>
        <w:right w:val="none" w:sz="0" w:space="0" w:color="auto"/>
      </w:divBdr>
    </w:div>
    <w:div w:id="1151676226">
      <w:bodyDiv w:val="1"/>
      <w:marLeft w:val="0"/>
      <w:marRight w:val="0"/>
      <w:marTop w:val="0"/>
      <w:marBottom w:val="0"/>
      <w:divBdr>
        <w:top w:val="none" w:sz="0" w:space="0" w:color="auto"/>
        <w:left w:val="none" w:sz="0" w:space="0" w:color="auto"/>
        <w:bottom w:val="none" w:sz="0" w:space="0" w:color="auto"/>
        <w:right w:val="none" w:sz="0" w:space="0" w:color="auto"/>
      </w:divBdr>
    </w:div>
    <w:div w:id="1358775480">
      <w:bodyDiv w:val="1"/>
      <w:marLeft w:val="0"/>
      <w:marRight w:val="0"/>
      <w:marTop w:val="0"/>
      <w:marBottom w:val="0"/>
      <w:divBdr>
        <w:top w:val="none" w:sz="0" w:space="0" w:color="auto"/>
        <w:left w:val="none" w:sz="0" w:space="0" w:color="auto"/>
        <w:bottom w:val="none" w:sz="0" w:space="0" w:color="auto"/>
        <w:right w:val="none" w:sz="0" w:space="0" w:color="auto"/>
      </w:divBdr>
    </w:div>
    <w:div w:id="1393967140">
      <w:bodyDiv w:val="1"/>
      <w:marLeft w:val="0"/>
      <w:marRight w:val="0"/>
      <w:marTop w:val="0"/>
      <w:marBottom w:val="0"/>
      <w:divBdr>
        <w:top w:val="none" w:sz="0" w:space="0" w:color="auto"/>
        <w:left w:val="none" w:sz="0" w:space="0" w:color="auto"/>
        <w:bottom w:val="none" w:sz="0" w:space="0" w:color="auto"/>
        <w:right w:val="none" w:sz="0" w:space="0" w:color="auto"/>
      </w:divBdr>
    </w:div>
    <w:div w:id="1408071808">
      <w:bodyDiv w:val="1"/>
      <w:marLeft w:val="0"/>
      <w:marRight w:val="0"/>
      <w:marTop w:val="0"/>
      <w:marBottom w:val="0"/>
      <w:divBdr>
        <w:top w:val="none" w:sz="0" w:space="0" w:color="auto"/>
        <w:left w:val="none" w:sz="0" w:space="0" w:color="auto"/>
        <w:bottom w:val="none" w:sz="0" w:space="0" w:color="auto"/>
        <w:right w:val="none" w:sz="0" w:space="0" w:color="auto"/>
      </w:divBdr>
    </w:div>
    <w:div w:id="1496190854">
      <w:bodyDiv w:val="1"/>
      <w:marLeft w:val="0"/>
      <w:marRight w:val="0"/>
      <w:marTop w:val="0"/>
      <w:marBottom w:val="0"/>
      <w:divBdr>
        <w:top w:val="none" w:sz="0" w:space="0" w:color="auto"/>
        <w:left w:val="none" w:sz="0" w:space="0" w:color="auto"/>
        <w:bottom w:val="none" w:sz="0" w:space="0" w:color="auto"/>
        <w:right w:val="none" w:sz="0" w:space="0" w:color="auto"/>
      </w:divBdr>
    </w:div>
    <w:div w:id="1632975960">
      <w:bodyDiv w:val="1"/>
      <w:marLeft w:val="0"/>
      <w:marRight w:val="0"/>
      <w:marTop w:val="0"/>
      <w:marBottom w:val="0"/>
      <w:divBdr>
        <w:top w:val="none" w:sz="0" w:space="0" w:color="auto"/>
        <w:left w:val="none" w:sz="0" w:space="0" w:color="auto"/>
        <w:bottom w:val="none" w:sz="0" w:space="0" w:color="auto"/>
        <w:right w:val="none" w:sz="0" w:space="0" w:color="auto"/>
      </w:divBdr>
    </w:div>
    <w:div w:id="1744251739">
      <w:bodyDiv w:val="1"/>
      <w:marLeft w:val="0"/>
      <w:marRight w:val="0"/>
      <w:marTop w:val="0"/>
      <w:marBottom w:val="0"/>
      <w:divBdr>
        <w:top w:val="none" w:sz="0" w:space="0" w:color="auto"/>
        <w:left w:val="none" w:sz="0" w:space="0" w:color="auto"/>
        <w:bottom w:val="none" w:sz="0" w:space="0" w:color="auto"/>
        <w:right w:val="none" w:sz="0" w:space="0" w:color="auto"/>
      </w:divBdr>
    </w:div>
    <w:div w:id="1997757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4</cp:revision>
  <dcterms:created xsi:type="dcterms:W3CDTF">2019-09-10T16:15:00Z</dcterms:created>
  <dcterms:modified xsi:type="dcterms:W3CDTF">2019-09-10T16:18:00Z</dcterms:modified>
</cp:coreProperties>
</file>