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73A8F">
        <w:rPr>
          <w:rFonts w:ascii="Arial Narrow" w:hAnsi="Arial Narrow"/>
          <w:b/>
          <w:szCs w:val="24"/>
        </w:rPr>
        <w:t>ONCE</w:t>
      </w:r>
      <w:r w:rsidR="003C10E3">
        <w:rPr>
          <w:rFonts w:ascii="Arial Narrow" w:hAnsi="Arial Narrow"/>
          <w:b/>
          <w:szCs w:val="24"/>
        </w:rPr>
        <w:t xml:space="preserve"> </w:t>
      </w:r>
      <w:r w:rsidR="00402E37">
        <w:rPr>
          <w:rFonts w:ascii="Arial Narrow" w:hAnsi="Arial Narrow"/>
          <w:b/>
          <w:szCs w:val="24"/>
        </w:rPr>
        <w:t xml:space="preserve">DE </w:t>
      </w:r>
      <w:r w:rsidR="00173A8F">
        <w:rPr>
          <w:rFonts w:ascii="Arial Narrow" w:hAnsi="Arial Narrow"/>
          <w:b/>
          <w:szCs w:val="24"/>
        </w:rPr>
        <w:t>SEPTIEMBRE</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73A8F">
        <w:rPr>
          <w:rFonts w:ascii="Arial Narrow" w:hAnsi="Arial Narrow" w:cs="Arial"/>
          <w:b/>
          <w:szCs w:val="24"/>
        </w:rPr>
        <w:t>diez</w:t>
      </w:r>
      <w:r w:rsidR="00827E3C">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147F61">
        <w:rPr>
          <w:rFonts w:ascii="Arial Narrow" w:hAnsi="Arial Narrow" w:cs="Arial"/>
          <w:b/>
          <w:szCs w:val="24"/>
        </w:rPr>
        <w:t>seis</w:t>
      </w:r>
      <w:r w:rsidR="00D269A5">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9363F8">
        <w:rPr>
          <w:rFonts w:ascii="Arial Narrow" w:hAnsi="Arial Narrow" w:cs="Arial"/>
          <w:b/>
          <w:szCs w:val="24"/>
        </w:rPr>
        <w:t>lunes</w:t>
      </w:r>
      <w:r w:rsidR="00FB61C7">
        <w:rPr>
          <w:rFonts w:ascii="Arial Narrow" w:hAnsi="Arial Narrow" w:cs="Arial"/>
          <w:b/>
          <w:szCs w:val="24"/>
        </w:rPr>
        <w:t xml:space="preserve"> </w:t>
      </w:r>
      <w:r w:rsidR="00173A8F">
        <w:rPr>
          <w:rFonts w:ascii="Arial Narrow" w:hAnsi="Arial Narrow" w:cs="Arial"/>
          <w:b/>
          <w:szCs w:val="24"/>
        </w:rPr>
        <w:t>once</w:t>
      </w:r>
      <w:r w:rsidR="00BA2A6E">
        <w:rPr>
          <w:rFonts w:ascii="Arial Narrow" w:hAnsi="Arial Narrow" w:cs="Arial"/>
          <w:b/>
          <w:szCs w:val="24"/>
        </w:rPr>
        <w:t xml:space="preserve"> de </w:t>
      </w:r>
      <w:r w:rsidR="00173A8F">
        <w:rPr>
          <w:rFonts w:ascii="Arial Narrow" w:hAnsi="Arial Narrow" w:cs="Arial"/>
          <w:b/>
          <w:szCs w:val="24"/>
        </w:rPr>
        <w:t xml:space="preserve">septiembre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E64CF4">
      <w:pPr>
        <w:spacing w:line="276" w:lineRule="auto"/>
        <w:ind w:right="-376"/>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173A8F">
        <w:rPr>
          <w:rFonts w:ascii="Arial Narrow" w:hAnsi="Arial Narrow" w:cs="Arial"/>
          <w:i/>
          <w:szCs w:val="24"/>
        </w:rPr>
        <w:t>diez</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147F61">
        <w:rPr>
          <w:rFonts w:ascii="Arial Narrow" w:hAnsi="Arial Narrow" w:cs="Arial"/>
          <w:i/>
          <w:szCs w:val="24"/>
        </w:rPr>
        <w:t>seis</w:t>
      </w:r>
      <w:r w:rsidR="00A02474">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9363F8">
        <w:rPr>
          <w:rFonts w:ascii="Arial Narrow" w:hAnsi="Arial Narrow" w:cs="Arial"/>
          <w:i/>
          <w:szCs w:val="24"/>
        </w:rPr>
        <w:t>lunes</w:t>
      </w:r>
      <w:r w:rsidR="000C07B7">
        <w:rPr>
          <w:rFonts w:ascii="Arial Narrow" w:hAnsi="Arial Narrow" w:cs="Arial"/>
          <w:i/>
          <w:szCs w:val="24"/>
        </w:rPr>
        <w:t xml:space="preserve"> </w:t>
      </w:r>
      <w:r w:rsidR="009363F8">
        <w:rPr>
          <w:rFonts w:ascii="Arial Narrow" w:hAnsi="Arial Narrow" w:cs="Arial"/>
          <w:i/>
          <w:szCs w:val="24"/>
        </w:rPr>
        <w:t>o</w:t>
      </w:r>
      <w:r w:rsidR="00173A8F">
        <w:rPr>
          <w:rFonts w:ascii="Arial Narrow" w:hAnsi="Arial Narrow" w:cs="Arial"/>
          <w:i/>
          <w:szCs w:val="24"/>
        </w:rPr>
        <w:t>nce</w:t>
      </w:r>
      <w:r w:rsidR="000C07B7">
        <w:rPr>
          <w:rFonts w:ascii="Arial Narrow" w:hAnsi="Arial Narrow" w:cs="Arial"/>
          <w:i/>
          <w:szCs w:val="24"/>
        </w:rPr>
        <w:t xml:space="preserve"> de </w:t>
      </w:r>
      <w:r w:rsidR="00173A8F">
        <w:rPr>
          <w:rFonts w:ascii="Arial Narrow" w:hAnsi="Arial Narrow" w:cs="Arial"/>
          <w:i/>
          <w:szCs w:val="24"/>
        </w:rPr>
        <w:t>septiembre</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diecis</w:t>
      </w:r>
      <w:r w:rsidR="003C10E3">
        <w:rPr>
          <w:rFonts w:ascii="Arial Narrow" w:hAnsi="Arial Narrow" w:cs="Arial"/>
          <w:i/>
          <w:szCs w:val="24"/>
        </w:rPr>
        <w:t>iete</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173A8F">
        <w:rPr>
          <w:rFonts w:ascii="Arial Narrow" w:hAnsi="Arial Narrow" w:cs="Arial"/>
          <w:i/>
          <w:szCs w:val="24"/>
        </w:rPr>
        <w:t>Extraor</w:t>
      </w:r>
      <w:r w:rsidRPr="001B50B4">
        <w:rPr>
          <w:rFonts w:ascii="Arial Narrow" w:hAnsi="Arial Narrow" w:cs="Arial"/>
          <w:i/>
          <w:szCs w:val="24"/>
        </w:rPr>
        <w:t>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FB61C7" w:rsidP="00E64CF4">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a </w:t>
      </w:r>
      <w:r w:rsidR="00CF4CAD" w:rsidRPr="001B50B4">
        <w:rPr>
          <w:rFonts w:ascii="Arial Narrow" w:hAnsi="Arial Narrow" w:cs="Arial"/>
          <w:szCs w:val="24"/>
        </w:rPr>
        <w:t>dar cuenta de la</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dar cuenta de la asistencia de las Consejeras y los Consejeros Electorales, así como de los representantes de los partidos políticos; encontrándose las siguientes personas: </w:t>
      </w: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CF4CAD" w:rsidRPr="001B50B4" w:rsidRDefault="00695A50" w:rsidP="00E64CF4">
      <w:pPr>
        <w:spacing w:line="276" w:lineRule="auto"/>
        <w:ind w:left="1134" w:right="-376"/>
        <w:jc w:val="both"/>
        <w:rPr>
          <w:rFonts w:ascii="Arial Narrow" w:hAnsi="Arial Narrow" w:cs="Arial"/>
          <w:b/>
          <w:i/>
          <w:szCs w:val="24"/>
        </w:rPr>
      </w:pPr>
      <w:r>
        <w:rPr>
          <w:rFonts w:ascii="Arial Narrow" w:hAnsi="Arial Narrow" w:cs="Arial"/>
          <w:b/>
          <w:i/>
          <w:szCs w:val="24"/>
        </w:rPr>
        <w:t>Doctor</w:t>
      </w:r>
      <w:r w:rsidR="00CF4CAD" w:rsidRPr="001B50B4">
        <w:rPr>
          <w:rFonts w:ascii="Arial Narrow" w:hAnsi="Arial Narrow" w:cs="Arial"/>
          <w:b/>
          <w:i/>
          <w:szCs w:val="24"/>
        </w:rPr>
        <w:t xml:space="preserve"> Carlos Fernando Pavón Durán,</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147F61" w:rsidRDefault="00147F61" w:rsidP="00E64CF4">
      <w:pPr>
        <w:spacing w:line="276" w:lineRule="auto"/>
        <w:ind w:left="426" w:right="-376" w:firstLine="708"/>
        <w:jc w:val="both"/>
        <w:rPr>
          <w:rFonts w:ascii="Arial Narrow" w:hAnsi="Arial Narrow" w:cs="Arial"/>
          <w:i/>
          <w:szCs w:val="24"/>
        </w:rPr>
      </w:pPr>
    </w:p>
    <w:p w:rsidR="0096188B" w:rsidRDefault="00147F61" w:rsidP="00E64CF4">
      <w:pPr>
        <w:spacing w:line="276" w:lineRule="auto"/>
        <w:ind w:left="426" w:right="-376" w:firstLine="708"/>
        <w:jc w:val="both"/>
        <w:rPr>
          <w:rFonts w:ascii="Arial Narrow" w:hAnsi="Arial Narrow" w:cs="Arial"/>
          <w:szCs w:val="24"/>
        </w:rPr>
      </w:pPr>
      <w:r>
        <w:rPr>
          <w:rFonts w:ascii="Arial Narrow" w:hAnsi="Arial Narrow" w:cs="Arial"/>
          <w:szCs w:val="24"/>
        </w:rPr>
        <w:t xml:space="preserve">Acto seguido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b/>
          <w:szCs w:val="24"/>
        </w:rPr>
        <w:t xml:space="preserve">, </w:t>
      </w:r>
      <w:r w:rsidR="0096188B" w:rsidRPr="0096188B">
        <w:rPr>
          <w:rFonts w:ascii="Arial Narrow" w:hAnsi="Arial Narrow" w:cs="Arial"/>
          <w:szCs w:val="24"/>
        </w:rPr>
        <w:t xml:space="preserve">manifestó </w:t>
      </w:r>
      <w:r w:rsidR="0096188B">
        <w:rPr>
          <w:rFonts w:ascii="Arial Narrow" w:hAnsi="Arial Narrow" w:cs="Arial"/>
          <w:szCs w:val="24"/>
        </w:rPr>
        <w:t xml:space="preserve">que con fecha 8 de septiembre siendo las diez horas con ocho minutos se recibió un escrito de la Consejera </w:t>
      </w:r>
      <w:r w:rsidR="0096188B">
        <w:rPr>
          <w:rFonts w:ascii="Arial Narrow" w:hAnsi="Arial Narrow" w:cs="Arial"/>
          <w:szCs w:val="24"/>
        </w:rPr>
        <w:lastRenderedPageBreak/>
        <w:t xml:space="preserve">Electoral Licenciada </w:t>
      </w:r>
      <w:proofErr w:type="spellStart"/>
      <w:r w:rsidR="0096188B">
        <w:rPr>
          <w:rFonts w:ascii="Arial Narrow" w:hAnsi="Arial Narrow" w:cs="Arial"/>
          <w:szCs w:val="24"/>
        </w:rPr>
        <w:t>Naybi</w:t>
      </w:r>
      <w:proofErr w:type="spellEnd"/>
      <w:r w:rsidR="0096188B">
        <w:rPr>
          <w:rFonts w:ascii="Arial Narrow" w:hAnsi="Arial Narrow" w:cs="Arial"/>
          <w:szCs w:val="24"/>
        </w:rPr>
        <w:t xml:space="preserve"> Janeth Herrera Cetina, en el cual manifiesta que por motivos de salud no estaría presente a la Sesión Extraordinaria del día 11 de septiembre de 2017.</w:t>
      </w:r>
    </w:p>
    <w:p w:rsidR="00147F61" w:rsidRPr="0096188B" w:rsidRDefault="0096188B" w:rsidP="00E64CF4">
      <w:pPr>
        <w:spacing w:line="276" w:lineRule="auto"/>
        <w:ind w:left="426" w:right="-376" w:firstLine="708"/>
        <w:jc w:val="both"/>
        <w:rPr>
          <w:rFonts w:ascii="Arial Narrow" w:hAnsi="Arial Narrow" w:cs="Arial"/>
          <w:szCs w:val="24"/>
        </w:rPr>
      </w:pPr>
      <w:r>
        <w:rPr>
          <w:rFonts w:ascii="Arial Narrow" w:hAnsi="Arial Narrow" w:cs="Arial"/>
          <w:szCs w:val="24"/>
        </w:rPr>
        <w:t xml:space="preserve"> </w:t>
      </w:r>
    </w:p>
    <w:p w:rsidR="00147F61" w:rsidRPr="00147F61" w:rsidRDefault="00737593" w:rsidP="00737593">
      <w:pPr>
        <w:spacing w:line="276" w:lineRule="auto"/>
        <w:ind w:left="426" w:right="-376" w:firstLine="426"/>
        <w:jc w:val="both"/>
        <w:rPr>
          <w:rFonts w:ascii="Arial Narrow" w:hAnsi="Arial Narrow" w:cs="Arial"/>
          <w:b/>
          <w:szCs w:val="24"/>
        </w:rPr>
      </w:pPr>
      <w:r>
        <w:rPr>
          <w:rFonts w:ascii="Arial Narrow" w:hAnsi="Arial Narrow" w:cs="Arial"/>
          <w:szCs w:val="24"/>
        </w:rPr>
        <w:t xml:space="preserve">   </w:t>
      </w:r>
      <w:r w:rsidR="00147F61" w:rsidRPr="00147F61">
        <w:rPr>
          <w:rFonts w:ascii="Arial Narrow" w:hAnsi="Arial Narrow" w:cs="Arial"/>
          <w:szCs w:val="24"/>
        </w:rPr>
        <w:t>Se hace constar que siendo las diez con trece minutos se incorporó a la Sesión</w:t>
      </w:r>
      <w:r w:rsidR="00147F61" w:rsidRPr="00147F61">
        <w:rPr>
          <w:rFonts w:ascii="Arial Narrow" w:hAnsi="Arial Narrow" w:cs="Arial"/>
          <w:b/>
          <w:szCs w:val="24"/>
        </w:rPr>
        <w:t xml:space="preserve"> la Consejera Electoral Licenciada en Derecho María Patricia </w:t>
      </w:r>
      <w:r w:rsidR="0045282E">
        <w:rPr>
          <w:rFonts w:ascii="Arial Narrow" w:hAnsi="Arial Narrow" w:cs="Arial"/>
          <w:b/>
          <w:szCs w:val="24"/>
        </w:rPr>
        <w:t>Isabel Valladares Sosa.</w:t>
      </w:r>
    </w:p>
    <w:p w:rsidR="00147F61" w:rsidRDefault="00147F61"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EC51D4" w:rsidRPr="00594648" w:rsidRDefault="009363F8" w:rsidP="00E64CF4">
      <w:pPr>
        <w:spacing w:line="276" w:lineRule="auto"/>
        <w:ind w:left="1134" w:right="-376"/>
        <w:jc w:val="both"/>
        <w:rPr>
          <w:rFonts w:ascii="Arial Narrow" w:hAnsi="Arial Narrow" w:cs="Arial"/>
          <w:b/>
          <w:i/>
          <w:szCs w:val="24"/>
        </w:rPr>
      </w:pPr>
      <w:r w:rsidRPr="00594648">
        <w:rPr>
          <w:rFonts w:ascii="Arial Narrow" w:hAnsi="Arial Narrow" w:cs="Arial"/>
          <w:b/>
          <w:i/>
          <w:szCs w:val="24"/>
        </w:rPr>
        <w:t>Licenciada Goretti Enid Orozco Medina</w:t>
      </w:r>
      <w:r w:rsidR="00D269A5" w:rsidRPr="00594648">
        <w:rPr>
          <w:rFonts w:ascii="Arial Narrow" w:hAnsi="Arial Narrow" w:cs="Arial"/>
          <w:b/>
          <w:i/>
          <w:szCs w:val="24"/>
        </w:rPr>
        <w:t>,</w:t>
      </w:r>
    </w:p>
    <w:p w:rsidR="00D269A5" w:rsidRPr="00594648" w:rsidRDefault="00D269A5" w:rsidP="00E64CF4">
      <w:pPr>
        <w:spacing w:line="276" w:lineRule="auto"/>
        <w:ind w:left="1134" w:right="-376"/>
        <w:jc w:val="both"/>
        <w:rPr>
          <w:rFonts w:ascii="Arial Narrow" w:hAnsi="Arial Narrow" w:cs="Arial"/>
          <w:b/>
          <w:i/>
          <w:szCs w:val="24"/>
        </w:rPr>
      </w:pPr>
      <w:r w:rsidRPr="00594648">
        <w:rPr>
          <w:rFonts w:ascii="Arial Narrow" w:hAnsi="Arial Narrow" w:cs="Arial"/>
          <w:i/>
          <w:szCs w:val="24"/>
        </w:rPr>
        <w:t xml:space="preserve">Representante </w:t>
      </w:r>
      <w:r w:rsidR="009363F8" w:rsidRPr="00594648">
        <w:rPr>
          <w:rFonts w:ascii="Arial Narrow" w:hAnsi="Arial Narrow" w:cs="Arial"/>
          <w:i/>
          <w:szCs w:val="24"/>
        </w:rPr>
        <w:t>Suplente</w:t>
      </w:r>
      <w:r w:rsidRPr="00594648">
        <w:rPr>
          <w:rFonts w:ascii="Arial Narrow" w:hAnsi="Arial Narrow" w:cs="Arial"/>
          <w:i/>
          <w:szCs w:val="24"/>
        </w:rPr>
        <w:t xml:space="preserve"> del Partido Acción Nacional;</w:t>
      </w:r>
    </w:p>
    <w:p w:rsidR="0096188B" w:rsidRPr="00594648" w:rsidRDefault="0096188B" w:rsidP="00E64CF4">
      <w:pPr>
        <w:spacing w:line="276" w:lineRule="auto"/>
        <w:ind w:left="1134" w:right="-376"/>
        <w:jc w:val="both"/>
        <w:rPr>
          <w:rFonts w:ascii="Arial Narrow" w:hAnsi="Arial Narrow" w:cs="Arial"/>
          <w:b/>
          <w:i/>
          <w:szCs w:val="24"/>
        </w:rPr>
      </w:pPr>
      <w:r w:rsidRPr="00594648">
        <w:rPr>
          <w:rFonts w:ascii="Arial Narrow" w:hAnsi="Arial Narrow" w:cs="Arial"/>
          <w:b/>
          <w:i/>
          <w:szCs w:val="24"/>
        </w:rPr>
        <w:t xml:space="preserve">Licenciado Gaspar Daniel </w:t>
      </w:r>
      <w:proofErr w:type="spellStart"/>
      <w:r w:rsidRPr="00594648">
        <w:rPr>
          <w:rFonts w:ascii="Arial Narrow" w:hAnsi="Arial Narrow" w:cs="Arial"/>
          <w:b/>
          <w:i/>
          <w:szCs w:val="24"/>
        </w:rPr>
        <w:t>Alemañy</w:t>
      </w:r>
      <w:proofErr w:type="spellEnd"/>
      <w:r w:rsidRPr="00594648">
        <w:rPr>
          <w:rFonts w:ascii="Arial Narrow" w:hAnsi="Arial Narrow" w:cs="Arial"/>
          <w:b/>
          <w:i/>
          <w:szCs w:val="24"/>
        </w:rPr>
        <w:t xml:space="preserve"> Ortiz,</w:t>
      </w:r>
    </w:p>
    <w:p w:rsidR="0096188B" w:rsidRPr="00594648" w:rsidRDefault="0096188B" w:rsidP="00E64CF4">
      <w:pPr>
        <w:spacing w:line="276" w:lineRule="auto"/>
        <w:ind w:left="1134" w:right="-376"/>
        <w:jc w:val="both"/>
        <w:rPr>
          <w:rFonts w:ascii="Arial Narrow" w:hAnsi="Arial Narrow" w:cs="Arial"/>
          <w:b/>
          <w:i/>
          <w:szCs w:val="24"/>
        </w:rPr>
      </w:pPr>
      <w:r w:rsidRPr="00594648">
        <w:rPr>
          <w:rFonts w:ascii="Arial Narrow" w:hAnsi="Arial Narrow" w:cs="Arial"/>
          <w:i/>
          <w:szCs w:val="24"/>
        </w:rPr>
        <w:t>Representante Propietario del Partido Revolucionario Institucional;</w:t>
      </w:r>
    </w:p>
    <w:p w:rsidR="00D269A5" w:rsidRPr="00594648" w:rsidRDefault="00D269A5" w:rsidP="00E64CF4">
      <w:pPr>
        <w:spacing w:line="276" w:lineRule="auto"/>
        <w:ind w:left="1134" w:right="-376"/>
        <w:jc w:val="both"/>
        <w:rPr>
          <w:rFonts w:ascii="Arial Narrow" w:hAnsi="Arial Narrow" w:cs="Arial"/>
          <w:b/>
          <w:i/>
          <w:szCs w:val="24"/>
        </w:rPr>
      </w:pPr>
      <w:r w:rsidRPr="00594648">
        <w:rPr>
          <w:rFonts w:ascii="Arial Narrow" w:hAnsi="Arial Narrow" w:cs="Arial"/>
          <w:b/>
          <w:i/>
          <w:szCs w:val="24"/>
        </w:rPr>
        <w:t xml:space="preserve">C. </w:t>
      </w:r>
      <w:r w:rsidR="00594648" w:rsidRPr="00594648">
        <w:rPr>
          <w:rFonts w:ascii="Arial Narrow" w:hAnsi="Arial Narrow" w:cs="Arial"/>
          <w:b/>
          <w:i/>
          <w:szCs w:val="24"/>
        </w:rPr>
        <w:t>Luis Jesús manzanero Villanueva,</w:t>
      </w:r>
    </w:p>
    <w:p w:rsidR="00D269A5" w:rsidRPr="00594648" w:rsidRDefault="00D269A5" w:rsidP="00E64CF4">
      <w:pPr>
        <w:spacing w:line="276" w:lineRule="auto"/>
        <w:ind w:left="1134" w:right="-376"/>
        <w:jc w:val="both"/>
        <w:rPr>
          <w:rFonts w:ascii="Arial Narrow" w:hAnsi="Arial Narrow" w:cs="Arial"/>
          <w:b/>
          <w:i/>
          <w:szCs w:val="24"/>
        </w:rPr>
      </w:pPr>
      <w:r w:rsidRPr="00594648">
        <w:rPr>
          <w:rFonts w:ascii="Arial Narrow" w:hAnsi="Arial Narrow" w:cs="Arial"/>
          <w:i/>
          <w:szCs w:val="24"/>
        </w:rPr>
        <w:t>Representante Suplente del Partido de la Revolución Democrática;</w:t>
      </w:r>
    </w:p>
    <w:p w:rsidR="00594648" w:rsidRPr="00594648" w:rsidRDefault="00594648" w:rsidP="00E64CF4">
      <w:pPr>
        <w:spacing w:line="276" w:lineRule="auto"/>
        <w:ind w:left="1134" w:right="-376"/>
        <w:jc w:val="both"/>
        <w:rPr>
          <w:rFonts w:ascii="Arial Narrow" w:hAnsi="Arial Narrow" w:cs="Arial"/>
          <w:b/>
          <w:szCs w:val="24"/>
        </w:rPr>
      </w:pPr>
      <w:r w:rsidRPr="00594648">
        <w:rPr>
          <w:rFonts w:ascii="Arial Narrow" w:hAnsi="Arial Narrow" w:cs="Arial"/>
          <w:b/>
          <w:szCs w:val="24"/>
        </w:rPr>
        <w:t>Licenciado</w:t>
      </w:r>
      <w:r w:rsidRPr="00594648">
        <w:rPr>
          <w:rFonts w:ascii="Arial Narrow" w:hAnsi="Arial Narrow" w:cs="Arial"/>
          <w:szCs w:val="24"/>
        </w:rPr>
        <w:t xml:space="preserve"> </w:t>
      </w:r>
      <w:r w:rsidRPr="00594648">
        <w:rPr>
          <w:rFonts w:ascii="Arial Narrow" w:hAnsi="Arial Narrow" w:cs="Arial"/>
          <w:b/>
          <w:szCs w:val="24"/>
        </w:rPr>
        <w:t xml:space="preserve">Francisco Rosas Villavicencio, </w:t>
      </w:r>
    </w:p>
    <w:p w:rsidR="00594648" w:rsidRPr="00594648" w:rsidRDefault="00594648" w:rsidP="00E64CF4">
      <w:pPr>
        <w:spacing w:line="276" w:lineRule="auto"/>
        <w:ind w:left="1134" w:right="-376"/>
        <w:jc w:val="both"/>
        <w:rPr>
          <w:rFonts w:ascii="Arial Narrow" w:hAnsi="Arial Narrow" w:cs="Arial"/>
          <w:b/>
          <w:i/>
          <w:szCs w:val="24"/>
        </w:rPr>
      </w:pPr>
      <w:r w:rsidRPr="00594648">
        <w:rPr>
          <w:rFonts w:ascii="Arial Narrow" w:hAnsi="Arial Narrow" w:cs="Arial"/>
          <w:szCs w:val="24"/>
        </w:rPr>
        <w:t>Representante Propietario del Partido del Trabajo</w:t>
      </w:r>
    </w:p>
    <w:p w:rsidR="00AF5FFD" w:rsidRPr="00594648" w:rsidRDefault="00B742BA" w:rsidP="00E64CF4">
      <w:pPr>
        <w:spacing w:line="276" w:lineRule="auto"/>
        <w:ind w:left="1134" w:right="-376"/>
        <w:jc w:val="both"/>
        <w:rPr>
          <w:rFonts w:ascii="Arial Narrow" w:hAnsi="Arial Narrow" w:cs="Arial"/>
          <w:b/>
          <w:i/>
          <w:szCs w:val="24"/>
        </w:rPr>
      </w:pPr>
      <w:r w:rsidRPr="00594648">
        <w:rPr>
          <w:rFonts w:ascii="Arial Narrow" w:hAnsi="Arial Narrow" w:cs="Arial"/>
          <w:b/>
          <w:i/>
          <w:szCs w:val="24"/>
        </w:rPr>
        <w:t>C</w:t>
      </w:r>
      <w:r w:rsidR="006A46DF" w:rsidRPr="00594648">
        <w:rPr>
          <w:rFonts w:ascii="Arial Narrow" w:hAnsi="Arial Narrow" w:cs="Arial"/>
          <w:b/>
          <w:i/>
          <w:szCs w:val="24"/>
        </w:rPr>
        <w:t xml:space="preserve">. </w:t>
      </w:r>
      <w:r w:rsidRPr="00594648">
        <w:rPr>
          <w:rFonts w:ascii="Arial Narrow" w:hAnsi="Arial Narrow" w:cs="Arial"/>
          <w:b/>
          <w:i/>
          <w:szCs w:val="24"/>
        </w:rPr>
        <w:t xml:space="preserve"> Reyes Francisco Leo Ley,</w:t>
      </w:r>
    </w:p>
    <w:p w:rsidR="00B742BA" w:rsidRPr="00594648" w:rsidRDefault="00B742BA" w:rsidP="00E64CF4">
      <w:pPr>
        <w:spacing w:line="276" w:lineRule="auto"/>
        <w:ind w:left="1134" w:right="-376"/>
        <w:jc w:val="both"/>
        <w:rPr>
          <w:rFonts w:ascii="Arial Narrow" w:hAnsi="Arial Narrow" w:cs="Arial"/>
          <w:i/>
          <w:szCs w:val="24"/>
        </w:rPr>
      </w:pPr>
      <w:r w:rsidRPr="00594648">
        <w:rPr>
          <w:rFonts w:ascii="Arial Narrow" w:hAnsi="Arial Narrow" w:cs="Arial"/>
          <w:i/>
          <w:szCs w:val="24"/>
        </w:rPr>
        <w:t>Representante Propietario del Partido Nueva Alianza;</w:t>
      </w:r>
    </w:p>
    <w:p w:rsidR="00D269A5" w:rsidRPr="00594648" w:rsidRDefault="003F270D" w:rsidP="00E64CF4">
      <w:pPr>
        <w:spacing w:line="276" w:lineRule="auto"/>
        <w:ind w:left="1134" w:right="-376"/>
        <w:jc w:val="both"/>
        <w:rPr>
          <w:rFonts w:ascii="Arial Narrow" w:hAnsi="Arial Narrow" w:cs="Arial"/>
          <w:b/>
          <w:i/>
          <w:szCs w:val="24"/>
        </w:rPr>
      </w:pPr>
      <w:r w:rsidRPr="00594648">
        <w:rPr>
          <w:rFonts w:ascii="Arial Narrow" w:hAnsi="Arial Narrow" w:cs="Arial"/>
          <w:b/>
          <w:i/>
          <w:szCs w:val="24"/>
        </w:rPr>
        <w:t>C. Manuel Jesús Pérez Ramos</w:t>
      </w:r>
    </w:p>
    <w:p w:rsidR="003F270D" w:rsidRPr="00594648" w:rsidRDefault="003F270D" w:rsidP="00E64CF4">
      <w:pPr>
        <w:spacing w:line="276" w:lineRule="auto"/>
        <w:ind w:left="1134" w:right="-376"/>
        <w:jc w:val="both"/>
        <w:rPr>
          <w:rFonts w:ascii="Arial Narrow" w:hAnsi="Arial Narrow" w:cs="Arial"/>
          <w:i/>
          <w:szCs w:val="24"/>
        </w:rPr>
      </w:pPr>
      <w:r w:rsidRPr="00594648">
        <w:rPr>
          <w:rFonts w:ascii="Arial Narrow" w:hAnsi="Arial Narrow" w:cs="Arial"/>
          <w:i/>
          <w:szCs w:val="24"/>
        </w:rPr>
        <w:t>Representante Propietario del Partido MORENA</w:t>
      </w:r>
    </w:p>
    <w:p w:rsidR="003F270D" w:rsidRPr="00594648" w:rsidRDefault="003F270D" w:rsidP="00E64CF4">
      <w:pPr>
        <w:spacing w:line="276" w:lineRule="auto"/>
        <w:ind w:left="1134" w:right="-376"/>
        <w:jc w:val="both"/>
        <w:rPr>
          <w:rFonts w:ascii="Arial Narrow" w:hAnsi="Arial Narrow" w:cs="Arial"/>
          <w:b/>
          <w:i/>
          <w:szCs w:val="24"/>
        </w:rPr>
      </w:pPr>
      <w:r w:rsidRPr="00594648">
        <w:rPr>
          <w:rFonts w:ascii="Arial Narrow" w:hAnsi="Arial Narrow" w:cs="Arial"/>
          <w:b/>
          <w:i/>
          <w:szCs w:val="24"/>
        </w:rPr>
        <w:t>C. Hernán Alejandro Hernández Rodríguez</w:t>
      </w:r>
    </w:p>
    <w:p w:rsidR="003F270D" w:rsidRDefault="003F270D" w:rsidP="00E64CF4">
      <w:pPr>
        <w:spacing w:line="276" w:lineRule="auto"/>
        <w:ind w:left="1134" w:right="-376"/>
        <w:jc w:val="both"/>
        <w:rPr>
          <w:rFonts w:ascii="Arial Narrow" w:hAnsi="Arial Narrow" w:cs="Arial"/>
          <w:i/>
          <w:szCs w:val="24"/>
        </w:rPr>
      </w:pPr>
      <w:r w:rsidRPr="00594648">
        <w:rPr>
          <w:rFonts w:ascii="Arial Narrow" w:hAnsi="Arial Narrow" w:cs="Arial"/>
          <w:i/>
          <w:szCs w:val="24"/>
        </w:rPr>
        <w:t>Representante Propietario del Partido Encuentro Social.</w:t>
      </w:r>
    </w:p>
    <w:p w:rsidR="003F270D" w:rsidRDefault="003F270D" w:rsidP="00E64CF4">
      <w:pPr>
        <w:spacing w:line="276" w:lineRule="auto"/>
        <w:ind w:left="1134" w:right="-376"/>
        <w:jc w:val="both"/>
        <w:rPr>
          <w:rFonts w:ascii="Arial Narrow" w:hAnsi="Arial Narrow" w:cs="Arial"/>
          <w:i/>
          <w:szCs w:val="24"/>
        </w:rPr>
      </w:pPr>
    </w:p>
    <w:p w:rsidR="00594648" w:rsidRPr="00594648" w:rsidRDefault="003C2BF9" w:rsidP="00594648">
      <w:pPr>
        <w:spacing w:line="276" w:lineRule="auto"/>
        <w:ind w:right="-376" w:firstLine="708"/>
        <w:jc w:val="both"/>
        <w:rPr>
          <w:rFonts w:ascii="Arial Narrow" w:hAnsi="Arial Narrow" w:cs="Arial"/>
          <w:b/>
          <w:szCs w:val="24"/>
        </w:rPr>
      </w:pPr>
      <w:r w:rsidRPr="00594648">
        <w:rPr>
          <w:rFonts w:ascii="Arial Narrow" w:hAnsi="Arial Narrow" w:cs="Arial"/>
          <w:szCs w:val="24"/>
        </w:rPr>
        <w:t xml:space="preserve">Se hace constar que siendo las </w:t>
      </w:r>
      <w:r w:rsidR="00594648" w:rsidRPr="00594648">
        <w:rPr>
          <w:rFonts w:ascii="Arial Narrow" w:hAnsi="Arial Narrow" w:cs="Arial"/>
          <w:szCs w:val="24"/>
        </w:rPr>
        <w:t>diez</w:t>
      </w:r>
      <w:r w:rsidR="003F270D" w:rsidRPr="00594648">
        <w:rPr>
          <w:rFonts w:ascii="Arial Narrow" w:hAnsi="Arial Narrow" w:cs="Arial"/>
          <w:szCs w:val="24"/>
        </w:rPr>
        <w:t xml:space="preserve"> </w:t>
      </w:r>
      <w:r w:rsidR="00B60791" w:rsidRPr="00594648">
        <w:rPr>
          <w:rFonts w:ascii="Arial Narrow" w:hAnsi="Arial Narrow" w:cs="Arial"/>
          <w:szCs w:val="24"/>
        </w:rPr>
        <w:t xml:space="preserve">horas con </w:t>
      </w:r>
      <w:r w:rsidR="003F270D" w:rsidRPr="00594648">
        <w:rPr>
          <w:rFonts w:ascii="Arial Narrow" w:hAnsi="Arial Narrow" w:cs="Arial"/>
          <w:szCs w:val="24"/>
        </w:rPr>
        <w:t>d</w:t>
      </w:r>
      <w:r w:rsidR="00594648" w:rsidRPr="00594648">
        <w:rPr>
          <w:rFonts w:ascii="Arial Narrow" w:hAnsi="Arial Narrow" w:cs="Arial"/>
          <w:szCs w:val="24"/>
        </w:rPr>
        <w:t xml:space="preserve">ieciséis </w:t>
      </w:r>
      <w:r w:rsidR="00B60791" w:rsidRPr="00594648">
        <w:rPr>
          <w:rFonts w:ascii="Arial Narrow" w:hAnsi="Arial Narrow" w:cs="Arial"/>
          <w:szCs w:val="24"/>
        </w:rPr>
        <w:t>minutos se incorpor</w:t>
      </w:r>
      <w:r w:rsidR="003F270D" w:rsidRPr="00594648">
        <w:rPr>
          <w:rFonts w:ascii="Arial Narrow" w:hAnsi="Arial Narrow" w:cs="Arial"/>
          <w:szCs w:val="24"/>
        </w:rPr>
        <w:t>ó</w:t>
      </w:r>
      <w:r w:rsidR="00B60791" w:rsidRPr="00594648">
        <w:rPr>
          <w:rFonts w:ascii="Arial Narrow" w:hAnsi="Arial Narrow" w:cs="Arial"/>
          <w:szCs w:val="24"/>
        </w:rPr>
        <w:t xml:space="preserve"> a </w:t>
      </w:r>
      <w:r w:rsidR="00D269A5" w:rsidRPr="00594648">
        <w:rPr>
          <w:rFonts w:ascii="Arial Narrow" w:hAnsi="Arial Narrow" w:cs="Arial"/>
          <w:szCs w:val="24"/>
        </w:rPr>
        <w:t xml:space="preserve">la Sesión </w:t>
      </w:r>
      <w:r w:rsidR="003F270D" w:rsidRPr="00594648">
        <w:rPr>
          <w:rFonts w:ascii="Arial Narrow" w:hAnsi="Arial Narrow" w:cs="Arial"/>
          <w:szCs w:val="24"/>
        </w:rPr>
        <w:t>el</w:t>
      </w:r>
      <w:r w:rsidR="00594648" w:rsidRPr="00594648">
        <w:rPr>
          <w:rFonts w:ascii="Arial Narrow" w:hAnsi="Arial Narrow" w:cs="Arial"/>
          <w:szCs w:val="24"/>
        </w:rPr>
        <w:t xml:space="preserve"> </w:t>
      </w:r>
      <w:r w:rsidR="00594648" w:rsidRPr="00594648">
        <w:rPr>
          <w:rFonts w:ascii="Arial Narrow" w:hAnsi="Arial Narrow" w:cs="Arial"/>
          <w:b/>
          <w:szCs w:val="24"/>
        </w:rPr>
        <w:t xml:space="preserve">C. Conrado Sánchez Barragán, </w:t>
      </w:r>
      <w:r w:rsidR="00594648" w:rsidRPr="00594648">
        <w:rPr>
          <w:rFonts w:ascii="Arial Narrow" w:hAnsi="Arial Narrow" w:cs="Arial"/>
          <w:szCs w:val="24"/>
        </w:rPr>
        <w:t xml:space="preserve">Representante Propietario del </w:t>
      </w:r>
      <w:r w:rsidR="00594648" w:rsidRPr="00594648">
        <w:rPr>
          <w:rFonts w:ascii="Arial Narrow" w:hAnsi="Arial Narrow" w:cs="Arial"/>
          <w:b/>
          <w:szCs w:val="24"/>
        </w:rPr>
        <w:t>Partido Movimiento Ciudadano</w:t>
      </w:r>
      <w:r w:rsidR="00594648" w:rsidRPr="00594648">
        <w:rPr>
          <w:rFonts w:ascii="Arial Narrow" w:hAnsi="Arial Narrow" w:cs="Arial"/>
          <w:szCs w:val="24"/>
        </w:rPr>
        <w:t>; asimismo, se hace c</w:t>
      </w:r>
      <w:r w:rsidR="00594648">
        <w:rPr>
          <w:rFonts w:ascii="Arial Narrow" w:hAnsi="Arial Narrow" w:cs="Arial"/>
          <w:szCs w:val="24"/>
        </w:rPr>
        <w:t>o</w:t>
      </w:r>
      <w:r w:rsidR="00594648" w:rsidRPr="00594648">
        <w:rPr>
          <w:rFonts w:ascii="Arial Narrow" w:hAnsi="Arial Narrow" w:cs="Arial"/>
          <w:szCs w:val="24"/>
        </w:rPr>
        <w:t xml:space="preserve">nstar que no asistió </w:t>
      </w:r>
      <w:r w:rsidR="00260AAF">
        <w:rPr>
          <w:rFonts w:ascii="Arial Narrow" w:hAnsi="Arial Narrow" w:cs="Arial"/>
          <w:szCs w:val="24"/>
        </w:rPr>
        <w:t xml:space="preserve">a la presente Sesión </w:t>
      </w:r>
      <w:r w:rsidR="00594648" w:rsidRPr="00594648">
        <w:rPr>
          <w:rFonts w:ascii="Arial Narrow" w:hAnsi="Arial Narrow" w:cs="Arial"/>
          <w:szCs w:val="24"/>
        </w:rPr>
        <w:t xml:space="preserve">ninguno de los representantes acreditados del </w:t>
      </w:r>
      <w:r w:rsidR="00594648" w:rsidRPr="003841BF">
        <w:rPr>
          <w:rFonts w:ascii="Arial Narrow" w:hAnsi="Arial Narrow" w:cs="Arial"/>
          <w:b/>
          <w:szCs w:val="24"/>
        </w:rPr>
        <w:t>Partido Verde Ecologista de México</w:t>
      </w:r>
      <w:r w:rsidR="00594648" w:rsidRPr="00594648">
        <w:rPr>
          <w:rFonts w:ascii="Arial Narrow" w:hAnsi="Arial Narrow" w:cs="Arial"/>
          <w:szCs w:val="24"/>
        </w:rPr>
        <w:t>;</w:t>
      </w:r>
    </w:p>
    <w:p w:rsidR="00D269A5" w:rsidRPr="00594648" w:rsidRDefault="00D269A5" w:rsidP="00D269A5">
      <w:pPr>
        <w:spacing w:line="276" w:lineRule="auto"/>
        <w:ind w:left="1134" w:right="-376"/>
        <w:jc w:val="both"/>
        <w:rPr>
          <w:rFonts w:ascii="Arial Narrow" w:hAnsi="Arial Narrow" w:cs="Arial"/>
          <w:b/>
          <w:szCs w:val="24"/>
        </w:rPr>
      </w:pPr>
    </w:p>
    <w:p w:rsidR="00A10C92" w:rsidRPr="009E5EEC" w:rsidRDefault="00A10C92" w:rsidP="00A10C92">
      <w:pPr>
        <w:spacing w:line="276" w:lineRule="auto"/>
        <w:ind w:left="1134" w:right="-376"/>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w:t>
      </w:r>
      <w:r w:rsidRPr="001B50B4">
        <w:rPr>
          <w:rFonts w:ascii="Arial Narrow" w:hAnsi="Arial Narrow" w:cs="Arial"/>
          <w:szCs w:val="24"/>
        </w:rPr>
        <w:lastRenderedPageBreak/>
        <w:t xml:space="preserve">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A37F1">
        <w:rPr>
          <w:rFonts w:ascii="Arial Narrow" w:hAnsi="Arial Narrow" w:cs="Arial"/>
          <w:szCs w:val="24"/>
          <w:lang w:val="es-MX"/>
        </w:rPr>
        <w:t>eis</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E66B35" w:rsidRDefault="004E0C98" w:rsidP="00E64CF4">
      <w:pPr>
        <w:tabs>
          <w:tab w:val="left" w:pos="993"/>
        </w:tabs>
        <w:ind w:right="-376"/>
        <w:jc w:val="center"/>
        <w:rPr>
          <w:rFonts w:ascii="Arial Narrow" w:hAnsi="Arial Narrow" w:cs="Arial"/>
          <w:sz w:val="20"/>
        </w:rPr>
      </w:pPr>
      <w:r w:rsidRPr="00341CC5">
        <w:rPr>
          <w:rFonts w:ascii="Arial Narrow" w:hAnsi="Arial Narrow" w:cs="Arial"/>
          <w:sz w:val="20"/>
        </w:rPr>
        <w:t>ORDEN DEL DÍA.</w:t>
      </w:r>
    </w:p>
    <w:p w:rsidR="00173A8F" w:rsidRDefault="00173A8F" w:rsidP="00173A8F">
      <w:pPr>
        <w:pStyle w:val="Prrafodelista"/>
        <w:ind w:left="720"/>
        <w:jc w:val="both"/>
        <w:rPr>
          <w:rFonts w:ascii="Century Gothic" w:hAnsi="Century Gothic"/>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LISTA DE ASISTENCIA Y CERTIFICACIÓN DEL QUÓRUM LEGAL.</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 xml:space="preserve">DECLARACIÓN DE EXISTIR EL QUÓRUM LEGAL PARA CELEBRAR LA SESIÓN Y ESTAR DEBIDAMENTE INSTALADA. </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 xml:space="preserve">LECTURA DEL ORDEN DEL DÍA.  </w:t>
      </w:r>
    </w:p>
    <w:p w:rsidR="00252092" w:rsidRPr="007A5D0D" w:rsidRDefault="00252092" w:rsidP="00252092">
      <w:pPr>
        <w:jc w:val="both"/>
        <w:rPr>
          <w:sz w:val="18"/>
          <w:szCs w:val="18"/>
        </w:rPr>
      </w:pPr>
    </w:p>
    <w:p w:rsidR="00252092" w:rsidRDefault="00252092" w:rsidP="00252092">
      <w:pPr>
        <w:pStyle w:val="Prrafodelista"/>
        <w:numPr>
          <w:ilvl w:val="0"/>
          <w:numId w:val="30"/>
        </w:numPr>
        <w:jc w:val="both"/>
        <w:rPr>
          <w:sz w:val="18"/>
          <w:szCs w:val="18"/>
        </w:rPr>
      </w:pPr>
      <w:r w:rsidRPr="007A5D0D">
        <w:rPr>
          <w:sz w:val="18"/>
          <w:szCs w:val="18"/>
        </w:rPr>
        <w:t xml:space="preserve">APROBACIÓN EN SU CASO, DEL PROYECTO DE ACTA DE LA SESIÓN EXTRAORDINARIA CELEBRADA EL DÍA </w:t>
      </w:r>
      <w:r>
        <w:rPr>
          <w:sz w:val="18"/>
          <w:szCs w:val="18"/>
        </w:rPr>
        <w:t>SEIS DE SEPTIEMBRE</w:t>
      </w:r>
      <w:r w:rsidRPr="007A5D0D">
        <w:rPr>
          <w:sz w:val="18"/>
          <w:szCs w:val="18"/>
        </w:rPr>
        <w:t xml:space="preserve"> DE 2017, </w:t>
      </w:r>
      <w:r>
        <w:rPr>
          <w:sz w:val="18"/>
          <w:szCs w:val="18"/>
        </w:rPr>
        <w:t xml:space="preserve">A LAS ONCE HORAS </w:t>
      </w:r>
      <w:r w:rsidRPr="007A5D0D">
        <w:rPr>
          <w:sz w:val="18"/>
          <w:szCs w:val="18"/>
        </w:rPr>
        <w:t xml:space="preserve">DEL CONSEJO GENERAL DEL INSTITUTO ELECTORAL Y DE PARTICIPACIÓN CIUDADANA DE YUCATÁN. </w:t>
      </w:r>
    </w:p>
    <w:p w:rsidR="00252092" w:rsidRPr="007A5D0D" w:rsidRDefault="00252092" w:rsidP="00252092">
      <w:pPr>
        <w:pStyle w:val="Prrafodelista"/>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 xml:space="preserve">APROBACIÓN EN SU CASO, DEL PROYECTO DE ACTA DE LA SESIÓN EXTRAORDINARIA CELEBRADA EL DÍA </w:t>
      </w:r>
      <w:r>
        <w:rPr>
          <w:sz w:val="18"/>
          <w:szCs w:val="18"/>
        </w:rPr>
        <w:t>SEIS DE SEPTIEMBRE</w:t>
      </w:r>
      <w:r w:rsidRPr="007A5D0D">
        <w:rPr>
          <w:sz w:val="18"/>
          <w:szCs w:val="18"/>
        </w:rPr>
        <w:t xml:space="preserve"> DE 2017, </w:t>
      </w:r>
      <w:r>
        <w:rPr>
          <w:sz w:val="18"/>
          <w:szCs w:val="18"/>
        </w:rPr>
        <w:t xml:space="preserve">A LAS DOCE HORAS CON TREINTA MINUTOS </w:t>
      </w:r>
      <w:r w:rsidRPr="007A5D0D">
        <w:rPr>
          <w:sz w:val="18"/>
          <w:szCs w:val="18"/>
        </w:rPr>
        <w:t xml:space="preserve">DEL CONSEJO GENERAL DEL INSTITUTO ELECTORAL Y DE PARTICIPACIÓN CIUDADANA DE YUCATÁN. </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APROBACIÓN EN SU CASO DEL PROYECTO DE ACUERDO DEL CONSEJO GENERAL DEL INSTITUTO ELECTORAL Y DE PARTICIPACIÓN CIUDADANA DE YUCATÁN, POR EL CUAL SE APRUEBAN LOS LINEAMIENTOS DE FISCALIZACIÓN DE LAS AGRUPACIONES POLÍTICAS ESTATALES, ORGANIZACIONES DE OBSERVADORES EN ELECCIONES LOCALES Y ORGANIZACIONES DE CIUDADANOS QUE PRETENDAN OBTENER EL REGISTRO COMO PARTIDO POLÍTICO ESTATAL.</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APROBACIÓN EN SU CASO DEL PROYECTO DE ACUERDO DEL CONSEJO GENERAL DEL INSTITUTO ELECTORAL Y DE PARTICIPACIÓN CIUDADANA DE YUCATÁN, MEDIANTE EL CUAL SE APRUEBA EL CATÁLOGO DE MEDIOS IMPRESOS EN EL ESTADO DE YUCATÁN.</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APROBACIÓN EN SU CASO DEL PROYECTO DE ACUERDO DEL CONSEJO GENERAL DEL INSTITUTO ELECTORAL Y DE PARTICIPACIÓN CIUDADANA DE YUCATÁN MEDIANTE EL CUAL SE DETERMINA</w:t>
      </w:r>
      <w:r>
        <w:rPr>
          <w:sz w:val="18"/>
          <w:szCs w:val="18"/>
        </w:rPr>
        <w:t xml:space="preserve"> EL PERÍODO PARA REALIZAR CAMPAÑ</w:t>
      </w:r>
      <w:r w:rsidRPr="007A5D0D">
        <w:rPr>
          <w:sz w:val="18"/>
          <w:szCs w:val="18"/>
        </w:rPr>
        <w:t>AS ELECTORALES PARA EL PROCESO ELECTORAL ORDINARIO 2017-2018.</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 xml:space="preserve">APROBACIÓN EN SU CASO DEL PROYECTO DE ACUERDO DEL CONSEJO GENERAL DEL INSTITUTO ELECTORAL Y DE PARTICIPACIÓN CIUDADANA DE YUCATÁN, MEDIANTE EL CUAL SE APRUEBA EL </w:t>
      </w:r>
      <w:r w:rsidRPr="007A5D0D">
        <w:rPr>
          <w:sz w:val="18"/>
          <w:szCs w:val="18"/>
        </w:rPr>
        <w:lastRenderedPageBreak/>
        <w:t>PERIODO DE PRECAMPAÑAS, Y SE DETERMINAN LOS TOPES DE GASTO DE PRECAMPAÑA POR PRECANDIDATO Y TIPO DE ELECCIÓN PARA LA QUE PRETENDAN SER POSTULADOS EN EL PROCESO ELECTORAL ORDINARIO 2017-2018.</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APROBACIÓN EN SU CASO DEL PROYECTO DE ACUERDO DEL CONSEJO GENERAL DEL INSTITUTO ELECTORAL Y DE PARTICIPACIÓN CIUDADANA DE YUCATÁN, MEDIANTE EL CUAL SE APRUEBA EL CALENDARIO ELECTORAL 2017-2018.</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DECLARACIÓN DE HABERSE AGOTADO LOS PUNTOS DEL ORDEN DEL DÍA.</w:t>
      </w:r>
    </w:p>
    <w:p w:rsidR="00252092" w:rsidRPr="007A5D0D" w:rsidRDefault="00252092" w:rsidP="00252092">
      <w:pPr>
        <w:jc w:val="both"/>
        <w:rPr>
          <w:sz w:val="18"/>
          <w:szCs w:val="18"/>
        </w:rPr>
      </w:pPr>
    </w:p>
    <w:p w:rsidR="00252092" w:rsidRPr="007A5D0D" w:rsidRDefault="00252092" w:rsidP="00252092">
      <w:pPr>
        <w:pStyle w:val="Prrafodelista"/>
        <w:numPr>
          <w:ilvl w:val="0"/>
          <w:numId w:val="30"/>
        </w:numPr>
        <w:jc w:val="both"/>
        <w:rPr>
          <w:sz w:val="18"/>
          <w:szCs w:val="18"/>
        </w:rPr>
      </w:pPr>
      <w:r w:rsidRPr="007A5D0D">
        <w:rPr>
          <w:sz w:val="18"/>
          <w:szCs w:val="18"/>
        </w:rPr>
        <w:t xml:space="preserve">CLAUSURA DE LA SESIÓN. </w:t>
      </w:r>
    </w:p>
    <w:p w:rsidR="00252092" w:rsidRPr="007A5D0D" w:rsidRDefault="00252092" w:rsidP="00252092">
      <w:pPr>
        <w:jc w:val="right"/>
        <w:rPr>
          <w:rFonts w:ascii="Century Gothic" w:hAnsi="Century Gothic"/>
          <w:sz w:val="18"/>
          <w:szCs w:val="18"/>
        </w:rPr>
      </w:pPr>
    </w:p>
    <w:p w:rsidR="00252092" w:rsidRPr="007A5D0D" w:rsidRDefault="00252092" w:rsidP="00252092">
      <w:pPr>
        <w:jc w:val="right"/>
        <w:rPr>
          <w:rFonts w:ascii="Century Gothic" w:hAnsi="Century Gothic"/>
          <w:sz w:val="18"/>
          <w:szCs w:val="18"/>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B407FA" w:rsidRPr="00B407FA" w:rsidRDefault="00B407FA" w:rsidP="00E64CF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9309DA" w:rsidRPr="009309DA">
        <w:rPr>
          <w:rFonts w:ascii="Arial Narrow" w:hAnsi="Arial Narrow"/>
        </w:rPr>
        <w:t xml:space="preserve"> </w:t>
      </w:r>
      <w:r w:rsidR="009309DA">
        <w:rPr>
          <w:rFonts w:ascii="Arial Narrow" w:hAnsi="Arial Narrow" w:cs="Arial"/>
        </w:rPr>
        <w:t>de</w:t>
      </w:r>
      <w:r w:rsidR="00252092">
        <w:rPr>
          <w:rFonts w:ascii="Arial Narrow" w:hAnsi="Arial Narrow" w:cs="Arial"/>
        </w:rPr>
        <w:t xml:space="preserve"> Acta de la S</w:t>
      </w:r>
      <w:r w:rsidR="00252092" w:rsidRPr="00252092">
        <w:rPr>
          <w:rFonts w:ascii="Arial Narrow" w:hAnsi="Arial Narrow" w:cs="Arial"/>
          <w:szCs w:val="24"/>
        </w:rPr>
        <w:t xml:space="preserve">esión </w:t>
      </w:r>
      <w:r w:rsidR="00252092">
        <w:rPr>
          <w:rFonts w:ascii="Arial Narrow" w:hAnsi="Arial Narrow" w:cs="Arial"/>
          <w:szCs w:val="24"/>
        </w:rPr>
        <w:t>E</w:t>
      </w:r>
      <w:r w:rsidR="00252092" w:rsidRPr="00252092">
        <w:rPr>
          <w:rFonts w:ascii="Arial Narrow" w:hAnsi="Arial Narrow" w:cs="Arial"/>
          <w:szCs w:val="24"/>
        </w:rPr>
        <w:t>xtraordinaria celebrada el día seis de septiembre de 2017</w:t>
      </w:r>
      <w:r w:rsidRPr="00B407FA">
        <w:rPr>
          <w:rFonts w:ascii="Arial Narrow" w:hAnsi="Arial Narrow" w:cs="Arial"/>
          <w:szCs w:val="24"/>
        </w:rPr>
        <w:t>,</w:t>
      </w:r>
      <w:r w:rsidR="007B13E5">
        <w:rPr>
          <w:rFonts w:ascii="Arial Narrow" w:hAnsi="Arial Narrow" w:cs="Arial"/>
          <w:szCs w:val="24"/>
        </w:rPr>
        <w:t xml:space="preserve"> a las once horas,</w:t>
      </w:r>
      <w:r w:rsidRPr="00B407FA">
        <w:rPr>
          <w:rFonts w:ascii="Arial Narrow" w:hAnsi="Arial Narrow" w:cs="Arial"/>
          <w:szCs w:val="24"/>
        </w:rPr>
        <w:t xml:space="preserve"> del </w:t>
      </w:r>
      <w:r>
        <w:rPr>
          <w:rFonts w:ascii="Arial Narrow" w:hAnsi="Arial Narrow" w:cs="Arial"/>
          <w:szCs w:val="24"/>
        </w:rPr>
        <w:t>C</w:t>
      </w:r>
      <w:r w:rsidRPr="00B407FA">
        <w:rPr>
          <w:rFonts w:ascii="Arial Narrow" w:hAnsi="Arial Narrow" w:cs="Arial"/>
          <w:szCs w:val="24"/>
        </w:rPr>
        <w:t xml:space="preserve">onsejo </w:t>
      </w:r>
      <w:r>
        <w:rPr>
          <w:rFonts w:ascii="Arial Narrow" w:hAnsi="Arial Narrow" w:cs="Arial"/>
          <w:szCs w:val="24"/>
        </w:rPr>
        <w:t>G</w:t>
      </w:r>
      <w:r w:rsidRPr="00B407FA">
        <w:rPr>
          <w:rFonts w:ascii="Arial Narrow" w:hAnsi="Arial Narrow" w:cs="Arial"/>
          <w:szCs w:val="24"/>
        </w:rPr>
        <w:t xml:space="preserve">eneral del </w:t>
      </w:r>
      <w:r>
        <w:rPr>
          <w:rFonts w:ascii="Arial Narrow" w:hAnsi="Arial Narrow" w:cs="Arial"/>
          <w:szCs w:val="24"/>
        </w:rPr>
        <w:t>I</w:t>
      </w:r>
      <w:r w:rsidRPr="00B407FA">
        <w:rPr>
          <w:rFonts w:ascii="Arial Narrow" w:hAnsi="Arial Narrow" w:cs="Arial"/>
          <w:szCs w:val="24"/>
        </w:rPr>
        <w:t xml:space="preserve">nstituto </w:t>
      </w:r>
      <w:r>
        <w:rPr>
          <w:rFonts w:ascii="Arial Narrow" w:hAnsi="Arial Narrow" w:cs="Arial"/>
          <w:szCs w:val="24"/>
        </w:rPr>
        <w:t>E</w:t>
      </w:r>
      <w:r w:rsidRPr="00B407FA">
        <w:rPr>
          <w:rFonts w:ascii="Arial Narrow" w:hAnsi="Arial Narrow" w:cs="Arial"/>
          <w:szCs w:val="24"/>
        </w:rPr>
        <w:t xml:space="preserve">lectoral y de </w:t>
      </w:r>
      <w:r>
        <w:rPr>
          <w:rFonts w:ascii="Arial Narrow" w:hAnsi="Arial Narrow" w:cs="Arial"/>
          <w:szCs w:val="24"/>
        </w:rPr>
        <w:t>P</w:t>
      </w:r>
      <w:r w:rsidRPr="00B407FA">
        <w:rPr>
          <w:rFonts w:ascii="Arial Narrow" w:hAnsi="Arial Narrow" w:cs="Arial"/>
          <w:szCs w:val="24"/>
        </w:rPr>
        <w:t xml:space="preserve">articipación </w:t>
      </w:r>
      <w:r>
        <w:rPr>
          <w:rFonts w:ascii="Arial Narrow" w:hAnsi="Arial Narrow" w:cs="Arial"/>
          <w:szCs w:val="24"/>
        </w:rPr>
        <w:t>C</w:t>
      </w:r>
      <w:r w:rsidRPr="00B407FA">
        <w:rPr>
          <w:rFonts w:ascii="Arial Narrow" w:hAnsi="Arial Narrow" w:cs="Arial"/>
          <w:szCs w:val="24"/>
        </w:rPr>
        <w:t xml:space="preserve">iudadana de </w:t>
      </w:r>
      <w:r>
        <w:rPr>
          <w:rFonts w:ascii="Arial Narrow" w:hAnsi="Arial Narrow" w:cs="Arial"/>
          <w:szCs w:val="24"/>
        </w:rPr>
        <w:t>Y</w:t>
      </w:r>
      <w:r w:rsidRPr="00B407FA">
        <w:rPr>
          <w:rFonts w:ascii="Arial Narrow" w:hAnsi="Arial Narrow" w:cs="Arial"/>
          <w:szCs w:val="24"/>
        </w:rPr>
        <w:t xml:space="preserve">ucatán. </w:t>
      </w:r>
    </w:p>
    <w:p w:rsidR="00B407FA" w:rsidRDefault="00B407FA" w:rsidP="00E64CF4">
      <w:pPr>
        <w:autoSpaceDE w:val="0"/>
        <w:autoSpaceDN w:val="0"/>
        <w:adjustRightInd w:val="0"/>
        <w:spacing w:line="276" w:lineRule="auto"/>
        <w:ind w:right="-376" w:firstLine="708"/>
        <w:jc w:val="both"/>
        <w:rPr>
          <w:rFonts w:ascii="Arial Narrow" w:hAnsi="Arial Narrow" w:cs="Arial"/>
          <w:szCs w:val="24"/>
        </w:rPr>
      </w:pPr>
    </w:p>
    <w:p w:rsidR="00AD73D5" w:rsidRPr="007E0174" w:rsidRDefault="00B407FA" w:rsidP="00E64CF4">
      <w:pPr>
        <w:autoSpaceDE w:val="0"/>
        <w:autoSpaceDN w:val="0"/>
        <w:adjustRightInd w:val="0"/>
        <w:spacing w:line="276" w:lineRule="auto"/>
        <w:ind w:right="-376" w:firstLine="708"/>
        <w:jc w:val="both"/>
        <w:rPr>
          <w:rFonts w:ascii="Arial Narrow" w:hAnsi="Arial Narrow" w:cs="Arial"/>
          <w:i/>
          <w:szCs w:val="24"/>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“C</w:t>
      </w:r>
      <w:r w:rsidR="006F254B" w:rsidRPr="00990ADE">
        <w:rPr>
          <w:rFonts w:ascii="Arial Narrow" w:hAnsi="Arial Narrow" w:cs="Arial"/>
          <w:i/>
          <w:szCs w:val="24"/>
        </w:rPr>
        <w:t xml:space="preserve">on fundamento en el artículo 14, numeral 1, del </w:t>
      </w:r>
      <w:r w:rsidRPr="00990ADE">
        <w:rPr>
          <w:rFonts w:ascii="Arial Narrow" w:hAnsi="Arial Narrow" w:cs="Arial"/>
          <w:i/>
          <w:szCs w:val="24"/>
        </w:rPr>
        <w:t>R</w:t>
      </w:r>
      <w:r w:rsidR="006F254B" w:rsidRPr="00990ADE">
        <w:rPr>
          <w:rFonts w:ascii="Arial Narrow" w:hAnsi="Arial Narrow" w:cs="Arial"/>
          <w:i/>
          <w:szCs w:val="24"/>
        </w:rPr>
        <w:t xml:space="preserve">eglamento de </w:t>
      </w:r>
      <w:r w:rsidRPr="00990ADE">
        <w:rPr>
          <w:rFonts w:ascii="Arial Narrow" w:hAnsi="Arial Narrow" w:cs="Arial"/>
          <w:i/>
          <w:szCs w:val="24"/>
        </w:rPr>
        <w:t>S</w:t>
      </w:r>
      <w:r w:rsidR="006F254B" w:rsidRPr="00990ADE">
        <w:rPr>
          <w:rFonts w:ascii="Arial Narrow" w:hAnsi="Arial Narrow" w:cs="Arial"/>
          <w:i/>
          <w:szCs w:val="24"/>
        </w:rPr>
        <w:t xml:space="preserve">esiones de los </w:t>
      </w:r>
      <w:r w:rsidRPr="00990ADE">
        <w:rPr>
          <w:rFonts w:ascii="Arial Narrow" w:hAnsi="Arial Narrow" w:cs="Arial"/>
          <w:i/>
          <w:szCs w:val="24"/>
        </w:rPr>
        <w:t>C</w:t>
      </w:r>
      <w:r w:rsidR="006F254B" w:rsidRPr="00990ADE">
        <w:rPr>
          <w:rFonts w:ascii="Arial Narrow" w:hAnsi="Arial Narrow" w:cs="Arial"/>
          <w:i/>
          <w:szCs w:val="24"/>
        </w:rPr>
        <w:t xml:space="preserve">onsejos del </w:t>
      </w:r>
      <w:r w:rsidRPr="00990ADE">
        <w:rPr>
          <w:rFonts w:ascii="Arial Narrow" w:hAnsi="Arial Narrow" w:cs="Arial"/>
          <w:i/>
          <w:szCs w:val="24"/>
        </w:rPr>
        <w:t>I</w:t>
      </w:r>
      <w:r w:rsidR="006F254B" w:rsidRPr="00990ADE">
        <w:rPr>
          <w:rFonts w:ascii="Arial Narrow" w:hAnsi="Arial Narrow" w:cs="Arial"/>
          <w:i/>
          <w:szCs w:val="24"/>
        </w:rPr>
        <w:t xml:space="preserve">nstituto </w:t>
      </w:r>
      <w:r w:rsidRPr="00990ADE">
        <w:rPr>
          <w:rFonts w:ascii="Arial Narrow" w:hAnsi="Arial Narrow" w:cs="Arial"/>
          <w:i/>
          <w:szCs w:val="24"/>
        </w:rPr>
        <w:t>E</w:t>
      </w:r>
      <w:r w:rsidR="006F254B" w:rsidRPr="00990ADE">
        <w:rPr>
          <w:rFonts w:ascii="Arial Narrow" w:hAnsi="Arial Narrow" w:cs="Arial"/>
          <w:i/>
          <w:szCs w:val="24"/>
        </w:rPr>
        <w:t xml:space="preserve">lectoral y de </w:t>
      </w:r>
      <w:r w:rsidRPr="00990ADE">
        <w:rPr>
          <w:rFonts w:ascii="Arial Narrow" w:hAnsi="Arial Narrow" w:cs="Arial"/>
          <w:i/>
          <w:szCs w:val="24"/>
        </w:rPr>
        <w:t>P</w:t>
      </w:r>
      <w:r w:rsidR="006F254B" w:rsidRPr="00990ADE">
        <w:rPr>
          <w:rFonts w:ascii="Arial Narrow" w:hAnsi="Arial Narrow" w:cs="Arial"/>
          <w:i/>
          <w:szCs w:val="24"/>
        </w:rPr>
        <w:t xml:space="preserve">articipación </w:t>
      </w:r>
      <w:r w:rsidRPr="00990ADE">
        <w:rPr>
          <w:rFonts w:ascii="Arial Narrow" w:hAnsi="Arial Narrow" w:cs="Arial"/>
          <w:i/>
          <w:szCs w:val="24"/>
        </w:rPr>
        <w:t>C</w:t>
      </w:r>
      <w:r w:rsidR="006F254B" w:rsidRPr="00990ADE">
        <w:rPr>
          <w:rFonts w:ascii="Arial Narrow" w:hAnsi="Arial Narrow" w:cs="Arial"/>
          <w:i/>
          <w:szCs w:val="24"/>
        </w:rPr>
        <w:t xml:space="preserve">iudadana de </w:t>
      </w:r>
      <w:r w:rsidRPr="00990ADE">
        <w:rPr>
          <w:rFonts w:ascii="Arial Narrow" w:hAnsi="Arial Narrow" w:cs="Arial"/>
          <w:i/>
          <w:szCs w:val="24"/>
        </w:rPr>
        <w:t>Y</w:t>
      </w:r>
      <w:r w:rsidR="006F254B" w:rsidRPr="00990ADE">
        <w:rPr>
          <w:rFonts w:ascii="Arial Narrow" w:hAnsi="Arial Narrow" w:cs="Arial"/>
          <w:i/>
          <w:szCs w:val="24"/>
        </w:rPr>
        <w:t xml:space="preserve">ucatán, esta </w:t>
      </w:r>
      <w:r w:rsidRPr="00990ADE">
        <w:rPr>
          <w:rFonts w:ascii="Arial Narrow" w:hAnsi="Arial Narrow" w:cs="Arial"/>
          <w:i/>
          <w:szCs w:val="24"/>
        </w:rPr>
        <w:t>S</w:t>
      </w:r>
      <w:r w:rsidR="006F254B" w:rsidRPr="00990ADE">
        <w:rPr>
          <w:rFonts w:ascii="Arial Narrow" w:hAnsi="Arial Narrow" w:cs="Arial"/>
          <w:i/>
          <w:szCs w:val="24"/>
        </w:rPr>
        <w:t xml:space="preserve">ecretaría </w:t>
      </w:r>
      <w:r w:rsidRPr="00990ADE">
        <w:rPr>
          <w:rFonts w:ascii="Arial Narrow" w:hAnsi="Arial Narrow" w:cs="Arial"/>
          <w:i/>
          <w:szCs w:val="24"/>
        </w:rPr>
        <w:t>E</w:t>
      </w:r>
      <w:r w:rsidR="006F254B" w:rsidRPr="00990ADE">
        <w:rPr>
          <w:rFonts w:ascii="Arial Narrow" w:hAnsi="Arial Narrow" w:cs="Arial"/>
          <w:i/>
          <w:szCs w:val="24"/>
        </w:rPr>
        <w:t>jecutiva solicita, de manera atenta y respetuosa, la dispensa de la lectura de</w:t>
      </w:r>
      <w:r w:rsidR="007B13E5">
        <w:rPr>
          <w:rFonts w:ascii="Arial Narrow" w:hAnsi="Arial Narrow" w:cs="Arial"/>
          <w:i/>
          <w:szCs w:val="24"/>
        </w:rPr>
        <w:t xml:space="preserve"> </w:t>
      </w:r>
      <w:r w:rsidR="006F254B" w:rsidRPr="00990ADE">
        <w:rPr>
          <w:rFonts w:ascii="Arial Narrow" w:hAnsi="Arial Narrow" w:cs="Arial"/>
          <w:i/>
          <w:szCs w:val="24"/>
        </w:rPr>
        <w:t>l</w:t>
      </w:r>
      <w:r w:rsidR="007B13E5">
        <w:rPr>
          <w:rFonts w:ascii="Arial Narrow" w:hAnsi="Arial Narrow" w:cs="Arial"/>
          <w:i/>
          <w:szCs w:val="24"/>
        </w:rPr>
        <w:t>os</w:t>
      </w:r>
      <w:r w:rsidR="006F254B" w:rsidRPr="00990ADE">
        <w:rPr>
          <w:rFonts w:ascii="Arial Narrow" w:hAnsi="Arial Narrow" w:cs="Arial"/>
          <w:i/>
          <w:szCs w:val="24"/>
        </w:rPr>
        <w:t xml:space="preserve"> proyecto</w:t>
      </w:r>
      <w:r w:rsidR="007B13E5">
        <w:rPr>
          <w:rFonts w:ascii="Arial Narrow" w:hAnsi="Arial Narrow" w:cs="Arial"/>
          <w:i/>
          <w:szCs w:val="24"/>
        </w:rPr>
        <w:t>s</w:t>
      </w:r>
      <w:r w:rsidR="006F254B" w:rsidRPr="00990ADE">
        <w:rPr>
          <w:rFonts w:ascii="Arial Narrow" w:hAnsi="Arial Narrow" w:cs="Arial"/>
          <w:i/>
          <w:szCs w:val="24"/>
        </w:rPr>
        <w:t xml:space="preserve"> de </w:t>
      </w:r>
      <w:r w:rsidRPr="00990ADE">
        <w:rPr>
          <w:rFonts w:ascii="Arial Narrow" w:hAnsi="Arial Narrow" w:cs="Arial"/>
          <w:i/>
          <w:szCs w:val="24"/>
        </w:rPr>
        <w:t>A</w:t>
      </w:r>
      <w:r w:rsidR="006F254B" w:rsidRPr="00990ADE">
        <w:rPr>
          <w:rFonts w:ascii="Arial Narrow" w:hAnsi="Arial Narrow" w:cs="Arial"/>
          <w:i/>
          <w:szCs w:val="24"/>
        </w:rPr>
        <w:t>cta</w:t>
      </w:r>
      <w:r w:rsidR="007B13E5">
        <w:rPr>
          <w:rFonts w:ascii="Arial Narrow" w:hAnsi="Arial Narrow" w:cs="Arial"/>
          <w:i/>
          <w:szCs w:val="24"/>
        </w:rPr>
        <w:t>s</w:t>
      </w:r>
      <w:r w:rsidR="006F254B" w:rsidRPr="00990ADE">
        <w:rPr>
          <w:rFonts w:ascii="Arial Narrow" w:hAnsi="Arial Narrow" w:cs="Arial"/>
          <w:i/>
          <w:szCs w:val="24"/>
        </w:rPr>
        <w:t xml:space="preserve"> </w:t>
      </w:r>
      <w:r w:rsidR="009E46A1">
        <w:rPr>
          <w:rFonts w:ascii="Arial Narrow" w:hAnsi="Arial Narrow" w:cs="Arial"/>
          <w:i/>
          <w:szCs w:val="24"/>
        </w:rPr>
        <w:t>a tratar en la presente sesión relacionado</w:t>
      </w:r>
      <w:r w:rsidR="007B13E5">
        <w:rPr>
          <w:rFonts w:ascii="Arial Narrow" w:hAnsi="Arial Narrow" w:cs="Arial"/>
          <w:i/>
          <w:szCs w:val="24"/>
        </w:rPr>
        <w:t>s</w:t>
      </w:r>
      <w:r w:rsidR="006F254B" w:rsidRPr="00990ADE">
        <w:rPr>
          <w:rFonts w:ascii="Arial Narrow" w:hAnsi="Arial Narrow" w:cs="Arial"/>
          <w:i/>
          <w:szCs w:val="24"/>
        </w:rPr>
        <w:t xml:space="preserve"> </w:t>
      </w:r>
      <w:r w:rsidR="00467934">
        <w:rPr>
          <w:rFonts w:ascii="Arial Narrow" w:hAnsi="Arial Narrow" w:cs="Arial"/>
          <w:i/>
          <w:szCs w:val="24"/>
        </w:rPr>
        <w:t xml:space="preserve">en </w:t>
      </w:r>
      <w:r w:rsidR="009910FD">
        <w:rPr>
          <w:rFonts w:ascii="Arial Narrow" w:hAnsi="Arial Narrow" w:cs="Arial"/>
          <w:i/>
          <w:szCs w:val="24"/>
        </w:rPr>
        <w:t>l</w:t>
      </w:r>
      <w:r w:rsidR="007B13E5">
        <w:rPr>
          <w:rFonts w:ascii="Arial Narrow" w:hAnsi="Arial Narrow" w:cs="Arial"/>
          <w:i/>
          <w:szCs w:val="24"/>
        </w:rPr>
        <w:t>os</w:t>
      </w:r>
      <w:r w:rsidR="006F254B" w:rsidRPr="00990ADE">
        <w:rPr>
          <w:rFonts w:ascii="Arial Narrow" w:hAnsi="Arial Narrow" w:cs="Arial"/>
          <w:i/>
          <w:szCs w:val="24"/>
        </w:rPr>
        <w:t xml:space="preserve"> numeral</w:t>
      </w:r>
      <w:r w:rsidR="007B13E5">
        <w:rPr>
          <w:rFonts w:ascii="Arial Narrow" w:hAnsi="Arial Narrow" w:cs="Arial"/>
          <w:i/>
          <w:szCs w:val="24"/>
        </w:rPr>
        <w:t>es</w:t>
      </w:r>
      <w:r w:rsidR="006F254B" w:rsidRPr="00990ADE">
        <w:rPr>
          <w:rFonts w:ascii="Arial Narrow" w:hAnsi="Arial Narrow" w:cs="Arial"/>
          <w:i/>
          <w:szCs w:val="24"/>
        </w:rPr>
        <w:t xml:space="preserve"> 4</w:t>
      </w:r>
      <w:r w:rsidR="007B13E5">
        <w:rPr>
          <w:rFonts w:ascii="Arial Narrow" w:hAnsi="Arial Narrow" w:cs="Arial"/>
          <w:i/>
          <w:szCs w:val="24"/>
        </w:rPr>
        <w:t xml:space="preserve"> y 5</w:t>
      </w:r>
      <w:r w:rsidR="001B4740">
        <w:rPr>
          <w:rFonts w:ascii="Arial Narrow" w:hAnsi="Arial Narrow" w:cs="Arial"/>
          <w:i/>
          <w:szCs w:val="24"/>
        </w:rPr>
        <w:t xml:space="preserve"> </w:t>
      </w:r>
      <w:r w:rsidR="006F254B" w:rsidRPr="00990ADE">
        <w:rPr>
          <w:rFonts w:ascii="Arial Narrow" w:hAnsi="Arial Narrow" w:cs="Arial"/>
          <w:i/>
          <w:szCs w:val="24"/>
        </w:rPr>
        <w:t>del orden del día, toda vez que ha</w:t>
      </w:r>
      <w:r w:rsidR="007B13E5">
        <w:rPr>
          <w:rFonts w:ascii="Arial Narrow" w:hAnsi="Arial Narrow" w:cs="Arial"/>
          <w:i/>
          <w:szCs w:val="24"/>
        </w:rPr>
        <w:t>n</w:t>
      </w:r>
      <w:r w:rsidR="006F254B" w:rsidRPr="00990ADE">
        <w:rPr>
          <w:rFonts w:ascii="Arial Narrow" w:hAnsi="Arial Narrow" w:cs="Arial"/>
          <w:i/>
          <w:szCs w:val="24"/>
        </w:rPr>
        <w:t xml:space="preserve"> sido debidamente circulado</w:t>
      </w:r>
      <w:r w:rsidR="007B13E5">
        <w:rPr>
          <w:rFonts w:ascii="Arial Narrow" w:hAnsi="Arial Narrow" w:cs="Arial"/>
          <w:i/>
          <w:szCs w:val="24"/>
        </w:rPr>
        <w:t>s</w:t>
      </w:r>
      <w:r w:rsidR="006F254B" w:rsidRPr="00990ADE">
        <w:rPr>
          <w:rFonts w:ascii="Arial Narrow" w:hAnsi="Arial Narrow" w:cs="Arial"/>
          <w:i/>
          <w:szCs w:val="24"/>
        </w:rPr>
        <w:t xml:space="preserve"> y notificado</w:t>
      </w:r>
      <w:r w:rsidR="007B13E5">
        <w:rPr>
          <w:rFonts w:ascii="Arial Narrow" w:hAnsi="Arial Narrow" w:cs="Arial"/>
          <w:i/>
          <w:szCs w:val="24"/>
        </w:rPr>
        <w:t>s</w:t>
      </w:r>
      <w:r w:rsidR="006F254B" w:rsidRPr="00990ADE">
        <w:rPr>
          <w:rFonts w:ascii="Arial Narrow" w:hAnsi="Arial Narrow" w:cs="Arial"/>
          <w:i/>
          <w:szCs w:val="24"/>
        </w:rPr>
        <w:t xml:space="preserve"> vía correo electrónico a los integrantes de este </w:t>
      </w:r>
      <w:r w:rsidRPr="00990ADE">
        <w:rPr>
          <w:rFonts w:ascii="Arial Narrow" w:hAnsi="Arial Narrow" w:cs="Arial"/>
          <w:i/>
          <w:szCs w:val="24"/>
        </w:rPr>
        <w:t>C</w:t>
      </w:r>
      <w:r w:rsidR="006F254B" w:rsidRPr="00990ADE">
        <w:rPr>
          <w:rFonts w:ascii="Arial Narrow" w:hAnsi="Arial Narrow" w:cs="Arial"/>
          <w:i/>
          <w:szCs w:val="24"/>
        </w:rPr>
        <w:t xml:space="preserve">onsejo </w:t>
      </w:r>
      <w:r w:rsidRPr="00990ADE">
        <w:rPr>
          <w:rFonts w:ascii="Arial Narrow" w:hAnsi="Arial Narrow" w:cs="Arial"/>
          <w:i/>
          <w:szCs w:val="24"/>
        </w:rPr>
        <w:t>G</w:t>
      </w:r>
      <w:r w:rsidR="006F254B" w:rsidRPr="00990ADE">
        <w:rPr>
          <w:rFonts w:ascii="Arial Narrow" w:hAnsi="Arial Narrow" w:cs="Arial"/>
          <w:i/>
          <w:szCs w:val="24"/>
        </w:rPr>
        <w:t>eneral</w:t>
      </w:r>
      <w:r w:rsidR="0003435E">
        <w:rPr>
          <w:rFonts w:ascii="Arial Narrow" w:hAnsi="Arial Narrow" w:cs="Arial"/>
          <w:i/>
          <w:szCs w:val="24"/>
        </w:rPr>
        <w:t>.</w:t>
      </w:r>
      <w:r w:rsidR="007E0174">
        <w:rPr>
          <w:rFonts w:ascii="Arial Narrow" w:hAnsi="Arial Narrow" w:cs="Arial"/>
          <w:i/>
          <w:szCs w:val="24"/>
        </w:rPr>
        <w:t xml:space="preserve"> A</w:t>
      </w:r>
      <w:r w:rsidR="007E0174" w:rsidRPr="007E0174">
        <w:rPr>
          <w:rFonts w:ascii="Arial Narrow" w:hAnsi="Arial Narrow" w:cs="Arial"/>
          <w:i/>
          <w:szCs w:val="24"/>
        </w:rPr>
        <w:t>simismo</w:t>
      </w:r>
      <w:r w:rsidR="00225312">
        <w:rPr>
          <w:rFonts w:ascii="Arial Narrow" w:hAnsi="Arial Narrow" w:cs="Arial"/>
          <w:i/>
          <w:szCs w:val="24"/>
        </w:rPr>
        <w:t>,</w:t>
      </w:r>
      <w:r w:rsidR="007E0174" w:rsidRPr="007E0174">
        <w:rPr>
          <w:rFonts w:ascii="Arial Narrow" w:hAnsi="Arial Narrow" w:cs="Arial"/>
          <w:i/>
          <w:szCs w:val="24"/>
        </w:rPr>
        <w:t xml:space="preserve"> se solicita la dispensa de la lectura de los considerandos de</w:t>
      </w:r>
      <w:r w:rsidR="007B13E5">
        <w:rPr>
          <w:rFonts w:ascii="Arial Narrow" w:hAnsi="Arial Narrow" w:cs="Arial"/>
          <w:i/>
          <w:szCs w:val="24"/>
        </w:rPr>
        <w:t xml:space="preserve"> </w:t>
      </w:r>
      <w:r w:rsidR="007E0174" w:rsidRPr="007E0174">
        <w:rPr>
          <w:rFonts w:ascii="Arial Narrow" w:hAnsi="Arial Narrow" w:cs="Arial"/>
          <w:i/>
          <w:szCs w:val="24"/>
        </w:rPr>
        <w:t>l</w:t>
      </w:r>
      <w:r w:rsidR="007B13E5">
        <w:rPr>
          <w:rFonts w:ascii="Arial Narrow" w:hAnsi="Arial Narrow" w:cs="Arial"/>
          <w:i/>
          <w:szCs w:val="24"/>
        </w:rPr>
        <w:t>os</w:t>
      </w:r>
      <w:r w:rsidR="007E0174" w:rsidRPr="007E0174">
        <w:rPr>
          <w:rFonts w:ascii="Arial Narrow" w:hAnsi="Arial Narrow" w:cs="Arial"/>
          <w:i/>
          <w:szCs w:val="24"/>
        </w:rPr>
        <w:t xml:space="preserve"> proyecto</w:t>
      </w:r>
      <w:r w:rsidR="007B13E5">
        <w:rPr>
          <w:rFonts w:ascii="Arial Narrow" w:hAnsi="Arial Narrow" w:cs="Arial"/>
          <w:i/>
          <w:szCs w:val="24"/>
        </w:rPr>
        <w:t>s</w:t>
      </w:r>
      <w:r w:rsidR="007E0174" w:rsidRPr="007E0174">
        <w:rPr>
          <w:rFonts w:ascii="Arial Narrow" w:hAnsi="Arial Narrow" w:cs="Arial"/>
          <w:i/>
          <w:szCs w:val="24"/>
        </w:rPr>
        <w:t xml:space="preserve"> de </w:t>
      </w:r>
      <w:r w:rsidR="0073583F">
        <w:rPr>
          <w:rFonts w:ascii="Arial Narrow" w:hAnsi="Arial Narrow" w:cs="Arial"/>
          <w:i/>
          <w:szCs w:val="24"/>
        </w:rPr>
        <w:t>A</w:t>
      </w:r>
      <w:r w:rsidR="007E0174" w:rsidRPr="007E0174">
        <w:rPr>
          <w:rFonts w:ascii="Arial Narrow" w:hAnsi="Arial Narrow" w:cs="Arial"/>
          <w:i/>
          <w:szCs w:val="24"/>
        </w:rPr>
        <w:t>cuerdo</w:t>
      </w:r>
      <w:r w:rsidR="007B13E5">
        <w:rPr>
          <w:rFonts w:ascii="Arial Narrow" w:hAnsi="Arial Narrow" w:cs="Arial"/>
          <w:i/>
          <w:szCs w:val="24"/>
        </w:rPr>
        <w:t>s</w:t>
      </w:r>
      <w:r w:rsidR="007E0174" w:rsidRPr="007E0174">
        <w:rPr>
          <w:rFonts w:ascii="Arial Narrow" w:hAnsi="Arial Narrow" w:cs="Arial"/>
          <w:i/>
          <w:szCs w:val="24"/>
        </w:rPr>
        <w:t xml:space="preserve"> a tratar en la presente sesión, relacionado</w:t>
      </w:r>
      <w:r w:rsidR="007B13E5">
        <w:rPr>
          <w:rFonts w:ascii="Arial Narrow" w:hAnsi="Arial Narrow" w:cs="Arial"/>
          <w:i/>
          <w:szCs w:val="24"/>
        </w:rPr>
        <w:t>s</w:t>
      </w:r>
      <w:r w:rsidR="007E0174" w:rsidRPr="007E0174">
        <w:rPr>
          <w:rFonts w:ascii="Arial Narrow" w:hAnsi="Arial Narrow" w:cs="Arial"/>
          <w:i/>
          <w:szCs w:val="24"/>
        </w:rPr>
        <w:t xml:space="preserve"> en l</w:t>
      </w:r>
      <w:r w:rsidR="007B13E5">
        <w:rPr>
          <w:rFonts w:ascii="Arial Narrow" w:hAnsi="Arial Narrow" w:cs="Arial"/>
          <w:i/>
          <w:szCs w:val="24"/>
        </w:rPr>
        <w:t>os</w:t>
      </w:r>
      <w:r w:rsidR="007E0174" w:rsidRPr="007E0174">
        <w:rPr>
          <w:rFonts w:ascii="Arial Narrow" w:hAnsi="Arial Narrow" w:cs="Arial"/>
          <w:i/>
          <w:szCs w:val="24"/>
        </w:rPr>
        <w:t xml:space="preserve"> numeral</w:t>
      </w:r>
      <w:r w:rsidR="007B13E5">
        <w:rPr>
          <w:rFonts w:ascii="Arial Narrow" w:hAnsi="Arial Narrow" w:cs="Arial"/>
          <w:i/>
          <w:szCs w:val="24"/>
        </w:rPr>
        <w:t>es</w:t>
      </w:r>
      <w:r w:rsidR="007E0174" w:rsidRPr="007E0174">
        <w:rPr>
          <w:rFonts w:ascii="Arial Narrow" w:hAnsi="Arial Narrow" w:cs="Arial"/>
          <w:i/>
          <w:szCs w:val="24"/>
        </w:rPr>
        <w:t xml:space="preserve"> </w:t>
      </w:r>
      <w:r w:rsidR="007B13E5">
        <w:rPr>
          <w:rFonts w:ascii="Arial Narrow" w:hAnsi="Arial Narrow" w:cs="Arial"/>
          <w:i/>
          <w:szCs w:val="24"/>
        </w:rPr>
        <w:t>6, 7, 8, 9 y 10</w:t>
      </w:r>
      <w:r w:rsidR="007E0174" w:rsidRPr="007E0174">
        <w:rPr>
          <w:rFonts w:ascii="Arial Narrow" w:hAnsi="Arial Narrow" w:cs="Arial"/>
          <w:i/>
          <w:szCs w:val="24"/>
        </w:rPr>
        <w:t xml:space="preserve"> del orden del día, para dar lectura únicamente a los dos primeros puntos de acuerdo</w:t>
      </w:r>
      <w:r w:rsidR="007B13E5">
        <w:rPr>
          <w:rFonts w:ascii="Arial Narrow" w:hAnsi="Arial Narrow" w:cs="Arial"/>
          <w:i/>
          <w:szCs w:val="24"/>
        </w:rPr>
        <w:t>s</w:t>
      </w:r>
      <w:r w:rsidR="007E0174" w:rsidRPr="007E0174">
        <w:rPr>
          <w:rFonts w:ascii="Arial Narrow" w:hAnsi="Arial Narrow" w:cs="Arial"/>
          <w:i/>
          <w:szCs w:val="24"/>
        </w:rPr>
        <w:t xml:space="preserve"> respectivos, toda vez que ha</w:t>
      </w:r>
      <w:r w:rsidR="007B13E5">
        <w:rPr>
          <w:rFonts w:ascii="Arial Narrow" w:hAnsi="Arial Narrow" w:cs="Arial"/>
          <w:i/>
          <w:szCs w:val="24"/>
        </w:rPr>
        <w:t>n</w:t>
      </w:r>
      <w:r w:rsidR="007E0174" w:rsidRPr="007E0174">
        <w:rPr>
          <w:rFonts w:ascii="Arial Narrow" w:hAnsi="Arial Narrow" w:cs="Arial"/>
          <w:i/>
          <w:szCs w:val="24"/>
        </w:rPr>
        <w:t xml:space="preserve"> sido debidamente circulado</w:t>
      </w:r>
      <w:r w:rsidR="007B13E5">
        <w:rPr>
          <w:rFonts w:ascii="Arial Narrow" w:hAnsi="Arial Narrow" w:cs="Arial"/>
          <w:i/>
          <w:szCs w:val="24"/>
        </w:rPr>
        <w:t>s</w:t>
      </w:r>
      <w:r w:rsidR="007E0174" w:rsidRPr="007E0174">
        <w:rPr>
          <w:rFonts w:ascii="Arial Narrow" w:hAnsi="Arial Narrow" w:cs="Arial"/>
          <w:i/>
          <w:szCs w:val="24"/>
        </w:rPr>
        <w:t xml:space="preserve"> y notificado</w:t>
      </w:r>
      <w:r w:rsidR="007B13E5">
        <w:rPr>
          <w:rFonts w:ascii="Arial Narrow" w:hAnsi="Arial Narrow" w:cs="Arial"/>
          <w:i/>
          <w:szCs w:val="24"/>
        </w:rPr>
        <w:t>s</w:t>
      </w:r>
      <w:r w:rsidR="007E0174" w:rsidRPr="007E0174">
        <w:rPr>
          <w:rFonts w:ascii="Arial Narrow" w:hAnsi="Arial Narrow" w:cs="Arial"/>
          <w:i/>
          <w:szCs w:val="24"/>
        </w:rPr>
        <w:t xml:space="preserve"> vía correo electrónico a los integrantes de este </w:t>
      </w:r>
      <w:r w:rsidR="0073583F">
        <w:rPr>
          <w:rFonts w:ascii="Arial Narrow" w:hAnsi="Arial Narrow" w:cs="Arial"/>
          <w:i/>
          <w:szCs w:val="24"/>
        </w:rPr>
        <w:t>C</w:t>
      </w:r>
      <w:r w:rsidR="007E0174" w:rsidRPr="007E0174">
        <w:rPr>
          <w:rFonts w:ascii="Arial Narrow" w:hAnsi="Arial Narrow" w:cs="Arial"/>
          <w:i/>
          <w:szCs w:val="24"/>
        </w:rPr>
        <w:t xml:space="preserve">onsejo </w:t>
      </w:r>
      <w:r w:rsidR="0073583F">
        <w:rPr>
          <w:rFonts w:ascii="Arial Narrow" w:hAnsi="Arial Narrow" w:cs="Arial"/>
          <w:i/>
          <w:szCs w:val="24"/>
        </w:rPr>
        <w:t>G</w:t>
      </w:r>
      <w:r w:rsidR="007E0174" w:rsidRPr="007E0174">
        <w:rPr>
          <w:rFonts w:ascii="Arial Narrow" w:hAnsi="Arial Narrow" w:cs="Arial"/>
          <w:i/>
          <w:szCs w:val="24"/>
        </w:rPr>
        <w:t>eneral; y ha</w:t>
      </w:r>
      <w:r w:rsidR="007B13E5">
        <w:rPr>
          <w:rFonts w:ascii="Arial Narrow" w:hAnsi="Arial Narrow" w:cs="Arial"/>
          <w:i/>
          <w:szCs w:val="24"/>
        </w:rPr>
        <w:t>n</w:t>
      </w:r>
      <w:r w:rsidR="007E0174" w:rsidRPr="007E0174">
        <w:rPr>
          <w:rFonts w:ascii="Arial Narrow" w:hAnsi="Arial Narrow" w:cs="Arial"/>
          <w:i/>
          <w:szCs w:val="24"/>
        </w:rPr>
        <w:t xml:space="preserve"> sido tratado</w:t>
      </w:r>
      <w:r w:rsidR="007B13E5">
        <w:rPr>
          <w:rFonts w:ascii="Arial Narrow" w:hAnsi="Arial Narrow" w:cs="Arial"/>
          <w:i/>
          <w:szCs w:val="24"/>
        </w:rPr>
        <w:t>s</w:t>
      </w:r>
      <w:r w:rsidR="007E0174" w:rsidRPr="007E0174">
        <w:rPr>
          <w:rFonts w:ascii="Arial Narrow" w:hAnsi="Arial Narrow" w:cs="Arial"/>
          <w:i/>
          <w:szCs w:val="24"/>
        </w:rPr>
        <w:t xml:space="preserve"> en una junta de trabajo previa, realizada entre los integrantes de este </w:t>
      </w:r>
      <w:r w:rsidR="0073583F">
        <w:rPr>
          <w:rFonts w:ascii="Arial Narrow" w:hAnsi="Arial Narrow" w:cs="Arial"/>
          <w:i/>
          <w:szCs w:val="24"/>
        </w:rPr>
        <w:t>C</w:t>
      </w:r>
      <w:r w:rsidR="007E0174" w:rsidRPr="007E0174">
        <w:rPr>
          <w:rFonts w:ascii="Arial Narrow" w:hAnsi="Arial Narrow" w:cs="Arial"/>
          <w:i/>
          <w:szCs w:val="24"/>
        </w:rPr>
        <w:t xml:space="preserve">onsejo </w:t>
      </w:r>
      <w:r w:rsidR="0073583F">
        <w:rPr>
          <w:rFonts w:ascii="Arial Narrow" w:hAnsi="Arial Narrow" w:cs="Arial"/>
          <w:i/>
          <w:szCs w:val="24"/>
        </w:rPr>
        <w:t>G</w:t>
      </w:r>
      <w:r w:rsidR="007E0174" w:rsidRPr="007E0174">
        <w:rPr>
          <w:rFonts w:ascii="Arial Narrow" w:hAnsi="Arial Narrow" w:cs="Arial"/>
          <w:i/>
          <w:szCs w:val="24"/>
        </w:rPr>
        <w:t xml:space="preserve">eneral, agregándose las observaciones y aportaciones, en su caso, de los representantes de los partidos políticos, así como de los </w:t>
      </w:r>
      <w:r w:rsidR="0073583F">
        <w:rPr>
          <w:rFonts w:ascii="Arial Narrow" w:hAnsi="Arial Narrow" w:cs="Arial"/>
          <w:i/>
          <w:szCs w:val="24"/>
        </w:rPr>
        <w:t>C.C.</w:t>
      </w:r>
      <w:r w:rsidR="007E0174" w:rsidRPr="007E0174">
        <w:rPr>
          <w:rFonts w:ascii="Arial Narrow" w:hAnsi="Arial Narrow" w:cs="Arial"/>
          <w:i/>
          <w:szCs w:val="24"/>
        </w:rPr>
        <w:t xml:space="preserve"> </w:t>
      </w:r>
      <w:r w:rsidR="0073583F">
        <w:rPr>
          <w:rFonts w:ascii="Arial Narrow" w:hAnsi="Arial Narrow" w:cs="Arial"/>
          <w:i/>
          <w:szCs w:val="24"/>
        </w:rPr>
        <w:t>C</w:t>
      </w:r>
      <w:r w:rsidR="007E0174" w:rsidRPr="007E0174">
        <w:rPr>
          <w:rFonts w:ascii="Arial Narrow" w:hAnsi="Arial Narrow" w:cs="Arial"/>
          <w:i/>
          <w:szCs w:val="24"/>
        </w:rPr>
        <w:t xml:space="preserve">onsejeros </w:t>
      </w:r>
      <w:r w:rsidR="0073583F">
        <w:rPr>
          <w:rFonts w:ascii="Arial Narrow" w:hAnsi="Arial Narrow" w:cs="Arial"/>
          <w:i/>
          <w:szCs w:val="24"/>
        </w:rPr>
        <w:t>E</w:t>
      </w:r>
      <w:r w:rsidR="007E0174" w:rsidRPr="007E0174">
        <w:rPr>
          <w:rFonts w:ascii="Arial Narrow" w:hAnsi="Arial Narrow" w:cs="Arial"/>
          <w:i/>
          <w:szCs w:val="24"/>
        </w:rPr>
        <w:t>lectorales.</w:t>
      </w:r>
      <w:r w:rsidR="0073583F">
        <w:rPr>
          <w:rFonts w:ascii="Arial Narrow" w:hAnsi="Arial Narrow" w:cs="Arial"/>
          <w:i/>
          <w:szCs w:val="24"/>
        </w:rPr>
        <w:t>”</w:t>
      </w:r>
      <w:r w:rsidR="007E0174" w:rsidRPr="007E0174">
        <w:rPr>
          <w:rFonts w:ascii="Arial Narrow" w:hAnsi="Arial Narrow" w:cs="Arial"/>
          <w:i/>
          <w:szCs w:val="24"/>
        </w:rPr>
        <w:t xml:space="preserve"> </w:t>
      </w:r>
    </w:p>
    <w:p w:rsidR="007E0174" w:rsidRDefault="007E0174" w:rsidP="004B7BAB">
      <w:pPr>
        <w:spacing w:line="276" w:lineRule="auto"/>
        <w:ind w:right="-376" w:firstLine="708"/>
        <w:jc w:val="both"/>
        <w:rPr>
          <w:rFonts w:ascii="Arial Narrow" w:hAnsi="Arial Narrow" w:cs="Arial"/>
          <w:szCs w:val="24"/>
        </w:rPr>
      </w:pPr>
    </w:p>
    <w:p w:rsidR="004B7BAB" w:rsidRPr="001B50B4" w:rsidRDefault="004B7BAB" w:rsidP="004B7BA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4B7BAB" w:rsidRDefault="004B7BAB" w:rsidP="00E64CF4">
      <w:pPr>
        <w:autoSpaceDE w:val="0"/>
        <w:autoSpaceDN w:val="0"/>
        <w:adjustRightInd w:val="0"/>
        <w:spacing w:line="276" w:lineRule="auto"/>
        <w:ind w:right="-376" w:firstLine="708"/>
        <w:jc w:val="both"/>
        <w:rPr>
          <w:rFonts w:ascii="Arial Narrow" w:hAnsi="Arial Narrow" w:cs="Arial"/>
          <w:i/>
          <w:szCs w:val="24"/>
        </w:rPr>
      </w:pPr>
    </w:p>
    <w:p w:rsidR="005963B4" w:rsidRDefault="005963B4" w:rsidP="00E64CF4">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B62BBB" w:rsidRDefault="00B62BBB" w:rsidP="00E64CF4">
      <w:pPr>
        <w:autoSpaceDE w:val="0"/>
        <w:autoSpaceDN w:val="0"/>
        <w:adjustRightInd w:val="0"/>
        <w:spacing w:line="276" w:lineRule="auto"/>
        <w:ind w:right="-376" w:firstLine="708"/>
        <w:jc w:val="both"/>
        <w:rPr>
          <w:rFonts w:ascii="Arial Narrow" w:hAnsi="Arial Narrow" w:cs="Arial"/>
          <w:sz w:val="22"/>
          <w:szCs w:val="22"/>
        </w:rPr>
      </w:pPr>
    </w:p>
    <w:p w:rsidR="005963B4" w:rsidRPr="00455F57" w:rsidRDefault="005963B4" w:rsidP="00E64CF4">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lastRenderedPageBreak/>
        <w:t xml:space="preserve">Continuando la </w:t>
      </w:r>
      <w:r w:rsidRPr="00455F57">
        <w:rPr>
          <w:rFonts w:ascii="Arial Narrow" w:hAnsi="Arial Narrow" w:cs="Arial"/>
          <w:b/>
          <w:szCs w:val="24"/>
        </w:rPr>
        <w:t>Consejera President</w:t>
      </w:r>
      <w:r w:rsidR="004B53CE">
        <w:rPr>
          <w:rFonts w:ascii="Arial Narrow" w:hAnsi="Arial Narrow" w:cs="Arial"/>
          <w:b/>
          <w:szCs w:val="24"/>
        </w:rPr>
        <w:t>e</w:t>
      </w:r>
      <w:r w:rsidRPr="00455F57">
        <w:rPr>
          <w:rFonts w:ascii="Arial Narrow" w:hAnsi="Arial Narrow" w:cs="Arial"/>
          <w:b/>
          <w:szCs w:val="24"/>
        </w:rPr>
        <w:t xml:space="preserve">, </w:t>
      </w:r>
      <w:r w:rsidR="00DD123C">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sidR="00C5697F">
        <w:rPr>
          <w:rFonts w:ascii="Arial Narrow" w:hAnsi="Arial Narrow" w:cs="Arial"/>
          <w:szCs w:val="24"/>
        </w:rPr>
        <w:t xml:space="preserve">de </w:t>
      </w:r>
      <w:r w:rsidRPr="00455F57">
        <w:rPr>
          <w:rFonts w:ascii="Arial Narrow" w:hAnsi="Arial Narrow" w:cs="Arial"/>
          <w:szCs w:val="24"/>
        </w:rPr>
        <w:t>Participación Ciudadana de Yucatán, procedió a tomar la votación de los integrantes del Consejo General con derecho a voz y voto respecto de la aprobación del proyecto de Acta de la</w:t>
      </w:r>
      <w:r w:rsidR="00620F72">
        <w:rPr>
          <w:rFonts w:ascii="Arial Narrow" w:hAnsi="Arial Narrow" w:cs="Arial"/>
          <w:szCs w:val="24"/>
        </w:rPr>
        <w:t xml:space="preserve"> Sesión</w:t>
      </w:r>
      <w:r w:rsidR="00D668E3">
        <w:rPr>
          <w:rFonts w:ascii="Arial Narrow" w:hAnsi="Arial Narrow" w:cs="Arial"/>
          <w:szCs w:val="24"/>
        </w:rPr>
        <w:t xml:space="preserve"> </w:t>
      </w:r>
      <w:r w:rsidR="00FE2B9A">
        <w:rPr>
          <w:rFonts w:ascii="Arial Narrow" w:hAnsi="Arial Narrow" w:cs="Arial"/>
          <w:szCs w:val="24"/>
        </w:rPr>
        <w:t>Extrao</w:t>
      </w:r>
      <w:r w:rsidR="00A9068B">
        <w:rPr>
          <w:rFonts w:ascii="Arial Narrow" w:hAnsi="Arial Narrow" w:cs="Arial"/>
          <w:szCs w:val="24"/>
        </w:rPr>
        <w:t xml:space="preserve">rdinaria </w:t>
      </w:r>
      <w:r w:rsidR="00D668E3" w:rsidRPr="00E40B34">
        <w:rPr>
          <w:rFonts w:ascii="Arial Narrow" w:hAnsi="Arial Narrow" w:cs="Arial"/>
          <w:szCs w:val="24"/>
        </w:rPr>
        <w:t xml:space="preserve">celebrada el día </w:t>
      </w:r>
      <w:r w:rsidR="006A426D" w:rsidRPr="00252092">
        <w:rPr>
          <w:rFonts w:ascii="Arial Narrow" w:hAnsi="Arial Narrow" w:cs="Arial"/>
          <w:szCs w:val="24"/>
        </w:rPr>
        <w:t>seis de septiembre de 2017</w:t>
      </w:r>
      <w:r w:rsidR="006A426D" w:rsidRPr="00B407FA">
        <w:rPr>
          <w:rFonts w:ascii="Arial Narrow" w:hAnsi="Arial Narrow" w:cs="Arial"/>
          <w:szCs w:val="24"/>
        </w:rPr>
        <w:t>,</w:t>
      </w:r>
      <w:r w:rsidR="006A426D">
        <w:rPr>
          <w:rFonts w:ascii="Arial Narrow" w:hAnsi="Arial Narrow" w:cs="Arial"/>
          <w:szCs w:val="24"/>
        </w:rPr>
        <w:t xml:space="preserve"> a las once horas</w:t>
      </w:r>
      <w:r w:rsidR="00D668E3" w:rsidRPr="00E40B34">
        <w:rPr>
          <w:rFonts w:ascii="Arial Narrow" w:hAnsi="Arial Narrow" w:cs="Arial"/>
          <w:szCs w:val="24"/>
        </w:rPr>
        <w:t xml:space="preserve">, del </w:t>
      </w:r>
      <w:r w:rsidR="00D668E3">
        <w:rPr>
          <w:rFonts w:ascii="Arial Narrow" w:hAnsi="Arial Narrow" w:cs="Arial"/>
          <w:szCs w:val="24"/>
        </w:rPr>
        <w:t>C</w:t>
      </w:r>
      <w:r w:rsidR="00D668E3" w:rsidRPr="00E40B34">
        <w:rPr>
          <w:rFonts w:ascii="Arial Narrow" w:hAnsi="Arial Narrow" w:cs="Arial"/>
          <w:szCs w:val="24"/>
        </w:rPr>
        <w:t xml:space="preserve">onsejo </w:t>
      </w:r>
      <w:r w:rsidR="00D668E3">
        <w:rPr>
          <w:rFonts w:ascii="Arial Narrow" w:hAnsi="Arial Narrow" w:cs="Arial"/>
          <w:szCs w:val="24"/>
        </w:rPr>
        <w:t>G</w:t>
      </w:r>
      <w:r w:rsidR="00D668E3" w:rsidRPr="00E40B34">
        <w:rPr>
          <w:rFonts w:ascii="Arial Narrow" w:hAnsi="Arial Narrow" w:cs="Arial"/>
          <w:szCs w:val="24"/>
        </w:rPr>
        <w:t xml:space="preserve">eneral del </w:t>
      </w:r>
      <w:r w:rsidR="00D668E3">
        <w:rPr>
          <w:rFonts w:ascii="Arial Narrow" w:hAnsi="Arial Narrow" w:cs="Arial"/>
          <w:szCs w:val="24"/>
        </w:rPr>
        <w:t>I</w:t>
      </w:r>
      <w:r w:rsidR="00D668E3" w:rsidRPr="00E40B34">
        <w:rPr>
          <w:rFonts w:ascii="Arial Narrow" w:hAnsi="Arial Narrow" w:cs="Arial"/>
          <w:szCs w:val="24"/>
        </w:rPr>
        <w:t xml:space="preserve">nstituto </w:t>
      </w:r>
      <w:r w:rsidR="00D668E3">
        <w:rPr>
          <w:rFonts w:ascii="Arial Narrow" w:hAnsi="Arial Narrow" w:cs="Arial"/>
          <w:szCs w:val="24"/>
        </w:rPr>
        <w:t>E</w:t>
      </w:r>
      <w:r w:rsidR="00D668E3" w:rsidRPr="00E40B34">
        <w:rPr>
          <w:rFonts w:ascii="Arial Narrow" w:hAnsi="Arial Narrow" w:cs="Arial"/>
          <w:szCs w:val="24"/>
        </w:rPr>
        <w:t xml:space="preserve">lectoral y de </w:t>
      </w:r>
      <w:r w:rsidR="00D668E3">
        <w:rPr>
          <w:rFonts w:ascii="Arial Narrow" w:hAnsi="Arial Narrow" w:cs="Arial"/>
          <w:szCs w:val="24"/>
        </w:rPr>
        <w:t>P</w:t>
      </w:r>
      <w:r w:rsidR="00D668E3" w:rsidRPr="00E40B34">
        <w:rPr>
          <w:rFonts w:ascii="Arial Narrow" w:hAnsi="Arial Narrow" w:cs="Arial"/>
          <w:szCs w:val="24"/>
        </w:rPr>
        <w:t xml:space="preserve">articipación </w:t>
      </w:r>
      <w:r w:rsidR="00D668E3">
        <w:rPr>
          <w:rFonts w:ascii="Arial Narrow" w:hAnsi="Arial Narrow" w:cs="Arial"/>
          <w:szCs w:val="24"/>
        </w:rPr>
        <w:t>C</w:t>
      </w:r>
      <w:r w:rsidR="00D668E3" w:rsidRPr="00E40B34">
        <w:rPr>
          <w:rFonts w:ascii="Arial Narrow" w:hAnsi="Arial Narrow" w:cs="Arial"/>
          <w:szCs w:val="24"/>
        </w:rPr>
        <w:t xml:space="preserve">iudadana de </w:t>
      </w:r>
      <w:r w:rsidR="00D668E3">
        <w:rPr>
          <w:rFonts w:ascii="Arial Narrow" w:hAnsi="Arial Narrow" w:cs="Arial"/>
          <w:szCs w:val="24"/>
        </w:rPr>
        <w:t>Y</w:t>
      </w:r>
      <w:r w:rsidR="00D668E3" w:rsidRPr="00E40B34">
        <w:rPr>
          <w:rFonts w:ascii="Arial Narrow" w:hAnsi="Arial Narrow" w:cs="Arial"/>
          <w:szCs w:val="24"/>
        </w:rPr>
        <w:t>ucatá</w:t>
      </w:r>
      <w:r w:rsidR="00D668E3">
        <w:rPr>
          <w:rFonts w:ascii="Arial Narrow" w:hAnsi="Arial Narrow" w:cs="Arial"/>
          <w:szCs w:val="24"/>
        </w:rPr>
        <w:t>n</w:t>
      </w:r>
      <w:r w:rsidRPr="00455F57">
        <w:rPr>
          <w:rFonts w:ascii="Arial Narrow" w:hAnsi="Arial Narrow" w:cs="Arial"/>
          <w:szCs w:val="24"/>
        </w:rPr>
        <w:t xml:space="preserve">; solicitándole a las Consejeras y a los Consejeros Electorales que estén por la aprobatoria, favor de levantar la mano. </w:t>
      </w:r>
    </w:p>
    <w:p w:rsidR="005963B4" w:rsidRDefault="005963B4" w:rsidP="00E64CF4">
      <w:pPr>
        <w:autoSpaceDE w:val="0"/>
        <w:autoSpaceDN w:val="0"/>
        <w:adjustRightInd w:val="0"/>
        <w:spacing w:line="276" w:lineRule="auto"/>
        <w:ind w:right="-376" w:firstLine="708"/>
        <w:jc w:val="both"/>
        <w:rPr>
          <w:rFonts w:ascii="Arial Narrow" w:hAnsi="Arial Narrow" w:cs="Arial"/>
          <w:szCs w:val="24"/>
        </w:rPr>
      </w:pPr>
    </w:p>
    <w:p w:rsidR="005963B4" w:rsidRPr="001B50B4" w:rsidRDefault="005963B4" w:rsidP="00E64CF4">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 xml:space="preserve">Acta de </w:t>
      </w:r>
      <w:r w:rsidR="00270479" w:rsidRPr="00455F57">
        <w:rPr>
          <w:rFonts w:ascii="Arial Narrow" w:hAnsi="Arial Narrow" w:cs="Arial"/>
          <w:szCs w:val="24"/>
        </w:rPr>
        <w:t>la</w:t>
      </w:r>
      <w:r w:rsidR="00270479">
        <w:rPr>
          <w:rFonts w:ascii="Arial Narrow" w:hAnsi="Arial Narrow" w:cs="Arial"/>
          <w:szCs w:val="24"/>
        </w:rPr>
        <w:t xml:space="preserve"> Sesión </w:t>
      </w:r>
      <w:r w:rsidR="00FE2B9A">
        <w:rPr>
          <w:rFonts w:ascii="Arial Narrow" w:hAnsi="Arial Narrow" w:cs="Arial"/>
          <w:szCs w:val="24"/>
        </w:rPr>
        <w:t>Extrao</w:t>
      </w:r>
      <w:r w:rsidR="003977AB">
        <w:rPr>
          <w:rFonts w:ascii="Arial Narrow" w:hAnsi="Arial Narrow" w:cs="Arial"/>
          <w:szCs w:val="24"/>
        </w:rPr>
        <w:t>rd</w:t>
      </w:r>
      <w:r w:rsidR="00270479" w:rsidRPr="00E40B34">
        <w:rPr>
          <w:rFonts w:ascii="Arial Narrow" w:hAnsi="Arial Narrow" w:cs="Arial"/>
          <w:szCs w:val="24"/>
        </w:rPr>
        <w:t xml:space="preserve">inaria celebrada </w:t>
      </w:r>
      <w:r w:rsidR="006A426D" w:rsidRPr="00252092">
        <w:rPr>
          <w:rFonts w:ascii="Arial Narrow" w:hAnsi="Arial Narrow" w:cs="Arial"/>
          <w:szCs w:val="24"/>
        </w:rPr>
        <w:t>el día seis de septiembre de 2017</w:t>
      </w:r>
      <w:r w:rsidR="006A426D" w:rsidRPr="00B407FA">
        <w:rPr>
          <w:rFonts w:ascii="Arial Narrow" w:hAnsi="Arial Narrow" w:cs="Arial"/>
          <w:szCs w:val="24"/>
        </w:rPr>
        <w:t>,</w:t>
      </w:r>
      <w:r w:rsidR="006A426D">
        <w:rPr>
          <w:rFonts w:ascii="Arial Narrow" w:hAnsi="Arial Narrow" w:cs="Arial"/>
          <w:szCs w:val="24"/>
        </w:rPr>
        <w:t xml:space="preserve"> a las once horas</w:t>
      </w:r>
      <w:r w:rsidR="00270479" w:rsidRPr="00E40B34">
        <w:rPr>
          <w:rFonts w:ascii="Arial Narrow" w:hAnsi="Arial Narrow" w:cs="Arial"/>
          <w:szCs w:val="24"/>
        </w:rPr>
        <w:t xml:space="preserve">, del </w:t>
      </w:r>
      <w:r w:rsidR="00270479">
        <w:rPr>
          <w:rFonts w:ascii="Arial Narrow" w:hAnsi="Arial Narrow" w:cs="Arial"/>
          <w:szCs w:val="24"/>
        </w:rPr>
        <w:t>C</w:t>
      </w:r>
      <w:r w:rsidR="00270479" w:rsidRPr="00E40B34">
        <w:rPr>
          <w:rFonts w:ascii="Arial Narrow" w:hAnsi="Arial Narrow" w:cs="Arial"/>
          <w:szCs w:val="24"/>
        </w:rPr>
        <w:t xml:space="preserve">onsejo </w:t>
      </w:r>
      <w:r w:rsidR="00270479">
        <w:rPr>
          <w:rFonts w:ascii="Arial Narrow" w:hAnsi="Arial Narrow" w:cs="Arial"/>
          <w:szCs w:val="24"/>
        </w:rPr>
        <w:t>G</w:t>
      </w:r>
      <w:r w:rsidR="00270479" w:rsidRPr="00E40B34">
        <w:rPr>
          <w:rFonts w:ascii="Arial Narrow" w:hAnsi="Arial Narrow" w:cs="Arial"/>
          <w:szCs w:val="24"/>
        </w:rPr>
        <w:t xml:space="preserve">eneral del </w:t>
      </w:r>
      <w:r w:rsidR="00270479">
        <w:rPr>
          <w:rFonts w:ascii="Arial Narrow" w:hAnsi="Arial Narrow" w:cs="Arial"/>
          <w:szCs w:val="24"/>
        </w:rPr>
        <w:t>I</w:t>
      </w:r>
      <w:r w:rsidR="00270479" w:rsidRPr="00E40B34">
        <w:rPr>
          <w:rFonts w:ascii="Arial Narrow" w:hAnsi="Arial Narrow" w:cs="Arial"/>
          <w:szCs w:val="24"/>
        </w:rPr>
        <w:t xml:space="preserve">nstituto </w:t>
      </w:r>
      <w:r w:rsidR="00270479">
        <w:rPr>
          <w:rFonts w:ascii="Arial Narrow" w:hAnsi="Arial Narrow" w:cs="Arial"/>
          <w:szCs w:val="24"/>
        </w:rPr>
        <w:t>E</w:t>
      </w:r>
      <w:r w:rsidR="00270479" w:rsidRPr="00E40B34">
        <w:rPr>
          <w:rFonts w:ascii="Arial Narrow" w:hAnsi="Arial Narrow" w:cs="Arial"/>
          <w:szCs w:val="24"/>
        </w:rPr>
        <w:t xml:space="preserve">lectoral y de </w:t>
      </w:r>
      <w:r w:rsidR="00270479">
        <w:rPr>
          <w:rFonts w:ascii="Arial Narrow" w:hAnsi="Arial Narrow" w:cs="Arial"/>
          <w:szCs w:val="24"/>
        </w:rPr>
        <w:t>P</w:t>
      </w:r>
      <w:r w:rsidR="00270479" w:rsidRPr="00E40B34">
        <w:rPr>
          <w:rFonts w:ascii="Arial Narrow" w:hAnsi="Arial Narrow" w:cs="Arial"/>
          <w:szCs w:val="24"/>
        </w:rPr>
        <w:t xml:space="preserve">articipación </w:t>
      </w:r>
      <w:r w:rsidR="00270479">
        <w:rPr>
          <w:rFonts w:ascii="Arial Narrow" w:hAnsi="Arial Narrow" w:cs="Arial"/>
          <w:szCs w:val="24"/>
        </w:rPr>
        <w:t>C</w:t>
      </w:r>
      <w:r w:rsidR="00270479" w:rsidRPr="00E40B34">
        <w:rPr>
          <w:rFonts w:ascii="Arial Narrow" w:hAnsi="Arial Narrow" w:cs="Arial"/>
          <w:szCs w:val="24"/>
        </w:rPr>
        <w:t xml:space="preserve">iudadana de </w:t>
      </w:r>
      <w:r w:rsidR="00270479">
        <w:rPr>
          <w:rFonts w:ascii="Arial Narrow" w:hAnsi="Arial Narrow" w:cs="Arial"/>
          <w:szCs w:val="24"/>
        </w:rPr>
        <w:t>Y</w:t>
      </w:r>
      <w:r w:rsidR="00270479" w:rsidRPr="00E40B34">
        <w:rPr>
          <w:rFonts w:ascii="Arial Narrow" w:hAnsi="Arial Narrow" w:cs="Arial"/>
          <w:szCs w:val="24"/>
        </w:rPr>
        <w:t>ucatá</w:t>
      </w:r>
      <w:r w:rsidR="00270479">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FB07E5">
        <w:rPr>
          <w:rFonts w:ascii="Arial Narrow" w:hAnsi="Arial Narrow" w:cs="Arial"/>
          <w:szCs w:val="24"/>
        </w:rPr>
        <w:t>eis</w:t>
      </w:r>
      <w:r w:rsidRPr="001B50B4">
        <w:rPr>
          <w:rFonts w:ascii="Arial Narrow" w:hAnsi="Arial Narrow" w:cs="Arial"/>
          <w:szCs w:val="24"/>
        </w:rPr>
        <w:t xml:space="preserve"> Consejeros Electorales presentes.</w:t>
      </w:r>
    </w:p>
    <w:p w:rsidR="00DD123C" w:rsidRDefault="00DD123C" w:rsidP="00E64CF4">
      <w:pPr>
        <w:autoSpaceDE w:val="0"/>
        <w:autoSpaceDN w:val="0"/>
        <w:adjustRightInd w:val="0"/>
        <w:spacing w:line="276" w:lineRule="auto"/>
        <w:ind w:right="-376" w:firstLine="708"/>
        <w:jc w:val="both"/>
        <w:rPr>
          <w:rFonts w:ascii="Arial Narrow" w:hAnsi="Arial Narrow" w:cs="Arial"/>
          <w:szCs w:val="24"/>
        </w:rPr>
      </w:pPr>
    </w:p>
    <w:p w:rsidR="005963B4" w:rsidRPr="001B50B4" w:rsidRDefault="005963B4"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00B26EC9" w:rsidRPr="00B26EC9">
        <w:rPr>
          <w:rFonts w:ascii="Arial Narrow" w:hAnsi="Arial Narrow" w:cs="Arial"/>
          <w:szCs w:val="24"/>
        </w:rPr>
        <w:t xml:space="preserve"> </w:t>
      </w:r>
      <w:r w:rsidR="00B26EC9" w:rsidRPr="00FB61C7">
        <w:rPr>
          <w:rFonts w:ascii="Arial Narrow" w:hAnsi="Arial Narrow" w:cs="Arial"/>
          <w:b/>
          <w:szCs w:val="24"/>
        </w:rPr>
        <w:t xml:space="preserve">Secretario Ejecutivo, Maestro Hidalgo </w:t>
      </w:r>
      <w:r w:rsidR="00B26EC9">
        <w:rPr>
          <w:rFonts w:ascii="Arial Narrow" w:hAnsi="Arial Narrow" w:cs="Arial"/>
          <w:b/>
          <w:szCs w:val="24"/>
        </w:rPr>
        <w:t xml:space="preserve">Armando </w:t>
      </w:r>
      <w:r w:rsidR="00B26EC9"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80FF0" w:rsidRDefault="00180FF0" w:rsidP="00E64CF4">
      <w:pPr>
        <w:autoSpaceDE w:val="0"/>
        <w:autoSpaceDN w:val="0"/>
        <w:adjustRightInd w:val="0"/>
        <w:spacing w:line="276" w:lineRule="auto"/>
        <w:ind w:right="-376" w:firstLine="708"/>
        <w:jc w:val="both"/>
        <w:rPr>
          <w:rFonts w:ascii="Arial Narrow" w:hAnsi="Arial Narrow" w:cs="Arial"/>
          <w:szCs w:val="24"/>
        </w:rPr>
      </w:pPr>
    </w:p>
    <w:p w:rsidR="00884553" w:rsidRPr="00884553" w:rsidRDefault="00884553" w:rsidP="0088455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5</w:t>
      </w:r>
      <w:r w:rsidRPr="0011012C">
        <w:rPr>
          <w:rFonts w:ascii="Arial Narrow" w:hAnsi="Arial Narrow" w:cs="Arial"/>
          <w:b/>
          <w:szCs w:val="24"/>
        </w:rPr>
        <w:t xml:space="preserve"> </w:t>
      </w:r>
      <w:r w:rsidRPr="00263E06">
        <w:rPr>
          <w:rFonts w:ascii="Arial Narrow" w:hAnsi="Arial Narrow" w:cs="Arial"/>
          <w:szCs w:val="24"/>
        </w:rPr>
        <w:t>del orden del día</w:t>
      </w:r>
      <w:r>
        <w:rPr>
          <w:rFonts w:ascii="Arial Narrow" w:hAnsi="Arial Narrow" w:cs="Arial"/>
          <w:szCs w:val="24"/>
        </w:rPr>
        <w:t xml:space="preserve">, sien este la </w:t>
      </w:r>
      <w:r w:rsidRPr="00884553">
        <w:rPr>
          <w:rFonts w:ascii="Arial Narrow" w:hAnsi="Arial Narrow" w:cs="Arial"/>
          <w:szCs w:val="24"/>
        </w:rPr>
        <w:t xml:space="preserve">aprobación en su caso, del proyecto de </w:t>
      </w:r>
      <w:r>
        <w:rPr>
          <w:rFonts w:ascii="Arial Narrow" w:hAnsi="Arial Narrow" w:cs="Arial"/>
          <w:szCs w:val="24"/>
        </w:rPr>
        <w:t>A</w:t>
      </w:r>
      <w:r w:rsidRPr="00884553">
        <w:rPr>
          <w:rFonts w:ascii="Arial Narrow" w:hAnsi="Arial Narrow" w:cs="Arial"/>
          <w:szCs w:val="24"/>
        </w:rPr>
        <w:t xml:space="preserve">cta de la </w:t>
      </w:r>
      <w:r>
        <w:rPr>
          <w:rFonts w:ascii="Arial Narrow" w:hAnsi="Arial Narrow" w:cs="Arial"/>
          <w:szCs w:val="24"/>
        </w:rPr>
        <w:t>S</w:t>
      </w:r>
      <w:r w:rsidRPr="00884553">
        <w:rPr>
          <w:rFonts w:ascii="Arial Narrow" w:hAnsi="Arial Narrow" w:cs="Arial"/>
          <w:szCs w:val="24"/>
        </w:rPr>
        <w:t xml:space="preserve">esión </w:t>
      </w:r>
      <w:r>
        <w:rPr>
          <w:rFonts w:ascii="Arial Narrow" w:hAnsi="Arial Narrow" w:cs="Arial"/>
          <w:szCs w:val="24"/>
        </w:rPr>
        <w:t>E</w:t>
      </w:r>
      <w:r w:rsidRPr="00884553">
        <w:rPr>
          <w:rFonts w:ascii="Arial Narrow" w:hAnsi="Arial Narrow" w:cs="Arial"/>
          <w:szCs w:val="24"/>
        </w:rPr>
        <w:t>xtraordinaria celebrada el día seis de septiembre de 2017, a las doce horas con treinta minutos</w:t>
      </w:r>
      <w:r w:rsidR="00142D57">
        <w:rPr>
          <w:rFonts w:ascii="Arial Narrow" w:hAnsi="Arial Narrow" w:cs="Arial"/>
          <w:szCs w:val="24"/>
        </w:rPr>
        <w:t>,</w:t>
      </w:r>
      <w:r w:rsidRPr="00884553">
        <w:rPr>
          <w:rFonts w:ascii="Arial Narrow" w:hAnsi="Arial Narrow" w:cs="Arial"/>
          <w:szCs w:val="24"/>
        </w:rPr>
        <w:t xml:space="preserve"> del </w:t>
      </w:r>
      <w:r>
        <w:rPr>
          <w:rFonts w:ascii="Arial Narrow" w:hAnsi="Arial Narrow" w:cs="Arial"/>
          <w:szCs w:val="24"/>
        </w:rPr>
        <w:t>C</w:t>
      </w:r>
      <w:r w:rsidRPr="00884553">
        <w:rPr>
          <w:rFonts w:ascii="Arial Narrow" w:hAnsi="Arial Narrow" w:cs="Arial"/>
          <w:szCs w:val="24"/>
        </w:rPr>
        <w:t xml:space="preserve">onsejo </w:t>
      </w:r>
      <w:r>
        <w:rPr>
          <w:rFonts w:ascii="Arial Narrow" w:hAnsi="Arial Narrow" w:cs="Arial"/>
          <w:szCs w:val="24"/>
        </w:rPr>
        <w:t>G</w:t>
      </w:r>
      <w:r w:rsidRPr="00884553">
        <w:rPr>
          <w:rFonts w:ascii="Arial Narrow" w:hAnsi="Arial Narrow" w:cs="Arial"/>
          <w:szCs w:val="24"/>
        </w:rPr>
        <w:t xml:space="preserve">eneral del </w:t>
      </w:r>
      <w:r>
        <w:rPr>
          <w:rFonts w:ascii="Arial Narrow" w:hAnsi="Arial Narrow" w:cs="Arial"/>
          <w:szCs w:val="24"/>
        </w:rPr>
        <w:t>I</w:t>
      </w:r>
      <w:r w:rsidRPr="00884553">
        <w:rPr>
          <w:rFonts w:ascii="Arial Narrow" w:hAnsi="Arial Narrow" w:cs="Arial"/>
          <w:szCs w:val="24"/>
        </w:rPr>
        <w:t xml:space="preserve">nstituto </w:t>
      </w:r>
      <w:r>
        <w:rPr>
          <w:rFonts w:ascii="Arial Narrow" w:hAnsi="Arial Narrow" w:cs="Arial"/>
          <w:szCs w:val="24"/>
        </w:rPr>
        <w:t>E</w:t>
      </w:r>
      <w:r w:rsidRPr="00884553">
        <w:rPr>
          <w:rFonts w:ascii="Arial Narrow" w:hAnsi="Arial Narrow" w:cs="Arial"/>
          <w:szCs w:val="24"/>
        </w:rPr>
        <w:t xml:space="preserve">lectoral y de </w:t>
      </w:r>
      <w:r>
        <w:rPr>
          <w:rFonts w:ascii="Arial Narrow" w:hAnsi="Arial Narrow" w:cs="Arial"/>
          <w:szCs w:val="24"/>
        </w:rPr>
        <w:t>P</w:t>
      </w:r>
      <w:r w:rsidRPr="00884553">
        <w:rPr>
          <w:rFonts w:ascii="Arial Narrow" w:hAnsi="Arial Narrow" w:cs="Arial"/>
          <w:szCs w:val="24"/>
        </w:rPr>
        <w:t xml:space="preserve">articipación </w:t>
      </w:r>
      <w:r>
        <w:rPr>
          <w:rFonts w:ascii="Arial Narrow" w:hAnsi="Arial Narrow" w:cs="Arial"/>
          <w:szCs w:val="24"/>
        </w:rPr>
        <w:t>C</w:t>
      </w:r>
      <w:r w:rsidRPr="00884553">
        <w:rPr>
          <w:rFonts w:ascii="Arial Narrow" w:hAnsi="Arial Narrow" w:cs="Arial"/>
          <w:szCs w:val="24"/>
        </w:rPr>
        <w:t xml:space="preserve">iudadana de </w:t>
      </w:r>
      <w:r>
        <w:rPr>
          <w:rFonts w:ascii="Arial Narrow" w:hAnsi="Arial Narrow" w:cs="Arial"/>
          <w:szCs w:val="24"/>
        </w:rPr>
        <w:t>Y</w:t>
      </w:r>
      <w:r w:rsidRPr="00884553">
        <w:rPr>
          <w:rFonts w:ascii="Arial Narrow" w:hAnsi="Arial Narrow" w:cs="Arial"/>
          <w:szCs w:val="24"/>
        </w:rPr>
        <w:t xml:space="preserve">ucatán. </w:t>
      </w:r>
    </w:p>
    <w:p w:rsidR="00884553" w:rsidRDefault="00884553" w:rsidP="00E14A0A">
      <w:pPr>
        <w:spacing w:line="276" w:lineRule="auto"/>
        <w:ind w:right="-376" w:firstLine="708"/>
        <w:jc w:val="both"/>
        <w:rPr>
          <w:rFonts w:ascii="Arial Narrow" w:hAnsi="Arial Narrow" w:cs="Arial"/>
          <w:szCs w:val="24"/>
        </w:rPr>
      </w:pPr>
    </w:p>
    <w:p w:rsidR="00142D57" w:rsidRDefault="00142D57" w:rsidP="00142D57">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142D57" w:rsidRDefault="00142D57" w:rsidP="00142D57">
      <w:pPr>
        <w:autoSpaceDE w:val="0"/>
        <w:autoSpaceDN w:val="0"/>
        <w:adjustRightInd w:val="0"/>
        <w:spacing w:line="276" w:lineRule="auto"/>
        <w:ind w:right="-376" w:firstLine="708"/>
        <w:jc w:val="both"/>
        <w:rPr>
          <w:rFonts w:ascii="Arial Narrow" w:hAnsi="Arial Narrow" w:cs="Arial"/>
          <w:sz w:val="22"/>
          <w:szCs w:val="22"/>
        </w:rPr>
      </w:pPr>
    </w:p>
    <w:p w:rsidR="00142D57" w:rsidRPr="00455F57" w:rsidRDefault="00142D57" w:rsidP="00142D57">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t xml:space="preserve">Continuando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 procedió a tomar la votación de los integrantes del Consejo General con derecho a voz y voto respecto de la aprobación del proyecto de Acta de la</w:t>
      </w:r>
      <w:r>
        <w:rPr>
          <w:rFonts w:ascii="Arial Narrow" w:hAnsi="Arial Narrow" w:cs="Arial"/>
          <w:szCs w:val="24"/>
        </w:rPr>
        <w:t xml:space="preserve"> Sesión Extraordinaria </w:t>
      </w:r>
      <w:r w:rsidRPr="00884553">
        <w:rPr>
          <w:rFonts w:ascii="Arial Narrow" w:hAnsi="Arial Narrow" w:cs="Arial"/>
          <w:szCs w:val="24"/>
        </w:rPr>
        <w:t>celebrada el día seis de septiembre de 2017, a las doce horas con treinta minutos</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455F57">
        <w:rPr>
          <w:rFonts w:ascii="Arial Narrow" w:hAnsi="Arial Narrow" w:cs="Arial"/>
          <w:szCs w:val="24"/>
        </w:rPr>
        <w:t xml:space="preserve">; solicitándole a las Consejeras y a los Consejeros Electorales que estén por la aprobatoria, favor de levantar la mano. </w:t>
      </w:r>
    </w:p>
    <w:p w:rsidR="00142D57" w:rsidRDefault="00142D57" w:rsidP="00142D57">
      <w:pPr>
        <w:autoSpaceDE w:val="0"/>
        <w:autoSpaceDN w:val="0"/>
        <w:adjustRightInd w:val="0"/>
        <w:spacing w:line="276" w:lineRule="auto"/>
        <w:ind w:right="-376" w:firstLine="708"/>
        <w:jc w:val="both"/>
        <w:rPr>
          <w:rFonts w:ascii="Arial Narrow" w:hAnsi="Arial Narrow" w:cs="Arial"/>
          <w:szCs w:val="24"/>
        </w:rPr>
      </w:pPr>
    </w:p>
    <w:p w:rsidR="00142D57" w:rsidRPr="001B50B4" w:rsidRDefault="00142D57" w:rsidP="00142D57">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 xml:space="preserve">inaria </w:t>
      </w:r>
      <w:r w:rsidRPr="00884553">
        <w:rPr>
          <w:rFonts w:ascii="Arial Narrow" w:hAnsi="Arial Narrow" w:cs="Arial"/>
          <w:szCs w:val="24"/>
        </w:rPr>
        <w:t>celebrada el día seis de septiembre de 2017, a las doce horas con treinta minutos</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w:t>
      </w:r>
      <w:r w:rsidR="00FB07E5">
        <w:rPr>
          <w:rFonts w:ascii="Arial Narrow" w:hAnsi="Arial Narrow" w:cs="Arial"/>
          <w:szCs w:val="24"/>
        </w:rPr>
        <w:t>is</w:t>
      </w:r>
      <w:r w:rsidRPr="001B50B4">
        <w:rPr>
          <w:rFonts w:ascii="Arial Narrow" w:hAnsi="Arial Narrow" w:cs="Arial"/>
          <w:szCs w:val="24"/>
        </w:rPr>
        <w:t xml:space="preserve"> Consejeros Electorales presentes.</w:t>
      </w:r>
    </w:p>
    <w:p w:rsidR="00142D57" w:rsidRDefault="00142D57" w:rsidP="00142D57">
      <w:pPr>
        <w:autoSpaceDE w:val="0"/>
        <w:autoSpaceDN w:val="0"/>
        <w:adjustRightInd w:val="0"/>
        <w:spacing w:line="276" w:lineRule="auto"/>
        <w:ind w:right="-376" w:firstLine="708"/>
        <w:jc w:val="both"/>
        <w:rPr>
          <w:rFonts w:ascii="Arial Narrow" w:hAnsi="Arial Narrow" w:cs="Arial"/>
          <w:szCs w:val="24"/>
        </w:rPr>
      </w:pPr>
    </w:p>
    <w:p w:rsidR="00142D57" w:rsidRPr="001B50B4" w:rsidRDefault="00142D57" w:rsidP="00142D57">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84553" w:rsidRDefault="00884553" w:rsidP="00E14A0A">
      <w:pPr>
        <w:spacing w:line="276" w:lineRule="auto"/>
        <w:ind w:right="-376" w:firstLine="708"/>
        <w:jc w:val="both"/>
        <w:rPr>
          <w:rFonts w:ascii="Arial Narrow" w:hAnsi="Arial Narrow" w:cs="Arial"/>
          <w:szCs w:val="24"/>
        </w:rPr>
      </w:pPr>
    </w:p>
    <w:p w:rsidR="00D96021" w:rsidRDefault="00D96021" w:rsidP="00E14A0A">
      <w:pPr>
        <w:spacing w:line="276" w:lineRule="auto"/>
        <w:ind w:right="-376" w:firstLine="708"/>
        <w:jc w:val="both"/>
        <w:rPr>
          <w:rFonts w:ascii="Arial Narrow" w:hAnsi="Arial Narrow" w:cs="Arial"/>
          <w:szCs w:val="24"/>
        </w:rPr>
      </w:pPr>
      <w:r>
        <w:rPr>
          <w:rFonts w:ascii="Arial Narrow" w:hAnsi="Arial Narrow" w:cs="Arial"/>
          <w:szCs w:val="24"/>
        </w:rPr>
        <w:t>S</w:t>
      </w:r>
      <w:r w:rsidR="00890CE7" w:rsidRPr="00263E06">
        <w:rPr>
          <w:rFonts w:ascii="Arial Narrow" w:hAnsi="Arial Narrow" w:cs="Arial"/>
          <w:szCs w:val="24"/>
        </w:rPr>
        <w:t>eguidamente, el</w:t>
      </w:r>
      <w:r w:rsidR="00890CE7" w:rsidRPr="00263E06">
        <w:rPr>
          <w:rFonts w:ascii="Arial Narrow" w:hAnsi="Arial Narrow" w:cs="Arial"/>
          <w:b/>
          <w:szCs w:val="24"/>
        </w:rPr>
        <w:t xml:space="preserve"> </w:t>
      </w:r>
      <w:r w:rsidR="00890CE7" w:rsidRPr="00FB61C7">
        <w:rPr>
          <w:rFonts w:ascii="Arial Narrow" w:hAnsi="Arial Narrow" w:cs="Arial"/>
          <w:b/>
          <w:szCs w:val="24"/>
        </w:rPr>
        <w:t xml:space="preserve">Secretario Ejecutivo, Maestro Hidalgo </w:t>
      </w:r>
      <w:r w:rsidR="00890CE7">
        <w:rPr>
          <w:rFonts w:ascii="Arial Narrow" w:hAnsi="Arial Narrow" w:cs="Arial"/>
          <w:b/>
          <w:szCs w:val="24"/>
        </w:rPr>
        <w:t xml:space="preserve">Armando </w:t>
      </w:r>
      <w:r w:rsidR="00890CE7" w:rsidRPr="00FB61C7">
        <w:rPr>
          <w:rFonts w:ascii="Arial Narrow" w:hAnsi="Arial Narrow" w:cs="Arial"/>
          <w:b/>
          <w:szCs w:val="24"/>
        </w:rPr>
        <w:t>Victoria Maldonado</w:t>
      </w:r>
      <w:r w:rsidR="00890CE7" w:rsidRPr="00263E06">
        <w:rPr>
          <w:rFonts w:ascii="Arial Narrow" w:hAnsi="Arial Narrow" w:cs="Arial"/>
          <w:szCs w:val="24"/>
        </w:rPr>
        <w:t xml:space="preserve">, continuó con el </w:t>
      </w:r>
      <w:r w:rsidR="00890CE7" w:rsidRPr="00711EF8">
        <w:rPr>
          <w:rFonts w:ascii="Arial Narrow" w:hAnsi="Arial Narrow" w:cs="Arial"/>
          <w:b/>
          <w:szCs w:val="24"/>
        </w:rPr>
        <w:t xml:space="preserve">punto </w:t>
      </w:r>
      <w:r>
        <w:rPr>
          <w:rFonts w:ascii="Arial Narrow" w:hAnsi="Arial Narrow" w:cs="Arial"/>
          <w:b/>
          <w:szCs w:val="24"/>
        </w:rPr>
        <w:t>6</w:t>
      </w:r>
      <w:r w:rsidR="00890CE7" w:rsidRPr="0011012C">
        <w:rPr>
          <w:rFonts w:ascii="Arial Narrow" w:hAnsi="Arial Narrow" w:cs="Arial"/>
          <w:b/>
          <w:szCs w:val="24"/>
        </w:rPr>
        <w:t xml:space="preserve"> </w:t>
      </w:r>
      <w:r w:rsidR="00890CE7" w:rsidRPr="00263E06">
        <w:rPr>
          <w:rFonts w:ascii="Arial Narrow" w:hAnsi="Arial Narrow" w:cs="Arial"/>
          <w:szCs w:val="24"/>
        </w:rPr>
        <w:t xml:space="preserve">del orden del día, </w:t>
      </w:r>
      <w:r w:rsidR="00514F20" w:rsidRPr="00263E06">
        <w:rPr>
          <w:rFonts w:ascii="Arial Narrow" w:hAnsi="Arial Narrow" w:cs="Arial"/>
          <w:szCs w:val="24"/>
        </w:rPr>
        <w:t xml:space="preserve">siendo este </w:t>
      </w:r>
      <w:r w:rsidR="00827B2E">
        <w:rPr>
          <w:rFonts w:ascii="Arial Narrow" w:hAnsi="Arial Narrow" w:cs="Arial"/>
          <w:szCs w:val="24"/>
        </w:rPr>
        <w:t xml:space="preserve">la </w:t>
      </w:r>
      <w:r w:rsidR="00827B2E" w:rsidRPr="00827B2E">
        <w:rPr>
          <w:rFonts w:ascii="Arial Narrow" w:hAnsi="Arial Narrow" w:cs="Arial"/>
          <w:szCs w:val="24"/>
        </w:rPr>
        <w:t xml:space="preserve">aprobación </w:t>
      </w:r>
      <w:r w:rsidR="00E14A0A" w:rsidRPr="00E14A0A">
        <w:rPr>
          <w:rFonts w:ascii="Arial Narrow" w:hAnsi="Arial Narrow" w:cs="Arial"/>
          <w:szCs w:val="24"/>
        </w:rPr>
        <w:t xml:space="preserve">en su caso, del proyecto de </w:t>
      </w:r>
      <w:r w:rsidR="00E14A0A">
        <w:rPr>
          <w:rFonts w:ascii="Arial Narrow" w:hAnsi="Arial Narrow" w:cs="Arial"/>
          <w:szCs w:val="24"/>
        </w:rPr>
        <w:t>A</w:t>
      </w:r>
      <w:r w:rsidR="00E14A0A" w:rsidRPr="00E14A0A">
        <w:rPr>
          <w:rFonts w:ascii="Arial Narrow" w:hAnsi="Arial Narrow" w:cs="Arial"/>
          <w:szCs w:val="24"/>
        </w:rPr>
        <w:t xml:space="preserve">cuerdo del </w:t>
      </w:r>
      <w:r w:rsidR="00E14A0A">
        <w:rPr>
          <w:rFonts w:ascii="Arial Narrow" w:hAnsi="Arial Narrow" w:cs="Arial"/>
          <w:szCs w:val="24"/>
        </w:rPr>
        <w:t>C</w:t>
      </w:r>
      <w:r w:rsidR="00E14A0A" w:rsidRPr="00E14A0A">
        <w:rPr>
          <w:rFonts w:ascii="Arial Narrow" w:hAnsi="Arial Narrow" w:cs="Arial"/>
          <w:szCs w:val="24"/>
        </w:rPr>
        <w:t xml:space="preserve">onsejo </w:t>
      </w:r>
      <w:r w:rsidR="00E14A0A">
        <w:rPr>
          <w:rFonts w:ascii="Arial Narrow" w:hAnsi="Arial Narrow" w:cs="Arial"/>
          <w:szCs w:val="24"/>
        </w:rPr>
        <w:t>G</w:t>
      </w:r>
      <w:r w:rsidR="00E14A0A" w:rsidRPr="00E14A0A">
        <w:rPr>
          <w:rFonts w:ascii="Arial Narrow" w:hAnsi="Arial Narrow" w:cs="Arial"/>
          <w:szCs w:val="24"/>
        </w:rPr>
        <w:t xml:space="preserve">eneral del </w:t>
      </w:r>
      <w:r w:rsidR="00E14A0A">
        <w:rPr>
          <w:rFonts w:ascii="Arial Narrow" w:hAnsi="Arial Narrow" w:cs="Arial"/>
          <w:szCs w:val="24"/>
        </w:rPr>
        <w:t>I</w:t>
      </w:r>
      <w:r w:rsidR="00E14A0A" w:rsidRPr="00E14A0A">
        <w:rPr>
          <w:rFonts w:ascii="Arial Narrow" w:hAnsi="Arial Narrow" w:cs="Arial"/>
          <w:szCs w:val="24"/>
        </w:rPr>
        <w:t xml:space="preserve">nstituto </w:t>
      </w:r>
      <w:r w:rsidR="00E14A0A">
        <w:rPr>
          <w:rFonts w:ascii="Arial Narrow" w:hAnsi="Arial Narrow" w:cs="Arial"/>
          <w:szCs w:val="24"/>
        </w:rPr>
        <w:t>E</w:t>
      </w:r>
      <w:r w:rsidR="00E14A0A" w:rsidRPr="00E14A0A">
        <w:rPr>
          <w:rFonts w:ascii="Arial Narrow" w:hAnsi="Arial Narrow" w:cs="Arial"/>
          <w:szCs w:val="24"/>
        </w:rPr>
        <w:t xml:space="preserve">lectoral y de </w:t>
      </w:r>
      <w:r w:rsidR="00E14A0A">
        <w:rPr>
          <w:rFonts w:ascii="Arial Narrow" w:hAnsi="Arial Narrow" w:cs="Arial"/>
          <w:szCs w:val="24"/>
        </w:rPr>
        <w:t>P</w:t>
      </w:r>
      <w:r w:rsidR="00E14A0A" w:rsidRPr="00E14A0A">
        <w:rPr>
          <w:rFonts w:ascii="Arial Narrow" w:hAnsi="Arial Narrow" w:cs="Arial"/>
          <w:szCs w:val="24"/>
        </w:rPr>
        <w:t xml:space="preserve">articipación </w:t>
      </w:r>
      <w:r w:rsidR="00E14A0A">
        <w:rPr>
          <w:rFonts w:ascii="Arial Narrow" w:hAnsi="Arial Narrow" w:cs="Arial"/>
          <w:szCs w:val="24"/>
        </w:rPr>
        <w:t>C</w:t>
      </w:r>
      <w:r w:rsidR="00E14A0A" w:rsidRPr="00E14A0A">
        <w:rPr>
          <w:rFonts w:ascii="Arial Narrow" w:hAnsi="Arial Narrow" w:cs="Arial"/>
          <w:szCs w:val="24"/>
        </w:rPr>
        <w:t xml:space="preserve">iudadana de </w:t>
      </w:r>
      <w:r w:rsidR="00E14A0A">
        <w:rPr>
          <w:rFonts w:ascii="Arial Narrow" w:hAnsi="Arial Narrow" w:cs="Arial"/>
          <w:szCs w:val="24"/>
        </w:rPr>
        <w:t>Y</w:t>
      </w:r>
      <w:r w:rsidR="00E14A0A" w:rsidRPr="00E14A0A">
        <w:rPr>
          <w:rFonts w:ascii="Arial Narrow" w:hAnsi="Arial Narrow" w:cs="Arial"/>
          <w:szCs w:val="24"/>
        </w:rPr>
        <w:t xml:space="preserve">ucatán, </w:t>
      </w:r>
      <w:r w:rsidRPr="00D96021">
        <w:rPr>
          <w:rFonts w:ascii="Arial Narrow" w:hAnsi="Arial Narrow" w:cs="Arial"/>
          <w:szCs w:val="24"/>
        </w:rPr>
        <w:t xml:space="preserve">por el cual se aprueban los </w:t>
      </w:r>
      <w:r>
        <w:rPr>
          <w:rFonts w:ascii="Arial Narrow" w:hAnsi="Arial Narrow" w:cs="Arial"/>
          <w:szCs w:val="24"/>
        </w:rPr>
        <w:t>L</w:t>
      </w:r>
      <w:r w:rsidRPr="00D96021">
        <w:rPr>
          <w:rFonts w:ascii="Arial Narrow" w:hAnsi="Arial Narrow" w:cs="Arial"/>
          <w:szCs w:val="24"/>
        </w:rPr>
        <w:t>ineamientos de fiscalización de las agrupaciones políticas estatales, organizaciones de observadores en elecciones locales y organizaciones de ciudadanos que pretendan obtener el registro como partido político estatal.</w:t>
      </w:r>
    </w:p>
    <w:p w:rsidR="00D96021" w:rsidRDefault="00D96021" w:rsidP="00E14A0A">
      <w:pPr>
        <w:spacing w:line="276" w:lineRule="auto"/>
        <w:ind w:right="-376" w:firstLine="708"/>
        <w:jc w:val="both"/>
        <w:rPr>
          <w:rFonts w:ascii="Arial Narrow" w:hAnsi="Arial Narrow" w:cs="Arial"/>
          <w:szCs w:val="24"/>
        </w:rPr>
      </w:pPr>
    </w:p>
    <w:p w:rsidR="00D22C1C" w:rsidRDefault="00D22C1C" w:rsidP="00D22C1C">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D22C1C" w:rsidRDefault="00D22C1C" w:rsidP="00D22C1C">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714123" w:rsidRDefault="00714123" w:rsidP="00714123">
      <w:pPr>
        <w:pStyle w:val="Encabezado"/>
        <w:tabs>
          <w:tab w:val="clear" w:pos="4419"/>
          <w:tab w:val="clear" w:pos="8838"/>
          <w:tab w:val="left" w:pos="9072"/>
        </w:tabs>
        <w:spacing w:line="276" w:lineRule="auto"/>
        <w:ind w:left="-426"/>
        <w:jc w:val="center"/>
        <w:rPr>
          <w:rFonts w:ascii="Arial" w:hAnsi="Arial" w:cs="Arial"/>
          <w:b/>
          <w:bCs/>
        </w:rPr>
      </w:pPr>
    </w:p>
    <w:p w:rsidR="00714123" w:rsidRPr="00AD72D1" w:rsidRDefault="00714123" w:rsidP="00714123">
      <w:pPr>
        <w:pStyle w:val="NormalWeb"/>
        <w:tabs>
          <w:tab w:val="left" w:pos="9072"/>
        </w:tabs>
        <w:spacing w:before="0" w:beforeAutospacing="0" w:after="0" w:afterAutospacing="0" w:line="276" w:lineRule="auto"/>
        <w:ind w:left="426" w:right="142"/>
        <w:jc w:val="both"/>
        <w:rPr>
          <w:rFonts w:ascii="Arial" w:hAnsi="Arial" w:cs="Arial"/>
          <w:sz w:val="22"/>
          <w:szCs w:val="22"/>
        </w:rPr>
      </w:pPr>
      <w:r w:rsidRPr="00AD72D1">
        <w:rPr>
          <w:rFonts w:ascii="Arial" w:hAnsi="Arial" w:cs="Arial"/>
          <w:b/>
          <w:sz w:val="22"/>
          <w:szCs w:val="22"/>
        </w:rPr>
        <w:t>PRIMERO.</w:t>
      </w:r>
      <w:r>
        <w:rPr>
          <w:rFonts w:ascii="Arial" w:hAnsi="Arial" w:cs="Arial"/>
          <w:b/>
          <w:sz w:val="22"/>
          <w:szCs w:val="22"/>
        </w:rPr>
        <w:t xml:space="preserve"> </w:t>
      </w:r>
      <w:r w:rsidRPr="00AD72D1">
        <w:rPr>
          <w:rFonts w:ascii="Arial" w:hAnsi="Arial" w:cs="Arial"/>
          <w:sz w:val="22"/>
          <w:szCs w:val="22"/>
        </w:rPr>
        <w:t xml:space="preserve">Se </w:t>
      </w:r>
      <w:r>
        <w:rPr>
          <w:rFonts w:ascii="Arial" w:hAnsi="Arial" w:cs="Arial"/>
          <w:sz w:val="22"/>
          <w:szCs w:val="22"/>
        </w:rPr>
        <w:t>abrogan los</w:t>
      </w:r>
      <w:r w:rsidRPr="00AD72D1">
        <w:rPr>
          <w:rFonts w:ascii="Arial" w:hAnsi="Arial" w:cs="Arial"/>
          <w:sz w:val="22"/>
          <w:szCs w:val="22"/>
          <w:lang w:val="es-MX"/>
        </w:rPr>
        <w:t xml:space="preserve"> </w:t>
      </w:r>
      <w:r w:rsidRPr="00AC2965">
        <w:rPr>
          <w:rFonts w:ascii="Arial" w:hAnsi="Arial" w:cs="Arial"/>
          <w:i/>
          <w:sz w:val="22"/>
          <w:szCs w:val="22"/>
          <w:lang w:val="es-MX"/>
        </w:rPr>
        <w:t>“</w:t>
      </w:r>
      <w:r w:rsidRPr="00AC2965">
        <w:rPr>
          <w:rFonts w:ascii="Arial" w:hAnsi="Arial" w:cs="Arial"/>
          <w:i/>
          <w:sz w:val="22"/>
          <w:szCs w:val="22"/>
        </w:rPr>
        <w:t>LINEAMIENTOS GENERALES DEL INSTITUTO DE PROCEDIMIENTOS ELECTORALES Y PARTICIPACIÓN CIUDADANA DEL ESTADO DE YUCATÁN RELATIVOS A LOS INGRESOS, EGRESOS Y DOCUMENTACIÓN COMPROBATORIA DE LOS RECURSOS DE LOS PARTIDOS POLÍTICOS Y AGRUPACIONES POLÍTICAS”</w:t>
      </w:r>
      <w:r w:rsidRPr="00AD72D1">
        <w:rPr>
          <w:rFonts w:ascii="Arial" w:hAnsi="Arial" w:cs="Arial"/>
          <w:color w:val="000000"/>
          <w:sz w:val="22"/>
          <w:szCs w:val="22"/>
          <w:shd w:val="clear" w:color="auto" w:fill="FFFFFF"/>
          <w:lang w:val="es-MX"/>
        </w:rPr>
        <w:t xml:space="preserve">, </w:t>
      </w:r>
      <w:r w:rsidRPr="00AD72D1">
        <w:rPr>
          <w:rFonts w:ascii="Arial" w:hAnsi="Arial" w:cs="Arial"/>
          <w:sz w:val="22"/>
          <w:szCs w:val="22"/>
        </w:rPr>
        <w:t>aprobado</w:t>
      </w:r>
      <w:r>
        <w:rPr>
          <w:rFonts w:ascii="Arial" w:hAnsi="Arial" w:cs="Arial"/>
          <w:sz w:val="22"/>
          <w:szCs w:val="22"/>
        </w:rPr>
        <w:t>s</w:t>
      </w:r>
      <w:r w:rsidRPr="00AD72D1">
        <w:rPr>
          <w:rFonts w:ascii="Arial" w:hAnsi="Arial" w:cs="Arial"/>
          <w:sz w:val="22"/>
          <w:szCs w:val="22"/>
        </w:rPr>
        <w:t xml:space="preserve"> mediante Acuerdo </w:t>
      </w:r>
      <w:r w:rsidRPr="00AD72D1">
        <w:rPr>
          <w:rFonts w:ascii="Arial" w:hAnsi="Arial" w:cs="Arial"/>
          <w:b/>
          <w:sz w:val="22"/>
          <w:szCs w:val="22"/>
        </w:rPr>
        <w:t xml:space="preserve">C.G.- </w:t>
      </w:r>
      <w:r>
        <w:rPr>
          <w:rFonts w:ascii="Arial" w:hAnsi="Arial" w:cs="Arial"/>
          <w:b/>
          <w:sz w:val="22"/>
          <w:szCs w:val="22"/>
        </w:rPr>
        <w:t>161</w:t>
      </w:r>
      <w:r w:rsidRPr="00AD72D1">
        <w:rPr>
          <w:rFonts w:ascii="Arial" w:hAnsi="Arial" w:cs="Arial"/>
          <w:b/>
          <w:sz w:val="22"/>
          <w:szCs w:val="22"/>
        </w:rPr>
        <w:t>/20</w:t>
      </w:r>
      <w:r>
        <w:rPr>
          <w:rFonts w:ascii="Arial" w:hAnsi="Arial" w:cs="Arial"/>
          <w:b/>
          <w:sz w:val="22"/>
          <w:szCs w:val="22"/>
        </w:rPr>
        <w:t>11</w:t>
      </w:r>
      <w:r w:rsidRPr="00AD72D1">
        <w:rPr>
          <w:rFonts w:ascii="Arial" w:hAnsi="Arial" w:cs="Arial"/>
          <w:b/>
          <w:sz w:val="22"/>
          <w:szCs w:val="22"/>
        </w:rPr>
        <w:t>,</w:t>
      </w:r>
      <w:r>
        <w:rPr>
          <w:rFonts w:ascii="Arial" w:hAnsi="Arial" w:cs="Arial"/>
          <w:b/>
          <w:sz w:val="22"/>
          <w:szCs w:val="22"/>
        </w:rPr>
        <w:t xml:space="preserve"> </w:t>
      </w:r>
      <w:r>
        <w:rPr>
          <w:rFonts w:ascii="Arial" w:hAnsi="Arial" w:cs="Arial"/>
          <w:sz w:val="22"/>
          <w:szCs w:val="22"/>
        </w:rPr>
        <w:t>de fecha diecinueve</w:t>
      </w:r>
      <w:r w:rsidRPr="00AD72D1">
        <w:rPr>
          <w:rFonts w:ascii="Arial" w:hAnsi="Arial" w:cs="Arial"/>
          <w:sz w:val="22"/>
          <w:szCs w:val="22"/>
        </w:rPr>
        <w:t xml:space="preserve"> de </w:t>
      </w:r>
      <w:r>
        <w:rPr>
          <w:rFonts w:ascii="Arial" w:hAnsi="Arial" w:cs="Arial"/>
          <w:sz w:val="22"/>
          <w:szCs w:val="22"/>
        </w:rPr>
        <w:t>noviembre</w:t>
      </w:r>
      <w:r w:rsidRPr="00AD72D1">
        <w:rPr>
          <w:rFonts w:ascii="Arial" w:hAnsi="Arial" w:cs="Arial"/>
          <w:sz w:val="22"/>
          <w:szCs w:val="22"/>
        </w:rPr>
        <w:t xml:space="preserve"> del año dos mil </w:t>
      </w:r>
      <w:r>
        <w:rPr>
          <w:rFonts w:ascii="Arial" w:hAnsi="Arial" w:cs="Arial"/>
          <w:sz w:val="22"/>
          <w:szCs w:val="22"/>
        </w:rPr>
        <w:t>once</w:t>
      </w:r>
      <w:r>
        <w:rPr>
          <w:rFonts w:ascii="Arial" w:hAnsi="Arial" w:cs="Arial"/>
          <w:sz w:val="22"/>
          <w:szCs w:val="22"/>
          <w:lang w:val="es-MX"/>
        </w:rPr>
        <w:t xml:space="preserve">; y </w:t>
      </w:r>
      <w:r>
        <w:rPr>
          <w:rFonts w:ascii="Arial" w:hAnsi="Arial" w:cs="Arial"/>
          <w:sz w:val="22"/>
          <w:szCs w:val="22"/>
        </w:rPr>
        <w:t>los</w:t>
      </w:r>
      <w:r w:rsidRPr="00AD72D1">
        <w:rPr>
          <w:rFonts w:ascii="Arial" w:hAnsi="Arial" w:cs="Arial"/>
          <w:sz w:val="22"/>
          <w:szCs w:val="22"/>
          <w:lang w:val="es-MX"/>
        </w:rPr>
        <w:t xml:space="preserve"> </w:t>
      </w:r>
      <w:r>
        <w:rPr>
          <w:rFonts w:ascii="Arial" w:hAnsi="Arial" w:cs="Arial"/>
          <w:sz w:val="22"/>
          <w:szCs w:val="22"/>
          <w:lang w:val="es-MX"/>
        </w:rPr>
        <w:t>“</w:t>
      </w:r>
      <w:r w:rsidRPr="0083659C">
        <w:rPr>
          <w:rFonts w:ascii="Arial" w:hAnsi="Arial" w:cs="Arial"/>
          <w:i/>
          <w:sz w:val="22"/>
          <w:szCs w:val="22"/>
        </w:rPr>
        <w:t>LINEAMIENTOS TÉCNICOS DEL INSTITUTO DE PROCEDIMIENTOS ELECTORALES Y PARTICIPACIÓN CIUDADANA DEL ESTADO DE YUCATÁN PARA LA PRESENTACIÓN DE LOS INFORMES DE ORIGEN, MONTO, EMPLEO Y APLICACIÓN DE LOS RECURSOS DE LOS PARTIDOS POL</w:t>
      </w:r>
      <w:r>
        <w:rPr>
          <w:rFonts w:ascii="Arial" w:hAnsi="Arial" w:cs="Arial"/>
          <w:i/>
          <w:sz w:val="22"/>
          <w:szCs w:val="22"/>
        </w:rPr>
        <w:t>ÍTICOS Y AGRUPACIONES POLÍTICAS”</w:t>
      </w:r>
      <w:r>
        <w:rPr>
          <w:rFonts w:ascii="Arial" w:hAnsi="Arial" w:cs="Arial"/>
          <w:sz w:val="22"/>
          <w:szCs w:val="22"/>
          <w:lang w:val="es-MX"/>
        </w:rPr>
        <w:t>,</w:t>
      </w:r>
      <w:r w:rsidRPr="00AD72D1">
        <w:rPr>
          <w:rFonts w:ascii="Arial" w:hAnsi="Arial" w:cs="Arial"/>
          <w:color w:val="000000"/>
          <w:sz w:val="22"/>
          <w:szCs w:val="22"/>
          <w:shd w:val="clear" w:color="auto" w:fill="FFFFFF"/>
          <w:lang w:val="es-MX"/>
        </w:rPr>
        <w:t xml:space="preserve"> </w:t>
      </w:r>
      <w:r w:rsidRPr="00AD72D1">
        <w:rPr>
          <w:rFonts w:ascii="Arial" w:hAnsi="Arial" w:cs="Arial"/>
          <w:sz w:val="22"/>
          <w:szCs w:val="22"/>
        </w:rPr>
        <w:t>aprobado</w:t>
      </w:r>
      <w:r>
        <w:rPr>
          <w:rFonts w:ascii="Arial" w:hAnsi="Arial" w:cs="Arial"/>
          <w:sz w:val="22"/>
          <w:szCs w:val="22"/>
        </w:rPr>
        <w:t>s</w:t>
      </w:r>
      <w:r w:rsidRPr="00AD72D1">
        <w:rPr>
          <w:rFonts w:ascii="Arial" w:hAnsi="Arial" w:cs="Arial"/>
          <w:sz w:val="22"/>
          <w:szCs w:val="22"/>
        </w:rPr>
        <w:t xml:space="preserve"> mediante Acuerdo </w:t>
      </w:r>
      <w:r w:rsidRPr="00AD72D1">
        <w:rPr>
          <w:rFonts w:ascii="Arial" w:hAnsi="Arial" w:cs="Arial"/>
          <w:b/>
          <w:sz w:val="22"/>
          <w:szCs w:val="22"/>
        </w:rPr>
        <w:t xml:space="preserve">C.G.- </w:t>
      </w:r>
      <w:r>
        <w:rPr>
          <w:rFonts w:ascii="Arial" w:hAnsi="Arial" w:cs="Arial"/>
          <w:b/>
          <w:sz w:val="22"/>
          <w:szCs w:val="22"/>
        </w:rPr>
        <w:t>162/2011</w:t>
      </w:r>
      <w:r w:rsidRPr="00AD72D1">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de fecha diecinueve </w:t>
      </w:r>
      <w:r w:rsidRPr="00AD72D1">
        <w:rPr>
          <w:rFonts w:ascii="Arial" w:hAnsi="Arial" w:cs="Arial"/>
          <w:sz w:val="22"/>
          <w:szCs w:val="22"/>
        </w:rPr>
        <w:t xml:space="preserve">de </w:t>
      </w:r>
      <w:r>
        <w:rPr>
          <w:rFonts w:ascii="Arial" w:hAnsi="Arial" w:cs="Arial"/>
          <w:sz w:val="22"/>
          <w:szCs w:val="22"/>
        </w:rPr>
        <w:t>noviembre</w:t>
      </w:r>
      <w:r w:rsidRPr="00AD72D1">
        <w:rPr>
          <w:rFonts w:ascii="Arial" w:hAnsi="Arial" w:cs="Arial"/>
          <w:sz w:val="22"/>
          <w:szCs w:val="22"/>
        </w:rPr>
        <w:t xml:space="preserve"> del año dos mil </w:t>
      </w:r>
      <w:r>
        <w:rPr>
          <w:rFonts w:ascii="Arial" w:hAnsi="Arial" w:cs="Arial"/>
          <w:sz w:val="22"/>
          <w:szCs w:val="22"/>
        </w:rPr>
        <w:t>once</w:t>
      </w:r>
      <w:r w:rsidRPr="00AD72D1">
        <w:rPr>
          <w:rFonts w:ascii="Arial" w:hAnsi="Arial" w:cs="Arial"/>
          <w:sz w:val="22"/>
          <w:szCs w:val="22"/>
          <w:lang w:val="es-MX"/>
        </w:rPr>
        <w:t>.</w:t>
      </w:r>
    </w:p>
    <w:p w:rsidR="00714123" w:rsidRDefault="00714123" w:rsidP="00714123">
      <w:pPr>
        <w:pStyle w:val="Encabezado"/>
        <w:tabs>
          <w:tab w:val="clear" w:pos="4419"/>
          <w:tab w:val="clear" w:pos="8838"/>
          <w:tab w:val="left" w:pos="9072"/>
        </w:tabs>
        <w:spacing w:line="276" w:lineRule="auto"/>
        <w:ind w:left="426" w:right="142"/>
        <w:jc w:val="both"/>
        <w:rPr>
          <w:rFonts w:ascii="Arial" w:hAnsi="Arial" w:cs="Arial"/>
        </w:rPr>
      </w:pPr>
    </w:p>
    <w:p w:rsidR="00714123" w:rsidRPr="00AD72D1" w:rsidRDefault="00714123" w:rsidP="00714123">
      <w:pPr>
        <w:pStyle w:val="NormalWeb"/>
        <w:tabs>
          <w:tab w:val="left" w:pos="9072"/>
        </w:tabs>
        <w:spacing w:before="0" w:beforeAutospacing="0" w:after="0" w:afterAutospacing="0" w:line="276" w:lineRule="auto"/>
        <w:ind w:left="426" w:right="142"/>
        <w:jc w:val="both"/>
        <w:rPr>
          <w:rFonts w:ascii="Arial" w:hAnsi="Arial" w:cs="Arial"/>
          <w:sz w:val="22"/>
          <w:szCs w:val="22"/>
        </w:rPr>
      </w:pPr>
      <w:r>
        <w:rPr>
          <w:rFonts w:ascii="Arial" w:hAnsi="Arial" w:cs="Arial"/>
          <w:b/>
          <w:sz w:val="22"/>
          <w:szCs w:val="22"/>
        </w:rPr>
        <w:t>SEGUNDO</w:t>
      </w:r>
      <w:r w:rsidRPr="00AD72D1">
        <w:rPr>
          <w:rFonts w:ascii="Arial" w:hAnsi="Arial" w:cs="Arial"/>
          <w:b/>
          <w:sz w:val="22"/>
          <w:szCs w:val="22"/>
        </w:rPr>
        <w:t>.</w:t>
      </w:r>
      <w:r>
        <w:rPr>
          <w:rFonts w:ascii="Arial" w:hAnsi="Arial" w:cs="Arial"/>
          <w:b/>
          <w:sz w:val="22"/>
          <w:szCs w:val="22"/>
        </w:rPr>
        <w:t xml:space="preserve"> </w:t>
      </w:r>
      <w:r w:rsidRPr="00AD72D1">
        <w:rPr>
          <w:rFonts w:ascii="Arial" w:hAnsi="Arial" w:cs="Arial"/>
          <w:sz w:val="22"/>
          <w:szCs w:val="22"/>
        </w:rPr>
        <w:t>Se aprueba</w:t>
      </w:r>
      <w:r>
        <w:rPr>
          <w:rFonts w:ascii="Arial" w:hAnsi="Arial" w:cs="Arial"/>
          <w:sz w:val="22"/>
          <w:szCs w:val="22"/>
        </w:rPr>
        <w:t xml:space="preserve">n los </w:t>
      </w:r>
      <w:r w:rsidRPr="005E39AB">
        <w:rPr>
          <w:rFonts w:ascii="Arial" w:hAnsi="Arial" w:cs="Arial"/>
          <w:sz w:val="22"/>
          <w:szCs w:val="22"/>
          <w:lang w:val="es-MX"/>
        </w:rPr>
        <w:t>“</w:t>
      </w:r>
      <w:r w:rsidRPr="00AC2965">
        <w:rPr>
          <w:rFonts w:ascii="Arial" w:hAnsi="Arial" w:cs="Arial"/>
          <w:i/>
          <w:sz w:val="22"/>
          <w:szCs w:val="22"/>
        </w:rPr>
        <w:t>Lineamientos de Fiscalización de las Agrupaciones Políticas Estatales, Organizaciones de Observadores en Elecciones Locales y Organizaciones de Ciudadanos que pretendan obtener el registro como Partido Político Estatal</w:t>
      </w:r>
      <w:r w:rsidRPr="005E39AB">
        <w:rPr>
          <w:rFonts w:ascii="Arial" w:hAnsi="Arial" w:cs="Arial"/>
          <w:i/>
          <w:sz w:val="22"/>
          <w:szCs w:val="22"/>
          <w:lang w:val="es-MX"/>
        </w:rPr>
        <w:t>”</w:t>
      </w:r>
      <w:r w:rsidRPr="005E39AB">
        <w:rPr>
          <w:rFonts w:ascii="Arial" w:hAnsi="Arial" w:cs="Arial"/>
          <w:color w:val="000000"/>
          <w:sz w:val="22"/>
          <w:szCs w:val="22"/>
          <w:shd w:val="clear" w:color="auto" w:fill="FFFFFF"/>
        </w:rPr>
        <w:t xml:space="preserve">; </w:t>
      </w:r>
      <w:r w:rsidRPr="00AD72D1">
        <w:rPr>
          <w:rFonts w:ascii="Arial" w:hAnsi="Arial" w:cs="Arial"/>
          <w:sz w:val="22"/>
          <w:szCs w:val="22"/>
        </w:rPr>
        <w:t xml:space="preserve">mismo que se adjunta al presente Acuerdo en </w:t>
      </w:r>
      <w:r>
        <w:rPr>
          <w:rFonts w:ascii="Arial" w:hAnsi="Arial" w:cs="Arial"/>
          <w:sz w:val="22"/>
          <w:szCs w:val="22"/>
        </w:rPr>
        <w:t xml:space="preserve">29 </w:t>
      </w:r>
      <w:r w:rsidRPr="00AD72D1">
        <w:rPr>
          <w:rFonts w:ascii="Arial" w:hAnsi="Arial" w:cs="Arial"/>
          <w:sz w:val="22"/>
          <w:szCs w:val="22"/>
        </w:rPr>
        <w:t>fojas útiles escritas a una cara, formando parte integral del mismo; y que entrará en vigor a</w:t>
      </w:r>
      <w:r w:rsidRPr="009F5A72">
        <w:rPr>
          <w:rFonts w:ascii="Arial" w:hAnsi="Arial" w:cs="Arial"/>
          <w:sz w:val="22"/>
          <w:szCs w:val="22"/>
        </w:rPr>
        <w:t xml:space="preserve"> partir de que sea aprobado el presente Acuerdo.</w:t>
      </w:r>
    </w:p>
    <w:p w:rsidR="00D22C1C" w:rsidRDefault="00D22C1C" w:rsidP="00D22C1C">
      <w:pPr>
        <w:autoSpaceDE w:val="0"/>
        <w:autoSpaceDN w:val="0"/>
        <w:adjustRightInd w:val="0"/>
        <w:spacing w:line="276" w:lineRule="auto"/>
        <w:ind w:left="567" w:right="284"/>
        <w:jc w:val="both"/>
        <w:rPr>
          <w:rFonts w:eastAsia="SimSun" w:cs="Arial"/>
          <w:b/>
          <w:i/>
          <w:szCs w:val="24"/>
          <w:lang w:eastAsia="zh-CN"/>
        </w:rPr>
      </w:pPr>
    </w:p>
    <w:p w:rsidR="00D22C1C" w:rsidRDefault="00D22C1C" w:rsidP="00D22C1C">
      <w:pPr>
        <w:spacing w:line="276" w:lineRule="auto"/>
        <w:ind w:right="-376" w:firstLine="708"/>
        <w:jc w:val="both"/>
        <w:rPr>
          <w:rFonts w:ascii="Arial Narrow" w:hAnsi="Arial Narrow" w:cs="Arial"/>
        </w:rPr>
      </w:pPr>
      <w:r>
        <w:rPr>
          <w:rFonts w:ascii="Arial Narrow" w:hAnsi="Arial Narrow" w:cs="Arial"/>
        </w:rPr>
        <w:t>…”</w:t>
      </w:r>
    </w:p>
    <w:p w:rsidR="00D22C1C" w:rsidRDefault="00D22C1C" w:rsidP="00D22C1C">
      <w:pPr>
        <w:spacing w:line="276" w:lineRule="auto"/>
        <w:ind w:right="-376" w:firstLine="708"/>
        <w:jc w:val="both"/>
        <w:rPr>
          <w:rFonts w:ascii="Arial Narrow" w:hAnsi="Arial Narrow" w:cs="Arial"/>
        </w:rPr>
      </w:pPr>
    </w:p>
    <w:p w:rsidR="00A1306F" w:rsidRDefault="00A1306F" w:rsidP="00A1306F">
      <w:pPr>
        <w:ind w:right="-425" w:firstLine="567"/>
        <w:contextualSpacing/>
        <w:jc w:val="both"/>
        <w:rPr>
          <w:rFonts w:ascii="Arial Narrow" w:hAnsi="Arial Narrow" w:cs="Arial"/>
          <w:b/>
          <w:lang w:val="es-MX"/>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7232E6" w:rsidRPr="00984ECD">
        <w:rPr>
          <w:rFonts w:ascii="Arial Narrow" w:hAnsi="Arial Narrow" w:cs="Arial"/>
          <w:szCs w:val="24"/>
        </w:rPr>
        <w:t xml:space="preserve"> </w:t>
      </w:r>
      <w:r w:rsidRPr="00984ECD">
        <w:rPr>
          <w:rFonts w:ascii="Arial Narrow" w:hAnsi="Arial Narrow" w:cs="Arial"/>
          <w:szCs w:val="24"/>
        </w:rPr>
        <w:t xml:space="preserve">al no haber </w:t>
      </w:r>
      <w:r>
        <w:rPr>
          <w:rFonts w:ascii="Arial Narrow" w:hAnsi="Arial Narrow" w:cs="Arial"/>
          <w:szCs w:val="24"/>
        </w:rPr>
        <w:t xml:space="preserve">intervenciones </w:t>
      </w:r>
      <w:r w:rsidRPr="00984ECD">
        <w:rPr>
          <w:rFonts w:ascii="Arial Narrow" w:hAnsi="Arial Narrow" w:cs="Arial"/>
          <w:szCs w:val="24"/>
        </w:rPr>
        <w:t>c</w:t>
      </w:r>
      <w:r w:rsidRPr="006C2426">
        <w:rPr>
          <w:rFonts w:ascii="Arial Narrow" w:hAnsi="Arial Narrow" w:cs="Arial"/>
          <w:szCs w:val="24"/>
        </w:rPr>
        <w:t>on respecto al proyecto de Acuerdo;</w:t>
      </w:r>
      <w:r w:rsidRPr="00455F57">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0C07FF" w:rsidRPr="00D96021">
        <w:rPr>
          <w:rFonts w:ascii="Arial Narrow" w:hAnsi="Arial Narrow" w:cs="Arial"/>
          <w:szCs w:val="24"/>
        </w:rPr>
        <w:t xml:space="preserve">por el cual se aprueban los </w:t>
      </w:r>
      <w:r w:rsidR="000C07FF">
        <w:rPr>
          <w:rFonts w:ascii="Arial Narrow" w:hAnsi="Arial Narrow" w:cs="Arial"/>
          <w:szCs w:val="24"/>
        </w:rPr>
        <w:t>L</w:t>
      </w:r>
      <w:r w:rsidR="000C07FF" w:rsidRPr="00D96021">
        <w:rPr>
          <w:rFonts w:ascii="Arial Narrow" w:hAnsi="Arial Narrow" w:cs="Arial"/>
          <w:szCs w:val="24"/>
        </w:rPr>
        <w:t xml:space="preserve">ineamientos de fiscalización de las agrupaciones políticas estatales, organizaciones de observadores en </w:t>
      </w:r>
      <w:r w:rsidR="000C07FF" w:rsidRPr="00D96021">
        <w:rPr>
          <w:rFonts w:ascii="Arial Narrow" w:hAnsi="Arial Narrow" w:cs="Arial"/>
          <w:szCs w:val="24"/>
        </w:rPr>
        <w:lastRenderedPageBreak/>
        <w:t>elecciones locales y organizaciones de ciudadanos que pretendan obtener el registr</w:t>
      </w:r>
      <w:r w:rsidR="000C07FF">
        <w:rPr>
          <w:rFonts w:ascii="Arial Narrow" w:hAnsi="Arial Narrow" w:cs="Arial"/>
          <w:szCs w:val="24"/>
        </w:rPr>
        <w:t>o como partido político estatal</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A1306F" w:rsidRDefault="00A1306F" w:rsidP="00A1306F">
      <w:pPr>
        <w:spacing w:line="360" w:lineRule="auto"/>
        <w:ind w:left="-142" w:hanging="567"/>
        <w:jc w:val="both"/>
        <w:rPr>
          <w:rFonts w:ascii="Arial Narrow" w:hAnsi="Arial Narrow" w:cs="Arial"/>
          <w:b/>
          <w:lang w:val="es-MX"/>
        </w:rPr>
      </w:pPr>
    </w:p>
    <w:p w:rsidR="00A1306F"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0C07FF" w:rsidRPr="00D96021">
        <w:rPr>
          <w:rFonts w:ascii="Arial Narrow" w:hAnsi="Arial Narrow" w:cs="Arial"/>
          <w:szCs w:val="24"/>
        </w:rPr>
        <w:t xml:space="preserve">por el cual se aprueban los </w:t>
      </w:r>
      <w:r w:rsidR="000C07FF">
        <w:rPr>
          <w:rFonts w:ascii="Arial Narrow" w:hAnsi="Arial Narrow" w:cs="Arial"/>
          <w:szCs w:val="24"/>
        </w:rPr>
        <w:t>L</w:t>
      </w:r>
      <w:r w:rsidR="000C07FF" w:rsidRPr="00D96021">
        <w:rPr>
          <w:rFonts w:ascii="Arial Narrow" w:hAnsi="Arial Narrow" w:cs="Arial"/>
          <w:szCs w:val="24"/>
        </w:rPr>
        <w:t>ineamientos de fiscalización de las agrupaciones políticas estatales, organizaciones de observadores en elecciones locales y organizaciones de ciudadanos que pretendan obtener el registr</w:t>
      </w:r>
      <w:r w:rsidR="000C07FF">
        <w:rPr>
          <w:rFonts w:ascii="Arial Narrow" w:hAnsi="Arial Narrow" w:cs="Arial"/>
          <w:szCs w:val="24"/>
        </w:rPr>
        <w:t>o como partido político estatal</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0C07FF">
        <w:rPr>
          <w:rFonts w:ascii="Arial Narrow" w:hAnsi="Arial Narrow" w:cs="Arial"/>
          <w:szCs w:val="24"/>
        </w:rPr>
        <w:t>e</w:t>
      </w:r>
      <w:r w:rsidR="00FB07E5">
        <w:rPr>
          <w:rFonts w:ascii="Arial Narrow" w:hAnsi="Arial Narrow" w:cs="Arial"/>
          <w:szCs w:val="24"/>
        </w:rPr>
        <w:t>is</w:t>
      </w:r>
      <w:r w:rsidRPr="001B50B4">
        <w:rPr>
          <w:rFonts w:ascii="Arial Narrow" w:hAnsi="Arial Narrow" w:cs="Arial"/>
          <w:szCs w:val="24"/>
        </w:rPr>
        <w:t xml:space="preserve"> Consejeros Electorales presentes.</w:t>
      </w:r>
    </w:p>
    <w:p w:rsidR="00A1306F" w:rsidRDefault="00A1306F" w:rsidP="00215132">
      <w:pPr>
        <w:autoSpaceDE w:val="0"/>
        <w:autoSpaceDN w:val="0"/>
        <w:adjustRightInd w:val="0"/>
        <w:spacing w:line="276" w:lineRule="auto"/>
        <w:ind w:right="-376" w:firstLine="708"/>
        <w:jc w:val="both"/>
        <w:rPr>
          <w:rFonts w:ascii="Arial Narrow" w:hAnsi="Arial Narrow" w:cs="Arial"/>
          <w:szCs w:val="24"/>
        </w:rPr>
      </w:pPr>
    </w:p>
    <w:p w:rsidR="00A1306F" w:rsidRPr="001B50B4" w:rsidRDefault="00A1306F" w:rsidP="0021513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DC5E58" w:rsidRDefault="00DC5E58" w:rsidP="00215132">
      <w:pPr>
        <w:autoSpaceDE w:val="0"/>
        <w:autoSpaceDN w:val="0"/>
        <w:adjustRightInd w:val="0"/>
        <w:spacing w:line="276" w:lineRule="auto"/>
        <w:ind w:right="-376" w:firstLine="708"/>
        <w:jc w:val="both"/>
        <w:rPr>
          <w:rFonts w:ascii="Arial Narrow" w:hAnsi="Arial Narrow" w:cs="Arial"/>
          <w:szCs w:val="24"/>
        </w:rPr>
      </w:pPr>
    </w:p>
    <w:p w:rsidR="000C07FF" w:rsidRPr="000C07FF" w:rsidRDefault="000C07FF" w:rsidP="0021513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7</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Pr>
          <w:rFonts w:ascii="Arial Narrow" w:hAnsi="Arial Narrow" w:cs="Arial"/>
          <w:szCs w:val="24"/>
        </w:rPr>
        <w:t xml:space="preserve"> </w:t>
      </w:r>
      <w:r w:rsidRPr="000C07FF">
        <w:rPr>
          <w:rFonts w:ascii="Arial Narrow" w:hAnsi="Arial Narrow" w:cs="Arial"/>
          <w:szCs w:val="24"/>
        </w:rPr>
        <w:t xml:space="preserve">mediante el cual se aprueba el </w:t>
      </w:r>
      <w:r>
        <w:rPr>
          <w:rFonts w:ascii="Arial Narrow" w:hAnsi="Arial Narrow" w:cs="Arial"/>
          <w:szCs w:val="24"/>
        </w:rPr>
        <w:t>C</w:t>
      </w:r>
      <w:r w:rsidRPr="000C07FF">
        <w:rPr>
          <w:rFonts w:ascii="Arial Narrow" w:hAnsi="Arial Narrow" w:cs="Arial"/>
          <w:szCs w:val="24"/>
        </w:rPr>
        <w:t xml:space="preserve">atálogo de </w:t>
      </w:r>
      <w:r>
        <w:rPr>
          <w:rFonts w:ascii="Arial Narrow" w:hAnsi="Arial Narrow" w:cs="Arial"/>
          <w:szCs w:val="24"/>
        </w:rPr>
        <w:t>M</w:t>
      </w:r>
      <w:r w:rsidRPr="000C07FF">
        <w:rPr>
          <w:rFonts w:ascii="Arial Narrow" w:hAnsi="Arial Narrow" w:cs="Arial"/>
          <w:szCs w:val="24"/>
        </w:rPr>
        <w:t xml:space="preserve">edios </w:t>
      </w:r>
      <w:r>
        <w:rPr>
          <w:rFonts w:ascii="Arial Narrow" w:hAnsi="Arial Narrow" w:cs="Arial"/>
          <w:szCs w:val="24"/>
        </w:rPr>
        <w:t>I</w:t>
      </w:r>
      <w:r w:rsidRPr="000C07FF">
        <w:rPr>
          <w:rFonts w:ascii="Arial Narrow" w:hAnsi="Arial Narrow" w:cs="Arial"/>
          <w:szCs w:val="24"/>
        </w:rPr>
        <w:t xml:space="preserve">mpresos en el </w:t>
      </w:r>
      <w:r>
        <w:rPr>
          <w:rFonts w:ascii="Arial Narrow" w:hAnsi="Arial Narrow" w:cs="Arial"/>
          <w:szCs w:val="24"/>
        </w:rPr>
        <w:t>E</w:t>
      </w:r>
      <w:r w:rsidRPr="000C07FF">
        <w:rPr>
          <w:rFonts w:ascii="Arial Narrow" w:hAnsi="Arial Narrow" w:cs="Arial"/>
          <w:szCs w:val="24"/>
        </w:rPr>
        <w:t xml:space="preserve">stado de </w:t>
      </w:r>
      <w:r>
        <w:rPr>
          <w:rFonts w:ascii="Arial Narrow" w:hAnsi="Arial Narrow" w:cs="Arial"/>
          <w:szCs w:val="24"/>
        </w:rPr>
        <w:t>Y</w:t>
      </w:r>
      <w:r w:rsidRPr="000C07FF">
        <w:rPr>
          <w:rFonts w:ascii="Arial Narrow" w:hAnsi="Arial Narrow" w:cs="Arial"/>
          <w:szCs w:val="24"/>
        </w:rPr>
        <w:t>ucatán.</w:t>
      </w:r>
    </w:p>
    <w:p w:rsidR="000C07FF" w:rsidRPr="007A5D0D" w:rsidRDefault="000C07FF" w:rsidP="00215132">
      <w:pPr>
        <w:ind w:right="-376"/>
        <w:jc w:val="both"/>
        <w:rPr>
          <w:sz w:val="18"/>
          <w:szCs w:val="18"/>
        </w:rPr>
      </w:pPr>
    </w:p>
    <w:p w:rsidR="000C07FF" w:rsidRDefault="000C07FF" w:rsidP="00215132">
      <w:pPr>
        <w:ind w:left="-142" w:right="-376"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0C07FF" w:rsidRDefault="000C07FF" w:rsidP="000C07FF">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0C07FF" w:rsidRDefault="000C07FF" w:rsidP="000C07FF">
      <w:pPr>
        <w:ind w:left="-426" w:right="-516"/>
        <w:jc w:val="center"/>
        <w:rPr>
          <w:rFonts w:eastAsia="SimSun" w:cs="Arial"/>
          <w:b/>
          <w:i/>
          <w:szCs w:val="24"/>
          <w:lang w:eastAsia="zh-CN"/>
        </w:rPr>
      </w:pPr>
    </w:p>
    <w:p w:rsidR="00215132" w:rsidRPr="002A6AE2" w:rsidRDefault="00215132" w:rsidP="00215132">
      <w:pPr>
        <w:spacing w:line="276" w:lineRule="auto"/>
        <w:ind w:left="426"/>
        <w:jc w:val="both"/>
        <w:rPr>
          <w:rFonts w:cs="Arial"/>
          <w:sz w:val="22"/>
          <w:szCs w:val="22"/>
        </w:rPr>
      </w:pPr>
      <w:r w:rsidRPr="002A6AE2">
        <w:rPr>
          <w:rFonts w:cs="Arial"/>
          <w:b/>
          <w:sz w:val="22"/>
          <w:szCs w:val="22"/>
        </w:rPr>
        <w:t>PRIMERO</w:t>
      </w:r>
      <w:r w:rsidRPr="002A6AE2">
        <w:rPr>
          <w:rFonts w:cs="Arial"/>
          <w:sz w:val="22"/>
          <w:szCs w:val="22"/>
        </w:rPr>
        <w:t xml:space="preserve">. Se aprueba el </w:t>
      </w:r>
      <w:r w:rsidRPr="002A6AE2">
        <w:rPr>
          <w:rFonts w:eastAsia="SimSun" w:cs="Arial"/>
          <w:sz w:val="22"/>
          <w:szCs w:val="22"/>
          <w:lang w:eastAsia="zh-CN"/>
        </w:rPr>
        <w:t xml:space="preserve">Catálogo de medios impresos </w:t>
      </w:r>
      <w:r>
        <w:rPr>
          <w:rFonts w:eastAsia="SimSun" w:cs="Arial"/>
          <w:sz w:val="22"/>
          <w:szCs w:val="22"/>
          <w:lang w:eastAsia="zh-CN"/>
        </w:rPr>
        <w:t xml:space="preserve">a monitorear respecto de las publicaciones impresas </w:t>
      </w:r>
      <w:r w:rsidRPr="002A6AE2">
        <w:rPr>
          <w:rFonts w:eastAsia="SimSun" w:cs="Arial"/>
          <w:sz w:val="22"/>
          <w:szCs w:val="22"/>
          <w:lang w:eastAsia="zh-CN"/>
        </w:rPr>
        <w:t>sobre las encuestas por muestreo, sondeos de opinión, encuestas de salida o conteos rápidos que tengan como fin dar a conocer preferencias electorales</w:t>
      </w:r>
      <w:r>
        <w:rPr>
          <w:rFonts w:eastAsia="SimSun" w:cs="Arial"/>
          <w:sz w:val="22"/>
          <w:szCs w:val="22"/>
          <w:lang w:eastAsia="zh-CN"/>
        </w:rPr>
        <w:t>, con el objeto de identificar las encuestas originales que son publicadas y las que son reproducidas por los medios de comunicación</w:t>
      </w:r>
      <w:r w:rsidRPr="002A6AE2">
        <w:rPr>
          <w:rFonts w:eastAsia="SimSun" w:cs="Arial"/>
          <w:sz w:val="22"/>
          <w:szCs w:val="22"/>
          <w:lang w:eastAsia="zh-CN"/>
        </w:rPr>
        <w:t>.</w:t>
      </w:r>
      <w:r w:rsidRPr="002A6AE2">
        <w:rPr>
          <w:rFonts w:cs="Arial"/>
          <w:sz w:val="22"/>
          <w:szCs w:val="22"/>
        </w:rPr>
        <w:t xml:space="preserve"> Dicho documento consta de </w:t>
      </w:r>
      <w:r>
        <w:rPr>
          <w:rFonts w:cs="Arial"/>
          <w:sz w:val="22"/>
          <w:szCs w:val="22"/>
        </w:rPr>
        <w:t>dos</w:t>
      </w:r>
      <w:r w:rsidRPr="002A6AE2">
        <w:rPr>
          <w:rFonts w:cs="Arial"/>
          <w:sz w:val="22"/>
          <w:szCs w:val="22"/>
        </w:rPr>
        <w:t xml:space="preserve"> fojas útiles escritas a una cara, la cual se anexa al presente Acuerdo, formando parte integral del mismo.</w:t>
      </w:r>
    </w:p>
    <w:p w:rsidR="00215132" w:rsidRDefault="00215132" w:rsidP="00215132">
      <w:pPr>
        <w:spacing w:line="276" w:lineRule="auto"/>
        <w:ind w:left="426"/>
        <w:jc w:val="both"/>
        <w:rPr>
          <w:rFonts w:cs="Arial"/>
          <w:snapToGrid w:val="0"/>
          <w:sz w:val="22"/>
          <w:szCs w:val="22"/>
          <w:highlight w:val="yellow"/>
        </w:rPr>
      </w:pPr>
    </w:p>
    <w:p w:rsidR="00215132" w:rsidRPr="000F7BE8" w:rsidRDefault="00215132" w:rsidP="00215132">
      <w:pPr>
        <w:spacing w:line="276" w:lineRule="auto"/>
        <w:ind w:left="426"/>
        <w:jc w:val="both"/>
        <w:rPr>
          <w:rFonts w:cs="Arial"/>
          <w:snapToGrid w:val="0"/>
          <w:sz w:val="22"/>
          <w:szCs w:val="22"/>
        </w:rPr>
      </w:pPr>
      <w:r w:rsidRPr="000F7BE8">
        <w:rPr>
          <w:rFonts w:cs="Arial"/>
          <w:b/>
          <w:snapToGrid w:val="0"/>
          <w:sz w:val="22"/>
          <w:szCs w:val="22"/>
        </w:rPr>
        <w:t xml:space="preserve">SEGUNDO. </w:t>
      </w:r>
      <w:r w:rsidRPr="000F7BE8">
        <w:rPr>
          <w:rFonts w:cs="Arial"/>
          <w:snapToGrid w:val="0"/>
          <w:sz w:val="22"/>
          <w:szCs w:val="22"/>
        </w:rPr>
        <w:t>Para el caso de los medios impresos Nacionales, serán objeto de monitoreo</w:t>
      </w:r>
      <w:r>
        <w:rPr>
          <w:rFonts w:cs="Arial"/>
          <w:snapToGrid w:val="0"/>
          <w:sz w:val="22"/>
          <w:szCs w:val="22"/>
        </w:rPr>
        <w:t xml:space="preserve"> de este órgano Electoral los contenidos en el Catalogo del INE, si este informa al Instituto la publicación de </w:t>
      </w:r>
      <w:r w:rsidRPr="00D572AE">
        <w:rPr>
          <w:rFonts w:cs="Arial"/>
          <w:snapToGrid w:val="0"/>
          <w:sz w:val="22"/>
          <w:szCs w:val="22"/>
        </w:rPr>
        <w:t>las encuestas por muestreo, sondeos de opinión, encuestas de salida o conteos rápidos que tengan como fin dar a conocer preferencias electorales, con el objeto de identificar las encuestas originales</w:t>
      </w:r>
      <w:r>
        <w:rPr>
          <w:rFonts w:cs="Arial"/>
          <w:snapToGrid w:val="0"/>
          <w:sz w:val="22"/>
          <w:szCs w:val="22"/>
        </w:rPr>
        <w:t>.</w:t>
      </w:r>
    </w:p>
    <w:p w:rsidR="000C07FF" w:rsidRDefault="000C07FF" w:rsidP="000C07FF">
      <w:pPr>
        <w:autoSpaceDE w:val="0"/>
        <w:autoSpaceDN w:val="0"/>
        <w:adjustRightInd w:val="0"/>
        <w:spacing w:line="276" w:lineRule="auto"/>
        <w:ind w:left="567" w:right="284"/>
        <w:jc w:val="both"/>
        <w:rPr>
          <w:rFonts w:eastAsia="SimSun" w:cs="Arial"/>
          <w:b/>
          <w:i/>
          <w:szCs w:val="24"/>
          <w:lang w:eastAsia="zh-CN"/>
        </w:rPr>
      </w:pPr>
    </w:p>
    <w:p w:rsidR="000C07FF" w:rsidRDefault="000C07FF" w:rsidP="000C07FF">
      <w:pPr>
        <w:spacing w:line="276" w:lineRule="auto"/>
        <w:ind w:right="-376" w:firstLine="708"/>
        <w:jc w:val="both"/>
        <w:rPr>
          <w:rFonts w:ascii="Arial Narrow" w:hAnsi="Arial Narrow" w:cs="Arial"/>
        </w:rPr>
      </w:pPr>
      <w:r>
        <w:rPr>
          <w:rFonts w:ascii="Arial Narrow" w:hAnsi="Arial Narrow" w:cs="Arial"/>
        </w:rPr>
        <w:t>…”</w:t>
      </w:r>
    </w:p>
    <w:p w:rsidR="000C07FF" w:rsidRDefault="000C07FF" w:rsidP="000C07FF">
      <w:pPr>
        <w:spacing w:line="276" w:lineRule="auto"/>
        <w:ind w:right="-376" w:firstLine="708"/>
        <w:jc w:val="both"/>
        <w:rPr>
          <w:rFonts w:ascii="Arial Narrow" w:hAnsi="Arial Narrow" w:cs="Arial"/>
        </w:rPr>
      </w:pPr>
    </w:p>
    <w:p w:rsidR="000C07FF" w:rsidRDefault="000C07FF" w:rsidP="000C07FF">
      <w:pPr>
        <w:autoSpaceDE w:val="0"/>
        <w:autoSpaceDN w:val="0"/>
        <w:adjustRightInd w:val="0"/>
        <w:spacing w:line="276" w:lineRule="auto"/>
        <w:ind w:right="-283" w:firstLine="708"/>
        <w:jc w:val="both"/>
        <w:rPr>
          <w:rFonts w:ascii="Arial Narrow" w:hAnsi="Arial Narrow" w:cs="Arial"/>
          <w:b/>
          <w:lang w:val="es-MX"/>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7232E6" w:rsidRPr="00984ECD">
        <w:rPr>
          <w:rFonts w:ascii="Arial Narrow" w:hAnsi="Arial Narrow" w:cs="Arial"/>
          <w:szCs w:val="24"/>
        </w:rPr>
        <w:t xml:space="preserve"> al </w:t>
      </w:r>
      <w:r w:rsidR="007232E6" w:rsidRPr="00984ECD">
        <w:rPr>
          <w:rFonts w:ascii="Arial Narrow" w:hAnsi="Arial Narrow" w:cs="Arial"/>
          <w:szCs w:val="24"/>
        </w:rPr>
        <w:lastRenderedPageBreak/>
        <w:t xml:space="preserve">no haber </w:t>
      </w:r>
      <w:r w:rsidR="007232E6">
        <w:rPr>
          <w:rFonts w:ascii="Arial Narrow" w:hAnsi="Arial Narrow" w:cs="Arial"/>
          <w:szCs w:val="24"/>
        </w:rPr>
        <w:t xml:space="preserve">intervenciones </w:t>
      </w:r>
      <w:r w:rsidR="007232E6" w:rsidRPr="00984ECD">
        <w:rPr>
          <w:rFonts w:ascii="Arial Narrow" w:hAnsi="Arial Narrow" w:cs="Arial"/>
          <w:szCs w:val="24"/>
        </w:rPr>
        <w:t>c</w:t>
      </w:r>
      <w:r w:rsidR="007232E6" w:rsidRPr="006C2426">
        <w:rPr>
          <w:rFonts w:ascii="Arial Narrow" w:hAnsi="Arial Narrow" w:cs="Arial"/>
          <w:szCs w:val="24"/>
        </w:rPr>
        <w:t>on respecto al proyecto de Acuerdo</w:t>
      </w:r>
      <w:r w:rsidR="007232E6">
        <w:rPr>
          <w:rFonts w:ascii="Arial Narrow" w:hAnsi="Arial Narrow" w:cs="Arial"/>
          <w:szCs w:val="24"/>
        </w:rPr>
        <w:t>;</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Pr="000C07FF">
        <w:rPr>
          <w:rFonts w:ascii="Arial Narrow" w:hAnsi="Arial Narrow" w:cs="Arial"/>
          <w:szCs w:val="24"/>
        </w:rPr>
        <w:t xml:space="preserve">mediante el cual se aprueba el </w:t>
      </w:r>
      <w:r>
        <w:rPr>
          <w:rFonts w:ascii="Arial Narrow" w:hAnsi="Arial Narrow" w:cs="Arial"/>
          <w:szCs w:val="24"/>
        </w:rPr>
        <w:t>C</w:t>
      </w:r>
      <w:r w:rsidRPr="000C07FF">
        <w:rPr>
          <w:rFonts w:ascii="Arial Narrow" w:hAnsi="Arial Narrow" w:cs="Arial"/>
          <w:szCs w:val="24"/>
        </w:rPr>
        <w:t xml:space="preserve">atálogo de </w:t>
      </w:r>
      <w:r>
        <w:rPr>
          <w:rFonts w:ascii="Arial Narrow" w:hAnsi="Arial Narrow" w:cs="Arial"/>
          <w:szCs w:val="24"/>
        </w:rPr>
        <w:t>M</w:t>
      </w:r>
      <w:r w:rsidRPr="000C07FF">
        <w:rPr>
          <w:rFonts w:ascii="Arial Narrow" w:hAnsi="Arial Narrow" w:cs="Arial"/>
          <w:szCs w:val="24"/>
        </w:rPr>
        <w:t xml:space="preserve">edios </w:t>
      </w:r>
      <w:r>
        <w:rPr>
          <w:rFonts w:ascii="Arial Narrow" w:hAnsi="Arial Narrow" w:cs="Arial"/>
          <w:szCs w:val="24"/>
        </w:rPr>
        <w:t>I</w:t>
      </w:r>
      <w:r w:rsidRPr="000C07FF">
        <w:rPr>
          <w:rFonts w:ascii="Arial Narrow" w:hAnsi="Arial Narrow" w:cs="Arial"/>
          <w:szCs w:val="24"/>
        </w:rPr>
        <w:t xml:space="preserve">mpresos en el </w:t>
      </w:r>
      <w:r>
        <w:rPr>
          <w:rFonts w:ascii="Arial Narrow" w:hAnsi="Arial Narrow" w:cs="Arial"/>
          <w:szCs w:val="24"/>
        </w:rPr>
        <w:t>E</w:t>
      </w:r>
      <w:r w:rsidRPr="000C07FF">
        <w:rPr>
          <w:rFonts w:ascii="Arial Narrow" w:hAnsi="Arial Narrow" w:cs="Arial"/>
          <w:szCs w:val="24"/>
        </w:rPr>
        <w:t xml:space="preserve">stado de </w:t>
      </w:r>
      <w:r>
        <w:rPr>
          <w:rFonts w:ascii="Arial Narrow" w:hAnsi="Arial Narrow" w:cs="Arial"/>
          <w:szCs w:val="24"/>
        </w:rPr>
        <w:t>Yucatán</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0C07FF" w:rsidRDefault="000C07FF" w:rsidP="000C07FF">
      <w:pPr>
        <w:spacing w:line="360" w:lineRule="auto"/>
        <w:ind w:left="-142" w:hanging="567"/>
        <w:jc w:val="both"/>
        <w:rPr>
          <w:rFonts w:ascii="Arial Narrow" w:hAnsi="Arial Narrow" w:cs="Arial"/>
          <w:b/>
          <w:lang w:val="es-MX"/>
        </w:rPr>
      </w:pPr>
    </w:p>
    <w:p w:rsidR="000C07FF" w:rsidRDefault="000C07FF" w:rsidP="000C07FF">
      <w:pPr>
        <w:autoSpaceDE w:val="0"/>
        <w:autoSpaceDN w:val="0"/>
        <w:adjustRightInd w:val="0"/>
        <w:spacing w:line="276" w:lineRule="auto"/>
        <w:ind w:right="-283"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Pr="000C07FF">
        <w:rPr>
          <w:rFonts w:ascii="Arial Narrow" w:hAnsi="Arial Narrow" w:cs="Arial"/>
          <w:szCs w:val="24"/>
        </w:rPr>
        <w:t xml:space="preserve">mediante el cual se aprueba el </w:t>
      </w:r>
      <w:r>
        <w:rPr>
          <w:rFonts w:ascii="Arial Narrow" w:hAnsi="Arial Narrow" w:cs="Arial"/>
          <w:szCs w:val="24"/>
        </w:rPr>
        <w:t>C</w:t>
      </w:r>
      <w:r w:rsidRPr="000C07FF">
        <w:rPr>
          <w:rFonts w:ascii="Arial Narrow" w:hAnsi="Arial Narrow" w:cs="Arial"/>
          <w:szCs w:val="24"/>
        </w:rPr>
        <w:t xml:space="preserve">atálogo de </w:t>
      </w:r>
      <w:r>
        <w:rPr>
          <w:rFonts w:ascii="Arial Narrow" w:hAnsi="Arial Narrow" w:cs="Arial"/>
          <w:szCs w:val="24"/>
        </w:rPr>
        <w:t>M</w:t>
      </w:r>
      <w:r w:rsidRPr="000C07FF">
        <w:rPr>
          <w:rFonts w:ascii="Arial Narrow" w:hAnsi="Arial Narrow" w:cs="Arial"/>
          <w:szCs w:val="24"/>
        </w:rPr>
        <w:t xml:space="preserve">edios </w:t>
      </w:r>
      <w:r>
        <w:rPr>
          <w:rFonts w:ascii="Arial Narrow" w:hAnsi="Arial Narrow" w:cs="Arial"/>
          <w:szCs w:val="24"/>
        </w:rPr>
        <w:t>I</w:t>
      </w:r>
      <w:r w:rsidRPr="000C07FF">
        <w:rPr>
          <w:rFonts w:ascii="Arial Narrow" w:hAnsi="Arial Narrow" w:cs="Arial"/>
          <w:szCs w:val="24"/>
        </w:rPr>
        <w:t xml:space="preserve">mpresos en el </w:t>
      </w:r>
      <w:r>
        <w:rPr>
          <w:rFonts w:ascii="Arial Narrow" w:hAnsi="Arial Narrow" w:cs="Arial"/>
          <w:szCs w:val="24"/>
        </w:rPr>
        <w:t>E</w:t>
      </w:r>
      <w:r w:rsidRPr="000C07FF">
        <w:rPr>
          <w:rFonts w:ascii="Arial Narrow" w:hAnsi="Arial Narrow" w:cs="Arial"/>
          <w:szCs w:val="24"/>
        </w:rPr>
        <w:t xml:space="preserve">stado de </w:t>
      </w:r>
      <w:r>
        <w:rPr>
          <w:rFonts w:ascii="Arial Narrow" w:hAnsi="Arial Narrow" w:cs="Arial"/>
          <w:szCs w:val="24"/>
        </w:rPr>
        <w:t>Yucatán</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w:t>
      </w:r>
      <w:r w:rsidR="000A329B">
        <w:rPr>
          <w:rFonts w:ascii="Arial Narrow" w:hAnsi="Arial Narrow" w:cs="Arial"/>
          <w:szCs w:val="24"/>
        </w:rPr>
        <w:t>is</w:t>
      </w:r>
      <w:r w:rsidRPr="001B50B4">
        <w:rPr>
          <w:rFonts w:ascii="Arial Narrow" w:hAnsi="Arial Narrow" w:cs="Arial"/>
          <w:szCs w:val="24"/>
        </w:rPr>
        <w:t xml:space="preserve"> Consejeros Electorales presentes.</w:t>
      </w:r>
    </w:p>
    <w:p w:rsidR="000C07FF" w:rsidRDefault="000C07FF" w:rsidP="000C07FF">
      <w:pPr>
        <w:autoSpaceDE w:val="0"/>
        <w:autoSpaceDN w:val="0"/>
        <w:adjustRightInd w:val="0"/>
        <w:spacing w:line="276" w:lineRule="auto"/>
        <w:ind w:right="-376" w:firstLine="708"/>
        <w:jc w:val="both"/>
        <w:rPr>
          <w:rFonts w:ascii="Arial Narrow" w:hAnsi="Arial Narrow" w:cs="Arial"/>
          <w:szCs w:val="24"/>
        </w:rPr>
      </w:pPr>
    </w:p>
    <w:p w:rsidR="000C07FF" w:rsidRPr="001B50B4" w:rsidRDefault="000C07FF" w:rsidP="000C07FF">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07FF" w:rsidRDefault="000C07FF" w:rsidP="00916443">
      <w:pPr>
        <w:autoSpaceDE w:val="0"/>
        <w:autoSpaceDN w:val="0"/>
        <w:adjustRightInd w:val="0"/>
        <w:spacing w:line="276" w:lineRule="auto"/>
        <w:ind w:right="-283" w:firstLine="708"/>
        <w:jc w:val="both"/>
        <w:rPr>
          <w:rFonts w:ascii="Arial Narrow" w:hAnsi="Arial Narrow" w:cs="Arial"/>
          <w:szCs w:val="24"/>
        </w:rPr>
      </w:pPr>
    </w:p>
    <w:p w:rsidR="00981667" w:rsidRPr="00981667" w:rsidRDefault="000C07FF" w:rsidP="00981667">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8</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sidR="00981667">
        <w:rPr>
          <w:rFonts w:ascii="Arial Narrow" w:hAnsi="Arial Narrow" w:cs="Arial"/>
          <w:szCs w:val="24"/>
        </w:rPr>
        <w:t xml:space="preserve"> </w:t>
      </w:r>
      <w:r w:rsidR="00981667" w:rsidRPr="00981667">
        <w:rPr>
          <w:rFonts w:ascii="Arial Narrow" w:hAnsi="Arial Narrow" w:cs="Arial"/>
          <w:szCs w:val="24"/>
        </w:rPr>
        <w:t xml:space="preserve">mediante el cual se determina el período para realizar campañas electorales para el </w:t>
      </w:r>
      <w:r w:rsidR="00981667">
        <w:rPr>
          <w:rFonts w:ascii="Arial Narrow" w:hAnsi="Arial Narrow" w:cs="Arial"/>
          <w:szCs w:val="24"/>
        </w:rPr>
        <w:t>P</w:t>
      </w:r>
      <w:r w:rsidR="00981667" w:rsidRPr="00981667">
        <w:rPr>
          <w:rFonts w:ascii="Arial Narrow" w:hAnsi="Arial Narrow" w:cs="Arial"/>
          <w:szCs w:val="24"/>
        </w:rPr>
        <w:t xml:space="preserve">roceso </w:t>
      </w:r>
      <w:r w:rsidR="00981667">
        <w:rPr>
          <w:rFonts w:ascii="Arial Narrow" w:hAnsi="Arial Narrow" w:cs="Arial"/>
          <w:szCs w:val="24"/>
        </w:rPr>
        <w:t>E</w:t>
      </w:r>
      <w:r w:rsidR="00981667" w:rsidRPr="00981667">
        <w:rPr>
          <w:rFonts w:ascii="Arial Narrow" w:hAnsi="Arial Narrow" w:cs="Arial"/>
          <w:szCs w:val="24"/>
        </w:rPr>
        <w:t xml:space="preserve">lectoral </w:t>
      </w:r>
      <w:r w:rsidR="00981667">
        <w:rPr>
          <w:rFonts w:ascii="Arial Narrow" w:hAnsi="Arial Narrow" w:cs="Arial"/>
          <w:szCs w:val="24"/>
        </w:rPr>
        <w:t>O</w:t>
      </w:r>
      <w:r w:rsidR="00981667" w:rsidRPr="00981667">
        <w:rPr>
          <w:rFonts w:ascii="Arial Narrow" w:hAnsi="Arial Narrow" w:cs="Arial"/>
          <w:szCs w:val="24"/>
        </w:rPr>
        <w:t>rdinario 2017-2018.</w:t>
      </w:r>
    </w:p>
    <w:p w:rsidR="000C07FF" w:rsidRPr="00981667" w:rsidRDefault="000C07FF" w:rsidP="000C07FF">
      <w:pPr>
        <w:jc w:val="both"/>
        <w:rPr>
          <w:rFonts w:ascii="Arial Narrow" w:hAnsi="Arial Narrow" w:cs="Arial"/>
          <w:szCs w:val="24"/>
        </w:rPr>
      </w:pPr>
    </w:p>
    <w:p w:rsidR="000C07FF" w:rsidRDefault="000C07FF" w:rsidP="000C07FF">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0C07FF" w:rsidRDefault="000C07FF" w:rsidP="000C07FF">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0C07FF" w:rsidRDefault="000C07FF" w:rsidP="000C07FF">
      <w:pPr>
        <w:ind w:left="-426" w:right="-516"/>
        <w:jc w:val="center"/>
        <w:rPr>
          <w:rFonts w:eastAsia="SimSun" w:cs="Arial"/>
          <w:b/>
          <w:i/>
          <w:szCs w:val="24"/>
          <w:lang w:eastAsia="zh-CN"/>
        </w:rPr>
      </w:pPr>
    </w:p>
    <w:p w:rsidR="00402423" w:rsidRPr="001D47B5" w:rsidRDefault="000C07FF" w:rsidP="00402423">
      <w:pPr>
        <w:spacing w:line="276" w:lineRule="auto"/>
        <w:ind w:left="284" w:right="142"/>
        <w:jc w:val="both"/>
        <w:rPr>
          <w:rFonts w:cs="Arial"/>
          <w:sz w:val="22"/>
          <w:szCs w:val="22"/>
        </w:rPr>
      </w:pPr>
      <w:r w:rsidRPr="00384802">
        <w:rPr>
          <w:rFonts w:cs="Arial"/>
          <w:b/>
          <w:sz w:val="22"/>
          <w:szCs w:val="22"/>
        </w:rPr>
        <w:t xml:space="preserve">PRIMERO. </w:t>
      </w:r>
      <w:r w:rsidR="00402423" w:rsidRPr="001D47B5">
        <w:rPr>
          <w:rFonts w:cs="Arial"/>
          <w:b/>
          <w:sz w:val="22"/>
          <w:szCs w:val="22"/>
        </w:rPr>
        <w:t>PRIMERO</w:t>
      </w:r>
      <w:r w:rsidR="00402423" w:rsidRPr="001D47B5">
        <w:rPr>
          <w:rFonts w:cs="Arial"/>
          <w:sz w:val="22"/>
          <w:szCs w:val="22"/>
        </w:rPr>
        <w:t>. Se determina el periodo para realizar campañas electorales locales dentro del Proceso Electoral Ordinario 2017-2018, de conformidad con las siguientes fechas:</w:t>
      </w:r>
    </w:p>
    <w:p w:rsidR="00402423" w:rsidRPr="001D47B5" w:rsidRDefault="00402423" w:rsidP="00402423">
      <w:pPr>
        <w:spacing w:line="276" w:lineRule="auto"/>
        <w:ind w:left="284" w:right="142"/>
        <w:jc w:val="both"/>
        <w:rPr>
          <w:rFonts w:cs="Arial"/>
          <w:sz w:val="22"/>
          <w:szCs w:val="22"/>
        </w:rPr>
      </w:pPr>
    </w:p>
    <w:tbl>
      <w:tblPr>
        <w:tblW w:w="485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95"/>
        <w:gridCol w:w="1933"/>
        <w:gridCol w:w="3414"/>
      </w:tblGrid>
      <w:tr w:rsidR="00402423" w:rsidRPr="001D47B5" w:rsidTr="00F86389">
        <w:trPr>
          <w:tblCellSpacing w:w="7" w:type="dxa"/>
          <w:jc w:val="center"/>
        </w:trPr>
        <w:tc>
          <w:tcPr>
            <w:tcW w:w="212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402423" w:rsidRPr="001D47B5" w:rsidRDefault="00402423" w:rsidP="00402423">
            <w:pPr>
              <w:spacing w:before="100" w:beforeAutospacing="1" w:after="100" w:afterAutospacing="1"/>
              <w:ind w:left="284" w:right="142"/>
              <w:jc w:val="center"/>
              <w:rPr>
                <w:sz w:val="18"/>
                <w:lang w:eastAsia="es-MX"/>
              </w:rPr>
            </w:pPr>
            <w:r w:rsidRPr="001D47B5">
              <w:rPr>
                <w:rFonts w:cs="Arial"/>
                <w:b/>
                <w:bCs/>
                <w:i/>
                <w:iCs/>
                <w:sz w:val="18"/>
                <w:szCs w:val="22"/>
                <w:lang w:eastAsia="es-MX"/>
              </w:rPr>
              <w:t>CARGO DE REPRESENTACIÓN POPULAR</w:t>
            </w:r>
          </w:p>
        </w:tc>
        <w:tc>
          <w:tcPr>
            <w:tcW w:w="1027"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402423" w:rsidRPr="001D47B5" w:rsidRDefault="00402423" w:rsidP="00402423">
            <w:pPr>
              <w:spacing w:before="100" w:beforeAutospacing="1" w:after="100" w:afterAutospacing="1"/>
              <w:ind w:left="284" w:right="142"/>
              <w:jc w:val="center"/>
              <w:rPr>
                <w:rFonts w:cs="Arial"/>
                <w:b/>
                <w:bCs/>
                <w:i/>
                <w:iCs/>
                <w:sz w:val="18"/>
                <w:lang w:eastAsia="es-MX"/>
              </w:rPr>
            </w:pPr>
            <w:r w:rsidRPr="001D47B5">
              <w:rPr>
                <w:rFonts w:cs="Arial"/>
                <w:b/>
                <w:bCs/>
                <w:i/>
                <w:iCs/>
                <w:sz w:val="18"/>
                <w:szCs w:val="22"/>
                <w:lang w:eastAsia="es-MX"/>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402423" w:rsidRPr="001D47B5" w:rsidRDefault="00402423" w:rsidP="00402423">
            <w:pPr>
              <w:spacing w:before="100" w:beforeAutospacing="1" w:after="100" w:afterAutospacing="1"/>
              <w:ind w:left="284" w:right="142"/>
              <w:jc w:val="center"/>
              <w:rPr>
                <w:sz w:val="18"/>
                <w:lang w:eastAsia="es-MX"/>
              </w:rPr>
            </w:pPr>
            <w:r w:rsidRPr="001D47B5">
              <w:rPr>
                <w:rFonts w:cs="Arial"/>
                <w:b/>
                <w:bCs/>
                <w:i/>
                <w:iCs/>
                <w:sz w:val="18"/>
                <w:szCs w:val="22"/>
                <w:lang w:eastAsia="es-MX"/>
              </w:rPr>
              <w:t>PERÍODO DE CAMPAÑAS</w:t>
            </w:r>
          </w:p>
        </w:tc>
      </w:tr>
      <w:tr w:rsidR="00402423" w:rsidRPr="001D47B5" w:rsidTr="00F86389">
        <w:trPr>
          <w:trHeight w:val="582"/>
          <w:tblCellSpacing w:w="7" w:type="dxa"/>
          <w:jc w:val="center"/>
        </w:trPr>
        <w:tc>
          <w:tcPr>
            <w:tcW w:w="2126" w:type="pct"/>
            <w:tcBorders>
              <w:top w:val="outset" w:sz="6" w:space="0" w:color="000000"/>
              <w:left w:val="outset" w:sz="6" w:space="0" w:color="000000"/>
              <w:bottom w:val="outset" w:sz="6" w:space="0" w:color="000000"/>
              <w:right w:val="outset" w:sz="6" w:space="0" w:color="000000"/>
            </w:tcBorders>
            <w:vAlign w:val="center"/>
            <w:hideMark/>
          </w:tcPr>
          <w:p w:rsidR="00402423" w:rsidRPr="001D47B5" w:rsidRDefault="00402423" w:rsidP="00402423">
            <w:pPr>
              <w:spacing w:before="100" w:beforeAutospacing="1" w:after="100" w:afterAutospacing="1"/>
              <w:ind w:left="284" w:right="142"/>
              <w:jc w:val="center"/>
              <w:rPr>
                <w:rFonts w:cs="Arial"/>
                <w:i/>
                <w:iCs/>
                <w:sz w:val="18"/>
                <w:lang w:eastAsia="es-MX"/>
              </w:rPr>
            </w:pPr>
            <w:r w:rsidRPr="001D47B5">
              <w:rPr>
                <w:rFonts w:cs="Arial"/>
                <w:i/>
                <w:iCs/>
                <w:sz w:val="18"/>
                <w:szCs w:val="22"/>
                <w:lang w:eastAsia="es-MX"/>
              </w:rPr>
              <w:t>GOBERNADOR.</w:t>
            </w:r>
          </w:p>
        </w:tc>
        <w:tc>
          <w:tcPr>
            <w:tcW w:w="1027" w:type="pct"/>
            <w:vMerge w:val="restart"/>
            <w:tcBorders>
              <w:top w:val="outset" w:sz="6" w:space="0" w:color="000000"/>
              <w:left w:val="outset" w:sz="6" w:space="0" w:color="000000"/>
              <w:right w:val="outset" w:sz="6" w:space="0" w:color="000000"/>
            </w:tcBorders>
            <w:vAlign w:val="center"/>
            <w:hideMark/>
          </w:tcPr>
          <w:p w:rsidR="00402423" w:rsidRPr="001D47B5" w:rsidRDefault="00402423" w:rsidP="00402423">
            <w:pPr>
              <w:spacing w:before="100" w:beforeAutospacing="1" w:after="100" w:afterAutospacing="1"/>
              <w:ind w:left="284" w:right="142"/>
              <w:jc w:val="center"/>
              <w:rPr>
                <w:rFonts w:cs="Arial"/>
                <w:i/>
                <w:sz w:val="18"/>
                <w:szCs w:val="18"/>
                <w:lang w:eastAsia="es-MX"/>
              </w:rPr>
            </w:pPr>
            <w:r w:rsidRPr="001D47B5">
              <w:rPr>
                <w:rFonts w:cs="Arial"/>
                <w:i/>
                <w:sz w:val="18"/>
                <w:szCs w:val="18"/>
                <w:lang w:eastAsia="es-MX"/>
              </w:rPr>
              <w:t>90 días</w:t>
            </w:r>
          </w:p>
        </w:tc>
        <w:tc>
          <w:tcPr>
            <w:tcW w:w="1816" w:type="pct"/>
            <w:vMerge w:val="restart"/>
            <w:tcBorders>
              <w:top w:val="outset" w:sz="6" w:space="0" w:color="000000"/>
              <w:left w:val="outset" w:sz="6" w:space="0" w:color="000000"/>
              <w:right w:val="outset" w:sz="6" w:space="0" w:color="000000"/>
            </w:tcBorders>
            <w:vAlign w:val="center"/>
            <w:hideMark/>
          </w:tcPr>
          <w:p w:rsidR="00402423" w:rsidRPr="001D47B5" w:rsidRDefault="00402423" w:rsidP="00402423">
            <w:pPr>
              <w:spacing w:before="100" w:beforeAutospacing="1" w:after="100" w:afterAutospacing="1"/>
              <w:ind w:left="284" w:right="142"/>
              <w:jc w:val="both"/>
              <w:rPr>
                <w:rFonts w:cs="Arial"/>
                <w:i/>
                <w:iCs/>
                <w:sz w:val="18"/>
                <w:lang w:eastAsia="es-MX"/>
              </w:rPr>
            </w:pPr>
            <w:r w:rsidRPr="001D47B5">
              <w:rPr>
                <w:rFonts w:cs="Arial"/>
                <w:b/>
                <w:i/>
                <w:iCs/>
                <w:sz w:val="18"/>
                <w:szCs w:val="22"/>
                <w:lang w:eastAsia="es-MX"/>
              </w:rPr>
              <w:t>INICIO:</w:t>
            </w:r>
            <w:r w:rsidRPr="001D47B5">
              <w:rPr>
                <w:rFonts w:cs="Arial"/>
                <w:i/>
                <w:iCs/>
                <w:sz w:val="18"/>
                <w:szCs w:val="22"/>
                <w:lang w:eastAsia="es-MX"/>
              </w:rPr>
              <w:t xml:space="preserve"> 30 DE MARZO DE 2018</w:t>
            </w:r>
          </w:p>
          <w:p w:rsidR="00402423" w:rsidRPr="001D47B5" w:rsidRDefault="00402423" w:rsidP="00402423">
            <w:pPr>
              <w:spacing w:before="100" w:beforeAutospacing="1" w:after="100" w:afterAutospacing="1"/>
              <w:ind w:left="284" w:right="142"/>
              <w:jc w:val="both"/>
              <w:rPr>
                <w:rFonts w:cs="Arial"/>
                <w:b/>
                <w:i/>
                <w:iCs/>
                <w:sz w:val="18"/>
                <w:szCs w:val="22"/>
                <w:lang w:eastAsia="es-MX"/>
              </w:rPr>
            </w:pPr>
          </w:p>
          <w:p w:rsidR="00402423" w:rsidRPr="001D47B5" w:rsidRDefault="00402423" w:rsidP="00402423">
            <w:pPr>
              <w:spacing w:before="100" w:beforeAutospacing="1" w:after="100" w:afterAutospacing="1"/>
              <w:ind w:left="284" w:right="142"/>
              <w:jc w:val="both"/>
              <w:rPr>
                <w:sz w:val="18"/>
                <w:lang w:eastAsia="es-MX"/>
              </w:rPr>
            </w:pPr>
            <w:r w:rsidRPr="001D47B5">
              <w:rPr>
                <w:rFonts w:cs="Arial"/>
                <w:b/>
                <w:i/>
                <w:iCs/>
                <w:sz w:val="18"/>
                <w:szCs w:val="22"/>
                <w:lang w:eastAsia="es-MX"/>
              </w:rPr>
              <w:t>TÉRMINO:</w:t>
            </w:r>
            <w:r w:rsidRPr="001D47B5">
              <w:rPr>
                <w:rFonts w:cs="Arial"/>
                <w:i/>
                <w:iCs/>
                <w:sz w:val="18"/>
                <w:szCs w:val="22"/>
                <w:lang w:eastAsia="es-MX"/>
              </w:rPr>
              <w:t xml:space="preserve"> 27 DE JUNIO DE 2018</w:t>
            </w:r>
          </w:p>
          <w:p w:rsidR="00402423" w:rsidRPr="001D47B5" w:rsidRDefault="00402423" w:rsidP="00402423">
            <w:pPr>
              <w:spacing w:before="100" w:beforeAutospacing="1" w:after="100" w:afterAutospacing="1"/>
              <w:ind w:left="284" w:right="142"/>
              <w:jc w:val="both"/>
              <w:rPr>
                <w:sz w:val="18"/>
                <w:lang w:eastAsia="es-MX"/>
              </w:rPr>
            </w:pPr>
          </w:p>
        </w:tc>
      </w:tr>
      <w:tr w:rsidR="00402423" w:rsidRPr="001D47B5" w:rsidTr="00F86389">
        <w:trPr>
          <w:tblCellSpacing w:w="7" w:type="dxa"/>
          <w:jc w:val="center"/>
        </w:trPr>
        <w:tc>
          <w:tcPr>
            <w:tcW w:w="2126" w:type="pct"/>
            <w:tcBorders>
              <w:top w:val="outset" w:sz="6" w:space="0" w:color="000000"/>
              <w:left w:val="outset" w:sz="6" w:space="0" w:color="000000"/>
              <w:bottom w:val="outset" w:sz="6" w:space="0" w:color="000000"/>
              <w:right w:val="outset" w:sz="6" w:space="0" w:color="000000"/>
            </w:tcBorders>
            <w:vAlign w:val="center"/>
          </w:tcPr>
          <w:p w:rsidR="00402423" w:rsidRPr="001D47B5" w:rsidRDefault="00402423" w:rsidP="00402423">
            <w:pPr>
              <w:spacing w:before="100" w:beforeAutospacing="1" w:after="100" w:afterAutospacing="1"/>
              <w:ind w:left="284" w:right="142"/>
              <w:jc w:val="center"/>
              <w:rPr>
                <w:rFonts w:cs="Arial"/>
                <w:i/>
                <w:iCs/>
                <w:sz w:val="18"/>
                <w:szCs w:val="22"/>
                <w:lang w:eastAsia="es-MX"/>
              </w:rPr>
            </w:pPr>
            <w:r w:rsidRPr="001D47B5">
              <w:rPr>
                <w:rFonts w:cs="Arial"/>
                <w:i/>
                <w:iCs/>
                <w:sz w:val="18"/>
                <w:szCs w:val="22"/>
                <w:lang w:eastAsia="es-MX"/>
              </w:rPr>
              <w:t>DIPUTADOS</w:t>
            </w:r>
          </w:p>
        </w:tc>
        <w:tc>
          <w:tcPr>
            <w:tcW w:w="1027" w:type="pct"/>
            <w:vMerge/>
            <w:tcBorders>
              <w:left w:val="outset" w:sz="6" w:space="0" w:color="000000"/>
              <w:right w:val="outset" w:sz="6" w:space="0" w:color="000000"/>
            </w:tcBorders>
            <w:vAlign w:val="center"/>
          </w:tcPr>
          <w:p w:rsidR="00402423" w:rsidRPr="001D47B5" w:rsidRDefault="00402423" w:rsidP="00402423">
            <w:pPr>
              <w:spacing w:before="100" w:beforeAutospacing="1" w:after="100" w:afterAutospacing="1"/>
              <w:ind w:left="284" w:right="142"/>
              <w:jc w:val="center"/>
              <w:rPr>
                <w:sz w:val="18"/>
                <w:lang w:eastAsia="es-MX"/>
              </w:rPr>
            </w:pPr>
          </w:p>
        </w:tc>
        <w:tc>
          <w:tcPr>
            <w:tcW w:w="1816" w:type="pct"/>
            <w:vMerge/>
            <w:tcBorders>
              <w:left w:val="outset" w:sz="6" w:space="0" w:color="000000"/>
              <w:right w:val="outset" w:sz="6" w:space="0" w:color="000000"/>
            </w:tcBorders>
            <w:vAlign w:val="center"/>
          </w:tcPr>
          <w:p w:rsidR="00402423" w:rsidRPr="001D47B5" w:rsidRDefault="00402423" w:rsidP="00402423">
            <w:pPr>
              <w:spacing w:before="100" w:beforeAutospacing="1" w:after="100" w:afterAutospacing="1"/>
              <w:ind w:left="284" w:right="142"/>
              <w:jc w:val="both"/>
              <w:rPr>
                <w:rFonts w:cs="Arial"/>
                <w:b/>
                <w:i/>
                <w:iCs/>
                <w:sz w:val="18"/>
                <w:szCs w:val="22"/>
                <w:lang w:eastAsia="es-MX"/>
              </w:rPr>
            </w:pPr>
          </w:p>
        </w:tc>
      </w:tr>
      <w:tr w:rsidR="00402423" w:rsidRPr="001D47B5" w:rsidTr="00F86389">
        <w:trPr>
          <w:tblCellSpacing w:w="7" w:type="dxa"/>
          <w:jc w:val="center"/>
        </w:trPr>
        <w:tc>
          <w:tcPr>
            <w:tcW w:w="2126" w:type="pct"/>
            <w:tcBorders>
              <w:top w:val="outset" w:sz="6" w:space="0" w:color="000000"/>
              <w:left w:val="outset" w:sz="6" w:space="0" w:color="000000"/>
              <w:bottom w:val="outset" w:sz="6" w:space="0" w:color="000000"/>
              <w:right w:val="outset" w:sz="6" w:space="0" w:color="000000"/>
            </w:tcBorders>
            <w:vAlign w:val="center"/>
          </w:tcPr>
          <w:p w:rsidR="00402423" w:rsidRPr="001D47B5" w:rsidRDefault="00402423" w:rsidP="00402423">
            <w:pPr>
              <w:spacing w:before="100" w:beforeAutospacing="1" w:after="100" w:afterAutospacing="1"/>
              <w:ind w:left="284" w:right="142"/>
              <w:jc w:val="center"/>
              <w:rPr>
                <w:rFonts w:cs="Arial"/>
                <w:i/>
                <w:iCs/>
                <w:sz w:val="18"/>
                <w:szCs w:val="22"/>
                <w:lang w:eastAsia="es-MX"/>
              </w:rPr>
            </w:pPr>
            <w:r w:rsidRPr="001D47B5">
              <w:rPr>
                <w:rFonts w:cs="Arial"/>
                <w:i/>
                <w:iCs/>
                <w:sz w:val="18"/>
                <w:szCs w:val="22"/>
                <w:lang w:eastAsia="es-MX"/>
              </w:rPr>
              <w:t>REGIDORES DE LOS 106 MUNICIPIOS EN EL ESTADO DE YUCATÁN</w:t>
            </w:r>
          </w:p>
        </w:tc>
        <w:tc>
          <w:tcPr>
            <w:tcW w:w="1027" w:type="pct"/>
            <w:vMerge/>
            <w:tcBorders>
              <w:left w:val="outset" w:sz="6" w:space="0" w:color="000000"/>
              <w:bottom w:val="outset" w:sz="6" w:space="0" w:color="000000"/>
              <w:right w:val="outset" w:sz="6" w:space="0" w:color="000000"/>
            </w:tcBorders>
            <w:vAlign w:val="center"/>
          </w:tcPr>
          <w:p w:rsidR="00402423" w:rsidRPr="001D47B5" w:rsidRDefault="00402423" w:rsidP="00402423">
            <w:pPr>
              <w:spacing w:before="100" w:beforeAutospacing="1" w:after="100" w:afterAutospacing="1"/>
              <w:ind w:left="284" w:right="142"/>
              <w:jc w:val="center"/>
              <w:rPr>
                <w:rFonts w:cs="Arial"/>
                <w:i/>
                <w:iCs/>
                <w:sz w:val="18"/>
                <w:szCs w:val="22"/>
                <w:lang w:eastAsia="es-MX"/>
              </w:rPr>
            </w:pPr>
          </w:p>
        </w:tc>
        <w:tc>
          <w:tcPr>
            <w:tcW w:w="1816" w:type="pct"/>
            <w:vMerge/>
            <w:tcBorders>
              <w:left w:val="outset" w:sz="6" w:space="0" w:color="000000"/>
              <w:bottom w:val="outset" w:sz="6" w:space="0" w:color="000000"/>
              <w:right w:val="outset" w:sz="6" w:space="0" w:color="000000"/>
            </w:tcBorders>
            <w:vAlign w:val="center"/>
          </w:tcPr>
          <w:p w:rsidR="00402423" w:rsidRPr="001D47B5" w:rsidRDefault="00402423" w:rsidP="00402423">
            <w:pPr>
              <w:spacing w:before="100" w:beforeAutospacing="1" w:after="100" w:afterAutospacing="1"/>
              <w:ind w:left="284" w:right="142"/>
              <w:jc w:val="both"/>
              <w:rPr>
                <w:rFonts w:cs="Arial"/>
                <w:b/>
                <w:i/>
                <w:iCs/>
                <w:sz w:val="18"/>
                <w:szCs w:val="22"/>
                <w:lang w:eastAsia="es-MX"/>
              </w:rPr>
            </w:pPr>
          </w:p>
        </w:tc>
      </w:tr>
    </w:tbl>
    <w:p w:rsidR="00402423" w:rsidRPr="001D47B5" w:rsidRDefault="00402423" w:rsidP="00402423">
      <w:pPr>
        <w:spacing w:line="276" w:lineRule="auto"/>
        <w:ind w:left="284" w:right="142"/>
        <w:jc w:val="both"/>
        <w:rPr>
          <w:rFonts w:cs="Arial"/>
          <w:b/>
          <w:sz w:val="22"/>
          <w:szCs w:val="22"/>
        </w:rPr>
      </w:pPr>
    </w:p>
    <w:p w:rsidR="00402423" w:rsidRPr="001D47B5" w:rsidRDefault="00402423" w:rsidP="00402423">
      <w:pPr>
        <w:spacing w:line="276" w:lineRule="auto"/>
        <w:ind w:left="284" w:right="142"/>
        <w:jc w:val="both"/>
        <w:rPr>
          <w:rFonts w:cs="Arial"/>
          <w:sz w:val="22"/>
          <w:szCs w:val="22"/>
        </w:rPr>
      </w:pPr>
      <w:r w:rsidRPr="001D47B5">
        <w:rPr>
          <w:rFonts w:cs="Arial"/>
          <w:b/>
          <w:sz w:val="22"/>
          <w:szCs w:val="22"/>
        </w:rPr>
        <w:t xml:space="preserve">SEGUNDO. </w:t>
      </w:r>
      <w:r w:rsidRPr="001D47B5">
        <w:rPr>
          <w:rFonts w:cs="Arial"/>
          <w:sz w:val="22"/>
          <w:szCs w:val="22"/>
        </w:rPr>
        <w:t xml:space="preserve">Se establece que el periodo señalado en el punto de acuerdo inmediato anterior, se aplicará inclusive para aquellos candidatos que hayan obtenido su registro en una fecha </w:t>
      </w:r>
      <w:r w:rsidRPr="001D47B5">
        <w:rPr>
          <w:rFonts w:cs="Arial"/>
          <w:sz w:val="22"/>
          <w:szCs w:val="22"/>
        </w:rPr>
        <w:lastRenderedPageBreak/>
        <w:t>anterior a dichos plazos y por lo tanto no podrán realizar ninguna actividad de campaña antes de la fecha de inicio de esta.</w:t>
      </w:r>
    </w:p>
    <w:p w:rsidR="00402423" w:rsidRDefault="000C07FF" w:rsidP="00402423">
      <w:pPr>
        <w:autoSpaceDE w:val="0"/>
        <w:autoSpaceDN w:val="0"/>
        <w:adjustRightInd w:val="0"/>
        <w:spacing w:line="276" w:lineRule="auto"/>
        <w:ind w:left="567" w:right="142"/>
        <w:jc w:val="both"/>
        <w:rPr>
          <w:rFonts w:cs="Arial"/>
          <w:b/>
          <w:sz w:val="22"/>
          <w:szCs w:val="22"/>
        </w:rPr>
      </w:pPr>
      <w:r w:rsidRPr="00384802">
        <w:rPr>
          <w:rFonts w:cs="Arial"/>
          <w:b/>
          <w:sz w:val="22"/>
          <w:szCs w:val="22"/>
        </w:rPr>
        <w:t xml:space="preserve"> </w:t>
      </w:r>
    </w:p>
    <w:p w:rsidR="000C07FF" w:rsidRDefault="000C07FF" w:rsidP="00402423">
      <w:pPr>
        <w:autoSpaceDE w:val="0"/>
        <w:autoSpaceDN w:val="0"/>
        <w:adjustRightInd w:val="0"/>
        <w:spacing w:line="276" w:lineRule="auto"/>
        <w:ind w:left="567" w:right="142"/>
        <w:jc w:val="both"/>
        <w:rPr>
          <w:rFonts w:ascii="Arial Narrow" w:hAnsi="Arial Narrow" w:cs="Arial"/>
        </w:rPr>
      </w:pPr>
      <w:r>
        <w:rPr>
          <w:rFonts w:ascii="Arial Narrow" w:hAnsi="Arial Narrow" w:cs="Arial"/>
        </w:rPr>
        <w:t>…”</w:t>
      </w:r>
    </w:p>
    <w:p w:rsidR="000C07FF" w:rsidRDefault="000C07FF" w:rsidP="000C07FF">
      <w:pPr>
        <w:spacing w:line="276" w:lineRule="auto"/>
        <w:ind w:right="-376" w:firstLine="708"/>
        <w:jc w:val="both"/>
        <w:rPr>
          <w:rFonts w:ascii="Arial Narrow" w:hAnsi="Arial Narrow" w:cs="Arial"/>
        </w:rPr>
      </w:pPr>
    </w:p>
    <w:p w:rsidR="000C07FF" w:rsidRDefault="000C07FF" w:rsidP="000C07FF">
      <w:pPr>
        <w:autoSpaceDE w:val="0"/>
        <w:autoSpaceDN w:val="0"/>
        <w:adjustRightInd w:val="0"/>
        <w:spacing w:line="276" w:lineRule="auto"/>
        <w:ind w:right="-283" w:firstLine="708"/>
        <w:jc w:val="both"/>
        <w:rPr>
          <w:rFonts w:ascii="Arial Narrow" w:hAnsi="Arial Narrow" w:cs="Arial"/>
          <w:b/>
          <w:lang w:val="es-MX"/>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7232E6" w:rsidRPr="00984ECD">
        <w:rPr>
          <w:rFonts w:ascii="Arial Narrow" w:hAnsi="Arial Narrow" w:cs="Arial"/>
          <w:szCs w:val="24"/>
        </w:rPr>
        <w:t xml:space="preserve"> al no haber </w:t>
      </w:r>
      <w:r w:rsidR="007232E6">
        <w:rPr>
          <w:rFonts w:ascii="Arial Narrow" w:hAnsi="Arial Narrow" w:cs="Arial"/>
          <w:szCs w:val="24"/>
        </w:rPr>
        <w:t xml:space="preserve">intervenciones </w:t>
      </w:r>
      <w:r w:rsidR="007232E6" w:rsidRPr="00984ECD">
        <w:rPr>
          <w:rFonts w:ascii="Arial Narrow" w:hAnsi="Arial Narrow" w:cs="Arial"/>
          <w:szCs w:val="24"/>
        </w:rPr>
        <w:t>c</w:t>
      </w:r>
      <w:r w:rsidR="007232E6" w:rsidRPr="006C2426">
        <w:rPr>
          <w:rFonts w:ascii="Arial Narrow" w:hAnsi="Arial Narrow" w:cs="Arial"/>
          <w:szCs w:val="24"/>
        </w:rPr>
        <w:t>on respecto al proyecto de Acuerdo</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981667" w:rsidRPr="00981667">
        <w:rPr>
          <w:rFonts w:ascii="Arial Narrow" w:hAnsi="Arial Narrow" w:cs="Arial"/>
          <w:szCs w:val="24"/>
        </w:rPr>
        <w:t xml:space="preserve">mediante el cual se determina el período para realizar campañas electorales para el </w:t>
      </w:r>
      <w:r w:rsidR="00981667">
        <w:rPr>
          <w:rFonts w:ascii="Arial Narrow" w:hAnsi="Arial Narrow" w:cs="Arial"/>
          <w:szCs w:val="24"/>
        </w:rPr>
        <w:t>P</w:t>
      </w:r>
      <w:r w:rsidR="00981667" w:rsidRPr="00981667">
        <w:rPr>
          <w:rFonts w:ascii="Arial Narrow" w:hAnsi="Arial Narrow" w:cs="Arial"/>
          <w:szCs w:val="24"/>
        </w:rPr>
        <w:t xml:space="preserve">roceso </w:t>
      </w:r>
      <w:r w:rsidR="00981667">
        <w:rPr>
          <w:rFonts w:ascii="Arial Narrow" w:hAnsi="Arial Narrow" w:cs="Arial"/>
          <w:szCs w:val="24"/>
        </w:rPr>
        <w:t>E</w:t>
      </w:r>
      <w:r w:rsidR="00981667" w:rsidRPr="00981667">
        <w:rPr>
          <w:rFonts w:ascii="Arial Narrow" w:hAnsi="Arial Narrow" w:cs="Arial"/>
          <w:szCs w:val="24"/>
        </w:rPr>
        <w:t xml:space="preserve">lectoral </w:t>
      </w:r>
      <w:r w:rsidR="00981667">
        <w:rPr>
          <w:rFonts w:ascii="Arial Narrow" w:hAnsi="Arial Narrow" w:cs="Arial"/>
          <w:szCs w:val="24"/>
        </w:rPr>
        <w:t>Ordinario 2017-2018</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0C07FF" w:rsidRDefault="000C07FF" w:rsidP="000C07FF">
      <w:pPr>
        <w:spacing w:line="360" w:lineRule="auto"/>
        <w:ind w:left="-142" w:hanging="567"/>
        <w:jc w:val="both"/>
        <w:rPr>
          <w:rFonts w:ascii="Arial Narrow" w:hAnsi="Arial Narrow" w:cs="Arial"/>
          <w:b/>
          <w:lang w:val="es-MX"/>
        </w:rPr>
      </w:pPr>
    </w:p>
    <w:p w:rsidR="000C07FF" w:rsidRDefault="000C07FF" w:rsidP="000C07FF">
      <w:pPr>
        <w:autoSpaceDE w:val="0"/>
        <w:autoSpaceDN w:val="0"/>
        <w:adjustRightInd w:val="0"/>
        <w:spacing w:line="276" w:lineRule="auto"/>
        <w:ind w:right="-283"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981667" w:rsidRPr="00981667">
        <w:rPr>
          <w:rFonts w:ascii="Arial Narrow" w:hAnsi="Arial Narrow" w:cs="Arial"/>
          <w:szCs w:val="24"/>
        </w:rPr>
        <w:t xml:space="preserve">mediante el cual se determina el período para realizar campañas electorales para el </w:t>
      </w:r>
      <w:r w:rsidR="00981667">
        <w:rPr>
          <w:rFonts w:ascii="Arial Narrow" w:hAnsi="Arial Narrow" w:cs="Arial"/>
          <w:szCs w:val="24"/>
        </w:rPr>
        <w:t>P</w:t>
      </w:r>
      <w:r w:rsidR="00981667" w:rsidRPr="00981667">
        <w:rPr>
          <w:rFonts w:ascii="Arial Narrow" w:hAnsi="Arial Narrow" w:cs="Arial"/>
          <w:szCs w:val="24"/>
        </w:rPr>
        <w:t xml:space="preserve">roceso </w:t>
      </w:r>
      <w:r w:rsidR="00981667">
        <w:rPr>
          <w:rFonts w:ascii="Arial Narrow" w:hAnsi="Arial Narrow" w:cs="Arial"/>
          <w:szCs w:val="24"/>
        </w:rPr>
        <w:t>E</w:t>
      </w:r>
      <w:r w:rsidR="00981667" w:rsidRPr="00981667">
        <w:rPr>
          <w:rFonts w:ascii="Arial Narrow" w:hAnsi="Arial Narrow" w:cs="Arial"/>
          <w:szCs w:val="24"/>
        </w:rPr>
        <w:t xml:space="preserve">lectoral </w:t>
      </w:r>
      <w:r w:rsidR="00981667">
        <w:rPr>
          <w:rFonts w:ascii="Arial Narrow" w:hAnsi="Arial Narrow" w:cs="Arial"/>
          <w:szCs w:val="24"/>
        </w:rPr>
        <w:t>Ordinario 2017-2018</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w:t>
      </w:r>
      <w:r w:rsidR="0039339D">
        <w:rPr>
          <w:rFonts w:ascii="Arial Narrow" w:hAnsi="Arial Narrow" w:cs="Arial"/>
          <w:szCs w:val="24"/>
        </w:rPr>
        <w:t>is</w:t>
      </w:r>
      <w:r w:rsidRPr="001B50B4">
        <w:rPr>
          <w:rFonts w:ascii="Arial Narrow" w:hAnsi="Arial Narrow" w:cs="Arial"/>
          <w:szCs w:val="24"/>
        </w:rPr>
        <w:t xml:space="preserve"> Consejeros Electorales presentes.</w:t>
      </w:r>
    </w:p>
    <w:p w:rsidR="000C07FF" w:rsidRDefault="000C07FF" w:rsidP="000C07FF">
      <w:pPr>
        <w:autoSpaceDE w:val="0"/>
        <w:autoSpaceDN w:val="0"/>
        <w:adjustRightInd w:val="0"/>
        <w:spacing w:line="276" w:lineRule="auto"/>
        <w:ind w:right="-376" w:firstLine="708"/>
        <w:jc w:val="both"/>
        <w:rPr>
          <w:rFonts w:ascii="Arial Narrow" w:hAnsi="Arial Narrow" w:cs="Arial"/>
          <w:szCs w:val="24"/>
        </w:rPr>
      </w:pPr>
    </w:p>
    <w:p w:rsidR="000C07FF" w:rsidRPr="001B50B4" w:rsidRDefault="000C07FF" w:rsidP="000C07FF">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07FF" w:rsidRDefault="000C07FF" w:rsidP="000C07FF">
      <w:pPr>
        <w:autoSpaceDE w:val="0"/>
        <w:autoSpaceDN w:val="0"/>
        <w:adjustRightInd w:val="0"/>
        <w:spacing w:line="276" w:lineRule="auto"/>
        <w:ind w:right="-283" w:firstLine="708"/>
        <w:jc w:val="both"/>
        <w:rPr>
          <w:rFonts w:ascii="Arial Narrow" w:hAnsi="Arial Narrow" w:cs="Arial"/>
          <w:szCs w:val="24"/>
        </w:rPr>
      </w:pPr>
    </w:p>
    <w:p w:rsidR="00F94C4C" w:rsidRPr="00F94C4C" w:rsidRDefault="003140C9" w:rsidP="00F94C4C">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9</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Pr>
          <w:rFonts w:ascii="Arial Narrow" w:hAnsi="Arial Narrow" w:cs="Arial"/>
          <w:szCs w:val="24"/>
        </w:rPr>
        <w:t xml:space="preserve"> </w:t>
      </w:r>
      <w:r w:rsidR="00F94C4C" w:rsidRPr="00F94C4C">
        <w:rPr>
          <w:rFonts w:ascii="Arial Narrow" w:hAnsi="Arial Narrow" w:cs="Arial"/>
          <w:szCs w:val="24"/>
        </w:rPr>
        <w:t xml:space="preserve">mediante el cual se aprueba el periodo de precampañas, y se determinan los topes de gasto de precampaña por precandidato y tipo de elección para la que pretendan ser postulados en el </w:t>
      </w:r>
      <w:r w:rsidR="00F94C4C">
        <w:rPr>
          <w:rFonts w:ascii="Arial Narrow" w:hAnsi="Arial Narrow" w:cs="Arial"/>
          <w:szCs w:val="24"/>
        </w:rPr>
        <w:t>P</w:t>
      </w:r>
      <w:r w:rsidR="00F94C4C" w:rsidRPr="00F94C4C">
        <w:rPr>
          <w:rFonts w:ascii="Arial Narrow" w:hAnsi="Arial Narrow" w:cs="Arial"/>
          <w:szCs w:val="24"/>
        </w:rPr>
        <w:t xml:space="preserve">roceso </w:t>
      </w:r>
      <w:r w:rsidR="00F94C4C">
        <w:rPr>
          <w:rFonts w:ascii="Arial Narrow" w:hAnsi="Arial Narrow" w:cs="Arial"/>
          <w:szCs w:val="24"/>
        </w:rPr>
        <w:t>E</w:t>
      </w:r>
      <w:r w:rsidR="00F94C4C" w:rsidRPr="00F94C4C">
        <w:rPr>
          <w:rFonts w:ascii="Arial Narrow" w:hAnsi="Arial Narrow" w:cs="Arial"/>
          <w:szCs w:val="24"/>
        </w:rPr>
        <w:t xml:space="preserve">lectoral </w:t>
      </w:r>
      <w:r w:rsidR="00F94C4C">
        <w:rPr>
          <w:rFonts w:ascii="Arial Narrow" w:hAnsi="Arial Narrow" w:cs="Arial"/>
          <w:szCs w:val="24"/>
        </w:rPr>
        <w:t>O</w:t>
      </w:r>
      <w:r w:rsidR="00F94C4C" w:rsidRPr="00F94C4C">
        <w:rPr>
          <w:rFonts w:ascii="Arial Narrow" w:hAnsi="Arial Narrow" w:cs="Arial"/>
          <w:szCs w:val="24"/>
        </w:rPr>
        <w:t>rdinario 2017-2018.</w:t>
      </w:r>
    </w:p>
    <w:p w:rsidR="003140C9" w:rsidRDefault="003140C9" w:rsidP="003140C9">
      <w:pPr>
        <w:jc w:val="both"/>
        <w:rPr>
          <w:rFonts w:ascii="Arial Narrow" w:hAnsi="Arial Narrow" w:cs="Arial"/>
          <w:szCs w:val="24"/>
        </w:rPr>
      </w:pPr>
    </w:p>
    <w:p w:rsidR="003140C9" w:rsidRDefault="003140C9" w:rsidP="003140C9">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140C9" w:rsidRDefault="003140C9" w:rsidP="003140C9">
      <w:pPr>
        <w:ind w:left="-426" w:right="-516"/>
        <w:jc w:val="center"/>
        <w:rPr>
          <w:rFonts w:eastAsia="SimSun" w:cs="Arial"/>
          <w:b/>
          <w:i/>
          <w:szCs w:val="24"/>
          <w:lang w:eastAsia="zh-CN"/>
        </w:rPr>
      </w:pPr>
      <w:r w:rsidRPr="001B7620">
        <w:rPr>
          <w:rFonts w:eastAsia="SimSun" w:cs="Arial"/>
          <w:b/>
          <w:i/>
          <w:szCs w:val="24"/>
          <w:lang w:eastAsia="zh-CN"/>
        </w:rPr>
        <w:t xml:space="preserve">“A C U E R D O </w:t>
      </w:r>
    </w:p>
    <w:p w:rsidR="003140C9" w:rsidRDefault="003140C9" w:rsidP="003140C9">
      <w:pPr>
        <w:ind w:left="-426" w:right="-516"/>
        <w:jc w:val="center"/>
        <w:rPr>
          <w:rFonts w:eastAsia="SimSun" w:cs="Arial"/>
          <w:b/>
          <w:i/>
          <w:szCs w:val="24"/>
          <w:lang w:eastAsia="zh-CN"/>
        </w:rPr>
      </w:pPr>
    </w:p>
    <w:p w:rsidR="005D6163" w:rsidRPr="007C5BD4" w:rsidRDefault="005D6163" w:rsidP="005D6163">
      <w:pPr>
        <w:ind w:left="567" w:right="142"/>
        <w:jc w:val="both"/>
        <w:rPr>
          <w:rFonts w:cs="Arial"/>
        </w:rPr>
      </w:pPr>
      <w:r w:rsidRPr="007C5BD4">
        <w:rPr>
          <w:rFonts w:cs="Arial"/>
          <w:b/>
        </w:rPr>
        <w:t>PRIMERO</w:t>
      </w:r>
      <w:r w:rsidRPr="007C5BD4">
        <w:rPr>
          <w:rFonts w:cs="Arial"/>
        </w:rPr>
        <w:t>. Se determina el periodo de precampañas dentro de los cuales los precandidatos debidamente registrados ante el órgano interno responsable de la organización de los procesos de selección de candidatos de su respectivo partido político, podrán llevar a cabo el inicio o conclusión de sus precampañas de acuerdo a las siguientes fechas:</w:t>
      </w:r>
    </w:p>
    <w:p w:rsidR="005D6163" w:rsidRPr="00B448BA" w:rsidRDefault="005D6163" w:rsidP="005D6163">
      <w:pPr>
        <w:ind w:left="567" w:right="142"/>
        <w:jc w:val="both"/>
        <w:rPr>
          <w:rFonts w:cs="Arial"/>
          <w:highlight w:val="lightGray"/>
        </w:rPr>
      </w:pPr>
    </w:p>
    <w:tbl>
      <w:tblPr>
        <w:tblW w:w="485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853"/>
        <w:gridCol w:w="2217"/>
        <w:gridCol w:w="3272"/>
      </w:tblGrid>
      <w:tr w:rsidR="005D6163" w:rsidRPr="00293549" w:rsidTr="00F86389">
        <w:trPr>
          <w:tblCellSpacing w:w="7" w:type="dxa"/>
          <w:jc w:val="center"/>
        </w:trPr>
        <w:tc>
          <w:tcPr>
            <w:tcW w:w="2127"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5D6163" w:rsidRPr="00293549" w:rsidRDefault="005D6163" w:rsidP="005D6163">
            <w:pPr>
              <w:ind w:left="567" w:right="142"/>
              <w:jc w:val="center"/>
              <w:rPr>
                <w:rFonts w:cs="Arial"/>
                <w:b/>
                <w:sz w:val="16"/>
              </w:rPr>
            </w:pPr>
            <w:r w:rsidRPr="00293549">
              <w:rPr>
                <w:rFonts w:cs="Arial"/>
                <w:b/>
                <w:sz w:val="16"/>
              </w:rPr>
              <w:lastRenderedPageBreak/>
              <w:t>CARGO DE REPRESENTACIÓN POPULAR</w:t>
            </w:r>
          </w:p>
        </w:tc>
        <w:tc>
          <w:tcPr>
            <w:tcW w:w="1027"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5D6163" w:rsidRPr="00293549" w:rsidRDefault="005D6163" w:rsidP="005D6163">
            <w:pPr>
              <w:ind w:left="567" w:right="142"/>
              <w:jc w:val="center"/>
              <w:rPr>
                <w:rFonts w:cs="Arial"/>
                <w:b/>
                <w:sz w:val="16"/>
              </w:rPr>
            </w:pPr>
            <w:r w:rsidRPr="00293549">
              <w:rPr>
                <w:rFonts w:cs="Arial"/>
                <w:b/>
                <w:sz w:val="16"/>
              </w:rPr>
              <w:t>DURACIÓN DE PRECAMPAÑAS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5D6163" w:rsidRPr="00293549" w:rsidRDefault="005D6163" w:rsidP="005D6163">
            <w:pPr>
              <w:ind w:left="567" w:right="142"/>
              <w:jc w:val="center"/>
              <w:rPr>
                <w:rFonts w:cs="Arial"/>
                <w:b/>
                <w:sz w:val="16"/>
              </w:rPr>
            </w:pPr>
            <w:r w:rsidRPr="00293549">
              <w:rPr>
                <w:rFonts w:cs="Arial"/>
                <w:b/>
                <w:sz w:val="16"/>
              </w:rPr>
              <w:t>PERÍODO DE PRECAMPAÑAS</w:t>
            </w:r>
          </w:p>
        </w:tc>
      </w:tr>
      <w:tr w:rsidR="005D6163" w:rsidRPr="00293549" w:rsidTr="00F86389">
        <w:trPr>
          <w:trHeight w:val="469"/>
          <w:tblCellSpacing w:w="7" w:type="dxa"/>
          <w:jc w:val="center"/>
        </w:trPr>
        <w:tc>
          <w:tcPr>
            <w:tcW w:w="2127" w:type="pct"/>
            <w:tcBorders>
              <w:top w:val="outset" w:sz="6" w:space="0" w:color="000000"/>
              <w:left w:val="outset" w:sz="6" w:space="0" w:color="000000"/>
              <w:bottom w:val="outset" w:sz="6" w:space="0" w:color="000000"/>
              <w:right w:val="outset" w:sz="6" w:space="0" w:color="000000"/>
            </w:tcBorders>
            <w:vAlign w:val="center"/>
            <w:hideMark/>
          </w:tcPr>
          <w:p w:rsidR="005D6163" w:rsidRPr="00AC0997" w:rsidRDefault="005D6163" w:rsidP="005D6163">
            <w:pPr>
              <w:ind w:left="567" w:right="142"/>
              <w:jc w:val="center"/>
              <w:rPr>
                <w:rFonts w:cs="Arial"/>
                <w:i/>
                <w:sz w:val="20"/>
              </w:rPr>
            </w:pPr>
            <w:r w:rsidRPr="00AC0997">
              <w:rPr>
                <w:rFonts w:cs="Arial"/>
                <w:i/>
                <w:sz w:val="20"/>
              </w:rPr>
              <w:t xml:space="preserve">GOBERNADOR </w:t>
            </w:r>
          </w:p>
        </w:tc>
        <w:tc>
          <w:tcPr>
            <w:tcW w:w="1027" w:type="pct"/>
            <w:vMerge w:val="restart"/>
            <w:tcBorders>
              <w:top w:val="outset" w:sz="6" w:space="0" w:color="000000"/>
              <w:left w:val="outset" w:sz="6" w:space="0" w:color="000000"/>
              <w:right w:val="outset" w:sz="6" w:space="0" w:color="000000"/>
            </w:tcBorders>
            <w:vAlign w:val="center"/>
            <w:hideMark/>
          </w:tcPr>
          <w:p w:rsidR="005D6163" w:rsidRPr="00293549" w:rsidRDefault="005D6163" w:rsidP="005D6163">
            <w:pPr>
              <w:ind w:left="567" w:right="142"/>
              <w:jc w:val="center"/>
              <w:rPr>
                <w:rFonts w:cs="Arial"/>
                <w:b/>
                <w:sz w:val="16"/>
              </w:rPr>
            </w:pPr>
            <w:r>
              <w:rPr>
                <w:rFonts w:cs="Arial"/>
                <w:b/>
                <w:sz w:val="16"/>
              </w:rPr>
              <w:t>60 días</w:t>
            </w:r>
          </w:p>
        </w:tc>
        <w:tc>
          <w:tcPr>
            <w:tcW w:w="1816" w:type="pct"/>
            <w:vMerge w:val="restart"/>
            <w:tcBorders>
              <w:top w:val="outset" w:sz="6" w:space="0" w:color="000000"/>
              <w:left w:val="outset" w:sz="6" w:space="0" w:color="000000"/>
              <w:right w:val="outset" w:sz="6" w:space="0" w:color="000000"/>
            </w:tcBorders>
            <w:vAlign w:val="center"/>
            <w:hideMark/>
          </w:tcPr>
          <w:p w:rsidR="005D6163" w:rsidRPr="00AC0997" w:rsidRDefault="005D6163" w:rsidP="005D6163">
            <w:pPr>
              <w:ind w:left="567" w:right="142"/>
              <w:jc w:val="center"/>
              <w:rPr>
                <w:rFonts w:cs="Arial"/>
                <w:sz w:val="20"/>
              </w:rPr>
            </w:pPr>
            <w:r w:rsidRPr="00AC0997">
              <w:rPr>
                <w:rFonts w:cs="Arial"/>
                <w:sz w:val="20"/>
              </w:rPr>
              <w:t>Inicio: 1</w:t>
            </w:r>
            <w:r>
              <w:rPr>
                <w:rFonts w:cs="Arial"/>
                <w:sz w:val="20"/>
              </w:rPr>
              <w:t>4</w:t>
            </w:r>
            <w:r w:rsidRPr="00AC0997">
              <w:rPr>
                <w:rFonts w:cs="Arial"/>
                <w:sz w:val="20"/>
              </w:rPr>
              <w:t xml:space="preserve"> de diciembre de 2017</w:t>
            </w:r>
          </w:p>
          <w:p w:rsidR="005D6163" w:rsidRPr="00293549" w:rsidRDefault="005D6163" w:rsidP="005D6163">
            <w:pPr>
              <w:ind w:left="567" w:right="142"/>
              <w:jc w:val="center"/>
              <w:rPr>
                <w:rFonts w:cs="Arial"/>
                <w:sz w:val="16"/>
              </w:rPr>
            </w:pPr>
            <w:r w:rsidRPr="00AC0997">
              <w:rPr>
                <w:rFonts w:cs="Arial"/>
                <w:sz w:val="20"/>
              </w:rPr>
              <w:t>Término: 11 de febrero de 2018</w:t>
            </w:r>
          </w:p>
        </w:tc>
      </w:tr>
      <w:tr w:rsidR="005D6163" w:rsidRPr="00293549" w:rsidTr="00F86389">
        <w:trPr>
          <w:tblCellSpacing w:w="7" w:type="dxa"/>
          <w:jc w:val="center"/>
        </w:trPr>
        <w:tc>
          <w:tcPr>
            <w:tcW w:w="2127" w:type="pct"/>
            <w:tcBorders>
              <w:top w:val="outset" w:sz="6" w:space="0" w:color="000000"/>
              <w:left w:val="outset" w:sz="6" w:space="0" w:color="000000"/>
              <w:bottom w:val="outset" w:sz="6" w:space="0" w:color="000000"/>
              <w:right w:val="outset" w:sz="6" w:space="0" w:color="000000"/>
            </w:tcBorders>
            <w:vAlign w:val="center"/>
          </w:tcPr>
          <w:p w:rsidR="005D6163" w:rsidRPr="00AC0997" w:rsidRDefault="005D6163" w:rsidP="005D6163">
            <w:pPr>
              <w:ind w:left="567" w:right="142"/>
              <w:jc w:val="center"/>
              <w:rPr>
                <w:rFonts w:cs="Arial"/>
                <w:i/>
                <w:sz w:val="20"/>
              </w:rPr>
            </w:pPr>
            <w:r w:rsidRPr="00AC0997">
              <w:rPr>
                <w:rFonts w:cs="Arial"/>
                <w:i/>
                <w:sz w:val="20"/>
              </w:rPr>
              <w:t>DIPUTADOS</w:t>
            </w:r>
          </w:p>
        </w:tc>
        <w:tc>
          <w:tcPr>
            <w:tcW w:w="1027" w:type="pct"/>
            <w:vMerge/>
            <w:tcBorders>
              <w:left w:val="outset" w:sz="6" w:space="0" w:color="000000"/>
              <w:right w:val="outset" w:sz="6" w:space="0" w:color="000000"/>
            </w:tcBorders>
            <w:vAlign w:val="center"/>
          </w:tcPr>
          <w:p w:rsidR="005D6163" w:rsidRPr="00293549" w:rsidRDefault="005D6163" w:rsidP="005D6163">
            <w:pPr>
              <w:ind w:left="567" w:right="142"/>
              <w:jc w:val="center"/>
              <w:rPr>
                <w:rFonts w:cs="Arial"/>
                <w:b/>
                <w:sz w:val="16"/>
              </w:rPr>
            </w:pPr>
          </w:p>
        </w:tc>
        <w:tc>
          <w:tcPr>
            <w:tcW w:w="1816" w:type="pct"/>
            <w:vMerge/>
            <w:tcBorders>
              <w:left w:val="outset" w:sz="6" w:space="0" w:color="000000"/>
              <w:right w:val="outset" w:sz="6" w:space="0" w:color="000000"/>
            </w:tcBorders>
            <w:vAlign w:val="center"/>
          </w:tcPr>
          <w:p w:rsidR="005D6163" w:rsidRPr="00293549" w:rsidRDefault="005D6163" w:rsidP="005D6163">
            <w:pPr>
              <w:ind w:left="567" w:right="142"/>
              <w:jc w:val="center"/>
              <w:rPr>
                <w:rFonts w:cs="Arial"/>
                <w:sz w:val="16"/>
              </w:rPr>
            </w:pPr>
          </w:p>
        </w:tc>
      </w:tr>
      <w:tr w:rsidR="005D6163" w:rsidRPr="00293549" w:rsidTr="00F86389">
        <w:trPr>
          <w:tblCellSpacing w:w="7" w:type="dxa"/>
          <w:jc w:val="center"/>
        </w:trPr>
        <w:tc>
          <w:tcPr>
            <w:tcW w:w="2127" w:type="pct"/>
            <w:tcBorders>
              <w:top w:val="outset" w:sz="6" w:space="0" w:color="000000"/>
              <w:left w:val="outset" w:sz="6" w:space="0" w:color="000000"/>
              <w:bottom w:val="outset" w:sz="6" w:space="0" w:color="000000"/>
              <w:right w:val="outset" w:sz="6" w:space="0" w:color="000000"/>
            </w:tcBorders>
            <w:vAlign w:val="center"/>
          </w:tcPr>
          <w:p w:rsidR="005D6163" w:rsidRPr="00AC0997" w:rsidRDefault="005D6163" w:rsidP="005D6163">
            <w:pPr>
              <w:ind w:left="567" w:right="142"/>
              <w:jc w:val="center"/>
              <w:rPr>
                <w:rFonts w:cs="Arial"/>
                <w:i/>
                <w:sz w:val="20"/>
              </w:rPr>
            </w:pPr>
            <w:r w:rsidRPr="00AC0997">
              <w:rPr>
                <w:rFonts w:cs="Arial"/>
                <w:i/>
                <w:sz w:val="20"/>
              </w:rPr>
              <w:t>REGIDORES DE LOS 106 MUNICIPIOS EN EL ESTADO DE YUCATÁN.</w:t>
            </w:r>
          </w:p>
        </w:tc>
        <w:tc>
          <w:tcPr>
            <w:tcW w:w="1027" w:type="pct"/>
            <w:vMerge/>
            <w:tcBorders>
              <w:left w:val="outset" w:sz="6" w:space="0" w:color="000000"/>
              <w:bottom w:val="outset" w:sz="6" w:space="0" w:color="000000"/>
              <w:right w:val="outset" w:sz="6" w:space="0" w:color="000000"/>
            </w:tcBorders>
            <w:vAlign w:val="center"/>
          </w:tcPr>
          <w:p w:rsidR="005D6163" w:rsidRPr="00293549" w:rsidRDefault="005D6163" w:rsidP="005D6163">
            <w:pPr>
              <w:ind w:left="567" w:right="142"/>
              <w:jc w:val="center"/>
              <w:rPr>
                <w:rFonts w:cs="Arial"/>
                <w:b/>
                <w:sz w:val="16"/>
              </w:rPr>
            </w:pPr>
          </w:p>
        </w:tc>
        <w:tc>
          <w:tcPr>
            <w:tcW w:w="1816" w:type="pct"/>
            <w:vMerge/>
            <w:tcBorders>
              <w:left w:val="outset" w:sz="6" w:space="0" w:color="000000"/>
              <w:bottom w:val="outset" w:sz="6" w:space="0" w:color="000000"/>
              <w:right w:val="outset" w:sz="6" w:space="0" w:color="000000"/>
            </w:tcBorders>
            <w:vAlign w:val="center"/>
          </w:tcPr>
          <w:p w:rsidR="005D6163" w:rsidRPr="00293549" w:rsidRDefault="005D6163" w:rsidP="005D6163">
            <w:pPr>
              <w:ind w:left="567" w:right="142"/>
              <w:jc w:val="center"/>
              <w:rPr>
                <w:rFonts w:cs="Arial"/>
                <w:b/>
                <w:sz w:val="16"/>
              </w:rPr>
            </w:pPr>
          </w:p>
        </w:tc>
      </w:tr>
    </w:tbl>
    <w:p w:rsidR="005D6163" w:rsidRPr="00B448BA" w:rsidRDefault="005D6163" w:rsidP="005D6163">
      <w:pPr>
        <w:ind w:left="567" w:right="142"/>
        <w:jc w:val="both"/>
        <w:rPr>
          <w:rFonts w:cs="Arial"/>
          <w:highlight w:val="lightGray"/>
        </w:rPr>
      </w:pPr>
    </w:p>
    <w:p w:rsidR="005D6163" w:rsidRPr="007C5BD4" w:rsidRDefault="005D6163" w:rsidP="005D6163">
      <w:pPr>
        <w:ind w:left="567" w:right="142"/>
        <w:jc w:val="both"/>
        <w:rPr>
          <w:rFonts w:cs="Arial"/>
        </w:rPr>
      </w:pPr>
      <w:r w:rsidRPr="007C5BD4">
        <w:rPr>
          <w:rFonts w:cs="Arial"/>
          <w:b/>
        </w:rPr>
        <w:t>SEGUNDO.</w:t>
      </w:r>
      <w:r w:rsidRPr="007C5BD4">
        <w:rPr>
          <w:rFonts w:cs="Arial"/>
        </w:rPr>
        <w:t xml:space="preserve"> Se aprueban los topes de gastos de precampaña por precandidato y tipo de elección que podrán erogar los precandidatos que participen en las precampañas que efectúen los partidos políticos para elegir a sus candidatos, de conformidad con las disposiciones contenidas en el considerando 21 del presente Acuerdo.</w:t>
      </w:r>
    </w:p>
    <w:p w:rsidR="005D6163" w:rsidRPr="007C5BD4" w:rsidRDefault="005D6163" w:rsidP="005D6163">
      <w:pPr>
        <w:ind w:left="567" w:right="142"/>
        <w:jc w:val="both"/>
        <w:rPr>
          <w:rFonts w:cs="Arial"/>
          <w:b/>
        </w:rPr>
      </w:pPr>
    </w:p>
    <w:p w:rsidR="005D6163" w:rsidRPr="00293549" w:rsidRDefault="005D6163" w:rsidP="005D6163">
      <w:pPr>
        <w:ind w:left="567" w:right="142"/>
        <w:jc w:val="both"/>
        <w:rPr>
          <w:rFonts w:cs="Arial"/>
        </w:rPr>
      </w:pPr>
      <w:r w:rsidRPr="007C5BD4">
        <w:rPr>
          <w:rFonts w:cs="Arial"/>
        </w:rPr>
        <w:t>Dichos topes se encuentran descritos a detalle en las tablas que se anexan al presente Acuerdo, formando parte integral del mismo y que constan de</w:t>
      </w:r>
      <w:r>
        <w:rPr>
          <w:rFonts w:cs="Arial"/>
        </w:rPr>
        <w:t xml:space="preserve"> siete</w:t>
      </w:r>
      <w:r w:rsidRPr="007C5BD4">
        <w:rPr>
          <w:rFonts w:cs="Arial"/>
        </w:rPr>
        <w:t xml:space="preserve"> fojas útiles escritas en una sola cara.</w:t>
      </w:r>
    </w:p>
    <w:p w:rsidR="003140C9" w:rsidRDefault="003140C9" w:rsidP="003140C9">
      <w:pPr>
        <w:autoSpaceDE w:val="0"/>
        <w:autoSpaceDN w:val="0"/>
        <w:adjustRightInd w:val="0"/>
        <w:spacing w:line="276" w:lineRule="auto"/>
        <w:ind w:left="567" w:right="284"/>
        <w:jc w:val="both"/>
        <w:rPr>
          <w:rFonts w:eastAsia="SimSun" w:cs="Arial"/>
          <w:b/>
          <w:i/>
          <w:szCs w:val="24"/>
          <w:lang w:eastAsia="zh-CN"/>
        </w:rPr>
      </w:pPr>
    </w:p>
    <w:p w:rsidR="003140C9" w:rsidRDefault="003140C9" w:rsidP="003140C9">
      <w:pPr>
        <w:spacing w:line="276" w:lineRule="auto"/>
        <w:ind w:right="-376" w:firstLine="708"/>
        <w:jc w:val="both"/>
        <w:rPr>
          <w:rFonts w:ascii="Arial Narrow" w:hAnsi="Arial Narrow" w:cs="Arial"/>
        </w:rPr>
      </w:pPr>
      <w:r>
        <w:rPr>
          <w:rFonts w:ascii="Arial Narrow" w:hAnsi="Arial Narrow" w:cs="Arial"/>
        </w:rPr>
        <w:t>…”</w:t>
      </w:r>
    </w:p>
    <w:p w:rsidR="003140C9" w:rsidRDefault="003140C9" w:rsidP="003140C9">
      <w:pPr>
        <w:spacing w:line="276" w:lineRule="auto"/>
        <w:ind w:right="-376" w:firstLine="708"/>
        <w:jc w:val="both"/>
        <w:rPr>
          <w:rFonts w:ascii="Arial Narrow" w:hAnsi="Arial Narrow" w:cs="Arial"/>
        </w:rPr>
      </w:pPr>
    </w:p>
    <w:p w:rsidR="007232E6" w:rsidRDefault="003140C9" w:rsidP="003140C9">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 xml:space="preserve">Acto continuo, </w:t>
      </w:r>
      <w:r w:rsidR="007232E6">
        <w:rPr>
          <w:rFonts w:ascii="Arial Narrow" w:hAnsi="Arial Narrow" w:cs="Arial"/>
          <w:szCs w:val="24"/>
        </w:rPr>
        <w:t xml:space="preserve">la </w:t>
      </w:r>
      <w:r w:rsidR="007232E6" w:rsidRPr="001B50B4">
        <w:rPr>
          <w:rFonts w:ascii="Arial Narrow" w:hAnsi="Arial Narrow" w:cs="Arial"/>
          <w:b/>
          <w:szCs w:val="24"/>
        </w:rPr>
        <w:t>Consejera President</w:t>
      </w:r>
      <w:r w:rsidR="007232E6">
        <w:rPr>
          <w:rFonts w:ascii="Arial Narrow" w:hAnsi="Arial Narrow" w:cs="Arial"/>
          <w:b/>
          <w:szCs w:val="24"/>
        </w:rPr>
        <w:t>e</w:t>
      </w:r>
      <w:r w:rsidR="007232E6" w:rsidRPr="001B50B4">
        <w:rPr>
          <w:rFonts w:ascii="Arial Narrow" w:hAnsi="Arial Narrow" w:cs="Arial"/>
          <w:b/>
          <w:szCs w:val="24"/>
        </w:rPr>
        <w:t>,</w:t>
      </w:r>
      <w:r w:rsidR="007232E6" w:rsidRPr="001B50B4">
        <w:rPr>
          <w:rFonts w:ascii="Arial Narrow" w:hAnsi="Arial Narrow" w:cs="Arial"/>
          <w:szCs w:val="24"/>
        </w:rPr>
        <w:t xml:space="preserve"> </w:t>
      </w:r>
      <w:r w:rsidR="007232E6" w:rsidRPr="004E699F">
        <w:rPr>
          <w:rFonts w:ascii="Arial Narrow" w:hAnsi="Arial Narrow" w:cs="Arial"/>
          <w:b/>
          <w:szCs w:val="24"/>
        </w:rPr>
        <w:t>Maestra</w:t>
      </w:r>
      <w:r w:rsidR="007232E6" w:rsidRPr="001B50B4">
        <w:rPr>
          <w:rFonts w:ascii="Arial Narrow" w:hAnsi="Arial Narrow" w:cs="Arial"/>
          <w:b/>
          <w:szCs w:val="24"/>
        </w:rPr>
        <w:t xml:space="preserve"> María de Lourdes Rosas Moya</w:t>
      </w:r>
      <w:r w:rsidR="007232E6">
        <w:rPr>
          <w:rFonts w:ascii="Arial Narrow" w:hAnsi="Arial Narrow" w:cs="Arial"/>
          <w:b/>
          <w:szCs w:val="24"/>
        </w:rPr>
        <w:t xml:space="preserve">, </w:t>
      </w:r>
      <w:r w:rsidR="007232E6" w:rsidRPr="00455F57">
        <w:rPr>
          <w:rFonts w:ascii="Arial Narrow" w:hAnsi="Arial Narrow" w:cs="Arial"/>
          <w:szCs w:val="24"/>
        </w:rPr>
        <w:t>preguntó a los integrantes del Consejo General si existe alguna observación con respecto al proyecto de A</w:t>
      </w:r>
      <w:r w:rsidR="007232E6">
        <w:rPr>
          <w:rFonts w:ascii="Arial Narrow" w:hAnsi="Arial Narrow" w:cs="Arial"/>
          <w:szCs w:val="24"/>
        </w:rPr>
        <w:t>cuerdo</w:t>
      </w:r>
      <w:r w:rsidR="007232E6" w:rsidRPr="00455F57">
        <w:rPr>
          <w:rFonts w:ascii="Arial Narrow" w:hAnsi="Arial Narrow" w:cs="Arial"/>
          <w:szCs w:val="24"/>
        </w:rPr>
        <w:t xml:space="preserve"> de mérito</w:t>
      </w:r>
      <w:r w:rsidR="007232E6">
        <w:rPr>
          <w:rFonts w:ascii="Arial Narrow" w:hAnsi="Arial Narrow" w:cs="Arial"/>
          <w:szCs w:val="24"/>
        </w:rPr>
        <w:t>;</w:t>
      </w:r>
      <w:r w:rsidR="007232E6" w:rsidRPr="00984ECD">
        <w:rPr>
          <w:rFonts w:ascii="Arial Narrow" w:hAnsi="Arial Narrow" w:cs="Arial"/>
          <w:szCs w:val="24"/>
        </w:rPr>
        <w:t xml:space="preserve"> </w:t>
      </w:r>
      <w:r w:rsidR="007232E6">
        <w:rPr>
          <w:rFonts w:ascii="Arial Narrow" w:hAnsi="Arial Narrow" w:cs="Arial"/>
          <w:szCs w:val="24"/>
        </w:rPr>
        <w:t xml:space="preserve">concediéndole el uso de la voz al </w:t>
      </w:r>
      <w:r w:rsidR="007232E6" w:rsidRPr="007232E6">
        <w:rPr>
          <w:rFonts w:ascii="Arial Narrow" w:hAnsi="Arial Narrow" w:cs="Arial"/>
          <w:b/>
          <w:szCs w:val="24"/>
        </w:rPr>
        <w:t>Consejero Electoral Doctor Jorge Miguel Valladares Sánchez</w:t>
      </w:r>
      <w:r w:rsidR="007232E6">
        <w:rPr>
          <w:rFonts w:ascii="Arial Narrow" w:hAnsi="Arial Narrow" w:cs="Arial"/>
          <w:szCs w:val="24"/>
        </w:rPr>
        <w:t>, quien manifestó lo siguiente: “</w:t>
      </w:r>
      <w:r w:rsidR="00FF6164">
        <w:rPr>
          <w:rFonts w:ascii="Arial Narrow" w:hAnsi="Arial Narrow" w:cs="Arial"/>
          <w:szCs w:val="24"/>
        </w:rPr>
        <w:t xml:space="preserve">Ciudadanos y ciudadanas de Yucatán, </w:t>
      </w:r>
      <w:r w:rsidR="00B83454">
        <w:rPr>
          <w:rFonts w:ascii="Arial Narrow" w:hAnsi="Arial Narrow" w:cs="Arial"/>
          <w:szCs w:val="24"/>
        </w:rPr>
        <w:t>compañeros de la mesa, muy buenos días, amigos que nos acompañan, en mi intervención anterior</w:t>
      </w:r>
      <w:r w:rsidR="009858B9">
        <w:rPr>
          <w:rFonts w:ascii="Arial Narrow" w:hAnsi="Arial Narrow" w:cs="Arial"/>
          <w:szCs w:val="24"/>
        </w:rPr>
        <w:t>,</w:t>
      </w:r>
      <w:r w:rsidR="00B83454">
        <w:rPr>
          <w:rFonts w:ascii="Arial Narrow" w:hAnsi="Arial Narrow" w:cs="Arial"/>
          <w:szCs w:val="24"/>
        </w:rPr>
        <w:t xml:space="preserve"> señalaba la necesidad</w:t>
      </w:r>
      <w:r w:rsidR="006477AC">
        <w:rPr>
          <w:rFonts w:ascii="Arial Narrow" w:hAnsi="Arial Narrow" w:cs="Arial"/>
          <w:szCs w:val="24"/>
        </w:rPr>
        <w:t xml:space="preserve"> de</w:t>
      </w:r>
      <w:r w:rsidR="00B83454">
        <w:rPr>
          <w:rFonts w:ascii="Arial Narrow" w:hAnsi="Arial Narrow" w:cs="Arial"/>
          <w:szCs w:val="24"/>
        </w:rPr>
        <w:t xml:space="preserve"> que tengamos un periodo de elecciones, un proceso electoral</w:t>
      </w:r>
      <w:r w:rsidR="001D113F">
        <w:rPr>
          <w:rFonts w:ascii="Arial Narrow" w:hAnsi="Arial Narrow" w:cs="Arial"/>
          <w:szCs w:val="24"/>
        </w:rPr>
        <w:t xml:space="preserve"> diferente, que pu</w:t>
      </w:r>
      <w:r w:rsidR="00C83BCC">
        <w:rPr>
          <w:rFonts w:ascii="Arial Narrow" w:hAnsi="Arial Narrow" w:cs="Arial"/>
          <w:szCs w:val="24"/>
        </w:rPr>
        <w:t>e</w:t>
      </w:r>
      <w:r w:rsidR="001D113F">
        <w:rPr>
          <w:rFonts w:ascii="Arial Narrow" w:hAnsi="Arial Narrow" w:cs="Arial"/>
          <w:szCs w:val="24"/>
        </w:rPr>
        <w:t>da llegar a devolver algo de la confianza perdida a la ciudadanía, que d</w:t>
      </w:r>
      <w:r w:rsidR="00C83BCC">
        <w:rPr>
          <w:rFonts w:ascii="Arial Narrow" w:hAnsi="Arial Narrow" w:cs="Arial"/>
          <w:szCs w:val="24"/>
        </w:rPr>
        <w:t>é</w:t>
      </w:r>
      <w:r w:rsidR="001D113F">
        <w:rPr>
          <w:rFonts w:ascii="Arial Narrow" w:hAnsi="Arial Narrow" w:cs="Arial"/>
          <w:szCs w:val="24"/>
        </w:rPr>
        <w:t xml:space="preserve"> muestra de nuestra capacidad profesional y humana de hacer las cosas, ahora sí diferentes; me permito hacer un señalamiento que raya en lo obvio</w:t>
      </w:r>
      <w:r w:rsidR="00C83BCC">
        <w:rPr>
          <w:rFonts w:ascii="Arial Narrow" w:hAnsi="Arial Narrow" w:cs="Arial"/>
          <w:szCs w:val="24"/>
        </w:rPr>
        <w:t>,</w:t>
      </w:r>
      <w:r w:rsidR="001D113F">
        <w:rPr>
          <w:rFonts w:ascii="Arial Narrow" w:hAnsi="Arial Narrow" w:cs="Arial"/>
          <w:szCs w:val="24"/>
        </w:rPr>
        <w:t xml:space="preserve"> para dejar clara mi posición como Consejero Electoral</w:t>
      </w:r>
      <w:r w:rsidR="0068589A">
        <w:rPr>
          <w:rFonts w:ascii="Arial Narrow" w:hAnsi="Arial Narrow" w:cs="Arial"/>
          <w:szCs w:val="24"/>
        </w:rPr>
        <w:t>; pasarse a votación un acuerdo que dice con toda claridad que las precampañas empezarán el catorce de diciembre y cerrarán el once de febrero; cualquier ciudadano de este maravilloso Estado, absténgase de cualquier manifestación de promoción personal fuera de estos periodos, hagamos una campaña limpia y correcta, nadie, tenga el puesto que tenga, tenga el acceso a lo que tenga, intente hacer campaña antes del catorce de diciembre</w:t>
      </w:r>
      <w:r w:rsidR="00AF4548">
        <w:rPr>
          <w:rFonts w:ascii="Arial Narrow" w:hAnsi="Arial Narrow" w:cs="Arial"/>
          <w:szCs w:val="24"/>
        </w:rPr>
        <w:t>, esto es lo que va a señalar este acuerdo, sé que raya en lo obvio lo que estoy diciendo, pero hacer otra cosa significaría poner una acción a juicio de la valoración de este Consejo General</w:t>
      </w:r>
      <w:r w:rsidR="00C83BCC">
        <w:rPr>
          <w:rFonts w:ascii="Arial Narrow" w:hAnsi="Arial Narrow" w:cs="Arial"/>
          <w:szCs w:val="24"/>
        </w:rPr>
        <w:t>,</w:t>
      </w:r>
      <w:r w:rsidR="00AF4548">
        <w:rPr>
          <w:rFonts w:ascii="Arial Narrow" w:hAnsi="Arial Narrow" w:cs="Arial"/>
          <w:szCs w:val="24"/>
        </w:rPr>
        <w:t xml:space="preserve"> con lo cual cuento con que habremos de tomar las medidas correspondientes o rayar en la posibilidad de insultar la inteligencia de los ciudadanos y ciudadanas de Yucatán, simulando que no es precampaña lo que signifique promoción personal</w:t>
      </w:r>
      <w:r w:rsidR="00A35621">
        <w:rPr>
          <w:rFonts w:ascii="Arial Narrow" w:hAnsi="Arial Narrow" w:cs="Arial"/>
          <w:szCs w:val="24"/>
        </w:rPr>
        <w:t>; raya en lo obvio</w:t>
      </w:r>
      <w:r w:rsidR="00C83BCC">
        <w:rPr>
          <w:rFonts w:ascii="Arial Narrow" w:hAnsi="Arial Narrow" w:cs="Arial"/>
          <w:szCs w:val="24"/>
        </w:rPr>
        <w:t>,</w:t>
      </w:r>
      <w:r w:rsidR="00A35621">
        <w:rPr>
          <w:rFonts w:ascii="Arial Narrow" w:hAnsi="Arial Narrow" w:cs="Arial"/>
          <w:szCs w:val="24"/>
        </w:rPr>
        <w:t xml:space="preserve"> pero </w:t>
      </w:r>
      <w:r w:rsidR="00C83BCC">
        <w:rPr>
          <w:rFonts w:ascii="Arial Narrow" w:hAnsi="Arial Narrow" w:cs="Arial"/>
          <w:szCs w:val="24"/>
        </w:rPr>
        <w:t xml:space="preserve">no está de más en decirlo </w:t>
      </w:r>
      <w:r w:rsidR="00A35621">
        <w:rPr>
          <w:rFonts w:ascii="Arial Narrow" w:hAnsi="Arial Narrow" w:cs="Arial"/>
          <w:szCs w:val="24"/>
        </w:rPr>
        <w:t>si queremos realmente un proceso diferente, ninguna persona puede hacer campaña personal antes del catorce de diciembre, cuente con los medios que cuente, por favor absténgase de hacerlo, es cuanto”.</w:t>
      </w:r>
    </w:p>
    <w:p w:rsidR="007232E6" w:rsidRDefault="007232E6" w:rsidP="003140C9">
      <w:pPr>
        <w:autoSpaceDE w:val="0"/>
        <w:autoSpaceDN w:val="0"/>
        <w:adjustRightInd w:val="0"/>
        <w:spacing w:line="276" w:lineRule="auto"/>
        <w:ind w:right="-283" w:firstLine="708"/>
        <w:jc w:val="both"/>
        <w:rPr>
          <w:rFonts w:ascii="Arial Narrow" w:hAnsi="Arial Narrow" w:cs="Arial"/>
          <w:szCs w:val="24"/>
        </w:rPr>
      </w:pPr>
    </w:p>
    <w:p w:rsidR="003140C9" w:rsidRDefault="00C83BCC" w:rsidP="003140C9">
      <w:pPr>
        <w:autoSpaceDE w:val="0"/>
        <w:autoSpaceDN w:val="0"/>
        <w:adjustRightInd w:val="0"/>
        <w:spacing w:line="276" w:lineRule="auto"/>
        <w:ind w:right="-283" w:firstLine="708"/>
        <w:jc w:val="both"/>
        <w:rPr>
          <w:rFonts w:ascii="Arial Narrow" w:hAnsi="Arial Narrow" w:cs="Arial"/>
          <w:b/>
          <w:lang w:val="es-MX"/>
        </w:rPr>
      </w:pPr>
      <w:r>
        <w:rPr>
          <w:rFonts w:ascii="Arial Narrow" w:hAnsi="Arial Narrow" w:cs="Arial"/>
          <w:szCs w:val="24"/>
        </w:rPr>
        <w:lastRenderedPageBreak/>
        <w:t xml:space="preserve">Seguidamente, </w:t>
      </w:r>
      <w:r w:rsidR="003140C9" w:rsidRPr="00984ECD">
        <w:rPr>
          <w:rFonts w:ascii="Arial Narrow" w:hAnsi="Arial Narrow" w:cs="Arial"/>
          <w:szCs w:val="24"/>
        </w:rPr>
        <w:t xml:space="preserve">al no haber </w:t>
      </w:r>
      <w:r>
        <w:rPr>
          <w:rFonts w:ascii="Arial Narrow" w:hAnsi="Arial Narrow" w:cs="Arial"/>
          <w:szCs w:val="24"/>
        </w:rPr>
        <w:t xml:space="preserve">más </w:t>
      </w:r>
      <w:r w:rsidR="003140C9">
        <w:rPr>
          <w:rFonts w:ascii="Arial Narrow" w:hAnsi="Arial Narrow" w:cs="Arial"/>
          <w:szCs w:val="24"/>
        </w:rPr>
        <w:t xml:space="preserve">intervenciones </w:t>
      </w:r>
      <w:r w:rsidR="003140C9" w:rsidRPr="00984ECD">
        <w:rPr>
          <w:rFonts w:ascii="Arial Narrow" w:hAnsi="Arial Narrow" w:cs="Arial"/>
          <w:szCs w:val="24"/>
        </w:rPr>
        <w:t>c</w:t>
      </w:r>
      <w:r w:rsidR="003140C9" w:rsidRPr="006C2426">
        <w:rPr>
          <w:rFonts w:ascii="Arial Narrow" w:hAnsi="Arial Narrow" w:cs="Arial"/>
          <w:szCs w:val="24"/>
        </w:rPr>
        <w:t>on respecto al proyecto de Acuerdo de mérito;</w:t>
      </w:r>
      <w:r w:rsidR="003140C9" w:rsidRPr="00455F57">
        <w:rPr>
          <w:rFonts w:ascii="Arial Narrow" w:hAnsi="Arial Narrow" w:cs="Arial"/>
          <w:szCs w:val="24"/>
        </w:rPr>
        <w:t xml:space="preserve"> </w:t>
      </w:r>
      <w:r w:rsidR="003140C9">
        <w:rPr>
          <w:rFonts w:ascii="Arial Narrow" w:hAnsi="Arial Narrow" w:cs="Arial"/>
          <w:szCs w:val="24"/>
        </w:rPr>
        <w:t xml:space="preserve">la </w:t>
      </w:r>
      <w:r w:rsidR="003140C9" w:rsidRPr="001B50B4">
        <w:rPr>
          <w:rFonts w:ascii="Arial Narrow" w:hAnsi="Arial Narrow" w:cs="Arial"/>
          <w:b/>
          <w:szCs w:val="24"/>
        </w:rPr>
        <w:t>Consejera President</w:t>
      </w:r>
      <w:r w:rsidR="003140C9">
        <w:rPr>
          <w:rFonts w:ascii="Arial Narrow" w:hAnsi="Arial Narrow" w:cs="Arial"/>
          <w:b/>
          <w:szCs w:val="24"/>
        </w:rPr>
        <w:t>e</w:t>
      </w:r>
      <w:r w:rsidR="003140C9" w:rsidRPr="001B50B4">
        <w:rPr>
          <w:rFonts w:ascii="Arial Narrow" w:hAnsi="Arial Narrow" w:cs="Arial"/>
          <w:b/>
          <w:szCs w:val="24"/>
        </w:rPr>
        <w:t>,</w:t>
      </w:r>
      <w:r w:rsidR="003140C9" w:rsidRPr="001B50B4">
        <w:rPr>
          <w:rFonts w:ascii="Arial Narrow" w:hAnsi="Arial Narrow" w:cs="Arial"/>
          <w:szCs w:val="24"/>
        </w:rPr>
        <w:t xml:space="preserve"> </w:t>
      </w:r>
      <w:r w:rsidR="003140C9" w:rsidRPr="004E699F">
        <w:rPr>
          <w:rFonts w:ascii="Arial Narrow" w:hAnsi="Arial Narrow" w:cs="Arial"/>
          <w:b/>
          <w:szCs w:val="24"/>
        </w:rPr>
        <w:t>Maestra</w:t>
      </w:r>
      <w:r w:rsidR="003140C9" w:rsidRPr="001B50B4">
        <w:rPr>
          <w:rFonts w:ascii="Arial Narrow" w:hAnsi="Arial Narrow" w:cs="Arial"/>
          <w:b/>
          <w:szCs w:val="24"/>
        </w:rPr>
        <w:t xml:space="preserve"> María de Lourdes Rosas Moya</w:t>
      </w:r>
      <w:r w:rsidR="003140C9">
        <w:rPr>
          <w:rFonts w:ascii="Arial Narrow" w:hAnsi="Arial Narrow" w:cs="Arial"/>
          <w:b/>
          <w:szCs w:val="24"/>
        </w:rPr>
        <w:t xml:space="preserve">, </w:t>
      </w:r>
      <w:r w:rsidR="003140C9" w:rsidRPr="002C0097">
        <w:rPr>
          <w:rFonts w:ascii="Arial Narrow" w:hAnsi="Arial Narrow" w:cs="Arial"/>
          <w:szCs w:val="24"/>
        </w:rPr>
        <w:t>con fundamento</w:t>
      </w:r>
      <w:r w:rsidR="003140C9" w:rsidRPr="001B50B4">
        <w:rPr>
          <w:rFonts w:ascii="Arial Narrow" w:hAnsi="Arial Narrow" w:cs="Arial"/>
          <w:szCs w:val="24"/>
        </w:rPr>
        <w:t xml:space="preserve"> en el artículo 5, inciso i), del </w:t>
      </w:r>
      <w:r w:rsidR="003140C9" w:rsidRPr="004F7B69">
        <w:rPr>
          <w:rFonts w:ascii="Arial Narrow" w:hAnsi="Arial Narrow" w:cs="Arial"/>
          <w:szCs w:val="24"/>
        </w:rPr>
        <w:t>Reglamento de Sesiones de los Consejos del Instituto Electoral y de Participación Ciudadana de Yucatán</w:t>
      </w:r>
      <w:r w:rsidR="003140C9" w:rsidRPr="001B50B4">
        <w:rPr>
          <w:rFonts w:ascii="Arial Narrow" w:hAnsi="Arial Narrow" w:cs="Arial"/>
          <w:szCs w:val="24"/>
        </w:rPr>
        <w:t>,</w:t>
      </w:r>
      <w:r w:rsidR="003140C9" w:rsidRPr="00817233">
        <w:rPr>
          <w:rFonts w:ascii="Arial Narrow" w:hAnsi="Arial Narrow" w:cs="Arial"/>
          <w:b/>
          <w:lang w:val="es-MX"/>
        </w:rPr>
        <w:t xml:space="preserve"> </w:t>
      </w:r>
      <w:r w:rsidR="003140C9" w:rsidRPr="006606A9">
        <w:rPr>
          <w:rFonts w:ascii="Arial Narrow" w:hAnsi="Arial Narrow" w:cs="Arial"/>
          <w:lang w:val="es-MX"/>
        </w:rPr>
        <w:t xml:space="preserve">procedo a tomar la votación de los integrantes del </w:t>
      </w:r>
      <w:r w:rsidR="003140C9">
        <w:rPr>
          <w:rFonts w:ascii="Arial Narrow" w:hAnsi="Arial Narrow" w:cs="Arial"/>
          <w:lang w:val="es-MX"/>
        </w:rPr>
        <w:t>C</w:t>
      </w:r>
      <w:r w:rsidR="003140C9" w:rsidRPr="006606A9">
        <w:rPr>
          <w:rFonts w:ascii="Arial Narrow" w:hAnsi="Arial Narrow" w:cs="Arial"/>
          <w:lang w:val="es-MX"/>
        </w:rPr>
        <w:t xml:space="preserve">onsejo </w:t>
      </w:r>
      <w:r w:rsidR="003140C9">
        <w:rPr>
          <w:rFonts w:ascii="Arial Narrow" w:hAnsi="Arial Narrow" w:cs="Arial"/>
          <w:lang w:val="es-MX"/>
        </w:rPr>
        <w:t>G</w:t>
      </w:r>
      <w:r w:rsidR="003140C9" w:rsidRPr="006606A9">
        <w:rPr>
          <w:rFonts w:ascii="Arial Narrow" w:hAnsi="Arial Narrow" w:cs="Arial"/>
          <w:lang w:val="es-MX"/>
        </w:rPr>
        <w:t>eneral con derecho a voz y voto respecto de la aprobación del proyecto de</w:t>
      </w:r>
      <w:r w:rsidR="003140C9">
        <w:rPr>
          <w:rFonts w:ascii="Arial Narrow" w:hAnsi="Arial Narrow" w:cs="Arial"/>
          <w:lang w:val="es-MX"/>
        </w:rPr>
        <w:t xml:space="preserve"> Acuerdo </w:t>
      </w:r>
      <w:r w:rsidR="003140C9" w:rsidRPr="00285ED2">
        <w:rPr>
          <w:rFonts w:ascii="Arial Narrow" w:hAnsi="Arial Narrow" w:cs="Arial"/>
          <w:szCs w:val="24"/>
        </w:rPr>
        <w:t xml:space="preserve">del </w:t>
      </w:r>
      <w:r w:rsidR="003140C9">
        <w:rPr>
          <w:rFonts w:ascii="Arial Narrow" w:hAnsi="Arial Narrow" w:cs="Arial"/>
          <w:szCs w:val="24"/>
        </w:rPr>
        <w:t>C</w:t>
      </w:r>
      <w:r w:rsidR="003140C9" w:rsidRPr="00285ED2">
        <w:rPr>
          <w:rFonts w:ascii="Arial Narrow" w:hAnsi="Arial Narrow" w:cs="Arial"/>
          <w:szCs w:val="24"/>
        </w:rPr>
        <w:t xml:space="preserve">onsejo </w:t>
      </w:r>
      <w:r w:rsidR="003140C9">
        <w:rPr>
          <w:rFonts w:ascii="Arial Narrow" w:hAnsi="Arial Narrow" w:cs="Arial"/>
          <w:szCs w:val="24"/>
        </w:rPr>
        <w:t>G</w:t>
      </w:r>
      <w:r w:rsidR="003140C9" w:rsidRPr="00285ED2">
        <w:rPr>
          <w:rFonts w:ascii="Arial Narrow" w:hAnsi="Arial Narrow" w:cs="Arial"/>
          <w:szCs w:val="24"/>
        </w:rPr>
        <w:t xml:space="preserve">eneral del </w:t>
      </w:r>
      <w:r w:rsidR="003140C9">
        <w:rPr>
          <w:rFonts w:ascii="Arial Narrow" w:hAnsi="Arial Narrow" w:cs="Arial"/>
          <w:szCs w:val="24"/>
        </w:rPr>
        <w:t>I</w:t>
      </w:r>
      <w:r w:rsidR="003140C9" w:rsidRPr="00285ED2">
        <w:rPr>
          <w:rFonts w:ascii="Arial Narrow" w:hAnsi="Arial Narrow" w:cs="Arial"/>
          <w:szCs w:val="24"/>
        </w:rPr>
        <w:t xml:space="preserve">nstituto </w:t>
      </w:r>
      <w:r w:rsidR="003140C9">
        <w:rPr>
          <w:rFonts w:ascii="Arial Narrow" w:hAnsi="Arial Narrow" w:cs="Arial"/>
          <w:szCs w:val="24"/>
        </w:rPr>
        <w:t>E</w:t>
      </w:r>
      <w:r w:rsidR="003140C9" w:rsidRPr="00285ED2">
        <w:rPr>
          <w:rFonts w:ascii="Arial Narrow" w:hAnsi="Arial Narrow" w:cs="Arial"/>
          <w:szCs w:val="24"/>
        </w:rPr>
        <w:t xml:space="preserve">lectoral y de </w:t>
      </w:r>
      <w:r w:rsidR="003140C9">
        <w:rPr>
          <w:rFonts w:ascii="Arial Narrow" w:hAnsi="Arial Narrow" w:cs="Arial"/>
          <w:szCs w:val="24"/>
        </w:rPr>
        <w:t>P</w:t>
      </w:r>
      <w:r w:rsidR="003140C9" w:rsidRPr="00285ED2">
        <w:rPr>
          <w:rFonts w:ascii="Arial Narrow" w:hAnsi="Arial Narrow" w:cs="Arial"/>
          <w:szCs w:val="24"/>
        </w:rPr>
        <w:t xml:space="preserve">articipación </w:t>
      </w:r>
      <w:r w:rsidR="003140C9">
        <w:rPr>
          <w:rFonts w:ascii="Arial Narrow" w:hAnsi="Arial Narrow" w:cs="Arial"/>
          <w:szCs w:val="24"/>
        </w:rPr>
        <w:t>C</w:t>
      </w:r>
      <w:r w:rsidR="003140C9" w:rsidRPr="00285ED2">
        <w:rPr>
          <w:rFonts w:ascii="Arial Narrow" w:hAnsi="Arial Narrow" w:cs="Arial"/>
          <w:szCs w:val="24"/>
        </w:rPr>
        <w:t xml:space="preserve">iudadana de </w:t>
      </w:r>
      <w:r w:rsidR="003140C9">
        <w:rPr>
          <w:rFonts w:ascii="Arial Narrow" w:hAnsi="Arial Narrow" w:cs="Arial"/>
          <w:szCs w:val="24"/>
        </w:rPr>
        <w:t>Y</w:t>
      </w:r>
      <w:r w:rsidR="003140C9" w:rsidRPr="00285ED2">
        <w:rPr>
          <w:rFonts w:ascii="Arial Narrow" w:hAnsi="Arial Narrow" w:cs="Arial"/>
          <w:szCs w:val="24"/>
        </w:rPr>
        <w:t>ucatán</w:t>
      </w:r>
      <w:r w:rsidR="003140C9">
        <w:rPr>
          <w:rFonts w:ascii="Arial Narrow" w:hAnsi="Arial Narrow" w:cs="Arial"/>
          <w:szCs w:val="24"/>
        </w:rPr>
        <w:t xml:space="preserve">, </w:t>
      </w:r>
      <w:r w:rsidR="00F94C4C" w:rsidRPr="00F94C4C">
        <w:rPr>
          <w:rFonts w:ascii="Arial Narrow" w:hAnsi="Arial Narrow" w:cs="Arial"/>
          <w:szCs w:val="24"/>
        </w:rPr>
        <w:t xml:space="preserve">mediante el cual se aprueba el periodo de precampañas, y se determinan los topes de gasto de precampaña por precandidato y tipo de elección para la que pretendan ser postulados en el </w:t>
      </w:r>
      <w:r w:rsidR="00F94C4C">
        <w:rPr>
          <w:rFonts w:ascii="Arial Narrow" w:hAnsi="Arial Narrow" w:cs="Arial"/>
          <w:szCs w:val="24"/>
        </w:rPr>
        <w:t>P</w:t>
      </w:r>
      <w:r w:rsidR="00F94C4C" w:rsidRPr="00F94C4C">
        <w:rPr>
          <w:rFonts w:ascii="Arial Narrow" w:hAnsi="Arial Narrow" w:cs="Arial"/>
          <w:szCs w:val="24"/>
        </w:rPr>
        <w:t xml:space="preserve">roceso </w:t>
      </w:r>
      <w:r w:rsidR="00F94C4C">
        <w:rPr>
          <w:rFonts w:ascii="Arial Narrow" w:hAnsi="Arial Narrow" w:cs="Arial"/>
          <w:szCs w:val="24"/>
        </w:rPr>
        <w:t>E</w:t>
      </w:r>
      <w:r w:rsidR="00F94C4C" w:rsidRPr="00F94C4C">
        <w:rPr>
          <w:rFonts w:ascii="Arial Narrow" w:hAnsi="Arial Narrow" w:cs="Arial"/>
          <w:szCs w:val="24"/>
        </w:rPr>
        <w:t xml:space="preserve">lectoral </w:t>
      </w:r>
      <w:r w:rsidR="00F94C4C">
        <w:rPr>
          <w:rFonts w:ascii="Arial Narrow" w:hAnsi="Arial Narrow" w:cs="Arial"/>
          <w:szCs w:val="24"/>
        </w:rPr>
        <w:t>O</w:t>
      </w:r>
      <w:r w:rsidR="00F94C4C" w:rsidRPr="00F94C4C">
        <w:rPr>
          <w:rFonts w:ascii="Arial Narrow" w:hAnsi="Arial Narrow" w:cs="Arial"/>
          <w:szCs w:val="24"/>
        </w:rPr>
        <w:t>rdinario 2017-2018</w:t>
      </w:r>
      <w:r w:rsidR="003140C9" w:rsidRPr="00A5114C">
        <w:rPr>
          <w:rFonts w:ascii="Arial Narrow" w:hAnsi="Arial Narrow"/>
        </w:rPr>
        <w:t>;</w:t>
      </w:r>
      <w:r w:rsidR="003140C9" w:rsidRPr="00A5114C">
        <w:rPr>
          <w:rFonts w:ascii="Arial Narrow" w:hAnsi="Arial Narrow" w:cs="Arial"/>
          <w:b/>
          <w:lang w:val="es-MX"/>
        </w:rPr>
        <w:t xml:space="preserve"> solicitándole a las </w:t>
      </w:r>
      <w:r w:rsidR="003140C9">
        <w:rPr>
          <w:rFonts w:ascii="Arial Narrow" w:hAnsi="Arial Narrow" w:cs="Arial"/>
          <w:b/>
          <w:lang w:val="es-MX"/>
        </w:rPr>
        <w:t>C</w:t>
      </w:r>
      <w:r w:rsidR="003140C9" w:rsidRPr="00A5114C">
        <w:rPr>
          <w:rFonts w:ascii="Arial Narrow" w:hAnsi="Arial Narrow" w:cs="Arial"/>
          <w:b/>
          <w:lang w:val="es-MX"/>
        </w:rPr>
        <w:t xml:space="preserve">onsejeras y </w:t>
      </w:r>
      <w:r w:rsidR="003140C9">
        <w:rPr>
          <w:rFonts w:ascii="Arial Narrow" w:hAnsi="Arial Narrow" w:cs="Arial"/>
          <w:b/>
          <w:lang w:val="es-MX"/>
        </w:rPr>
        <w:t>C</w:t>
      </w:r>
      <w:r w:rsidR="003140C9" w:rsidRPr="00A5114C">
        <w:rPr>
          <w:rFonts w:ascii="Arial Narrow" w:hAnsi="Arial Narrow" w:cs="Arial"/>
          <w:b/>
          <w:lang w:val="es-MX"/>
        </w:rPr>
        <w:t xml:space="preserve">onsejeros </w:t>
      </w:r>
      <w:r w:rsidR="003140C9">
        <w:rPr>
          <w:rFonts w:ascii="Arial Narrow" w:hAnsi="Arial Narrow" w:cs="Arial"/>
          <w:b/>
          <w:lang w:val="es-MX"/>
        </w:rPr>
        <w:t>E</w:t>
      </w:r>
      <w:r w:rsidR="003140C9" w:rsidRPr="00A5114C">
        <w:rPr>
          <w:rFonts w:ascii="Arial Narrow" w:hAnsi="Arial Narrow" w:cs="Arial"/>
          <w:b/>
          <w:lang w:val="es-MX"/>
        </w:rPr>
        <w:t xml:space="preserve">lectorales que estén por la aprobatoria, favor de levantar la mano. </w:t>
      </w:r>
    </w:p>
    <w:p w:rsidR="003140C9" w:rsidRDefault="003140C9" w:rsidP="003140C9">
      <w:pPr>
        <w:spacing w:line="360" w:lineRule="auto"/>
        <w:ind w:left="-142" w:hanging="567"/>
        <w:jc w:val="both"/>
        <w:rPr>
          <w:rFonts w:ascii="Arial Narrow" w:hAnsi="Arial Narrow" w:cs="Arial"/>
          <w:b/>
          <w:lang w:val="es-MX"/>
        </w:rPr>
      </w:pPr>
    </w:p>
    <w:p w:rsidR="003140C9" w:rsidRDefault="003140C9" w:rsidP="003140C9">
      <w:pPr>
        <w:autoSpaceDE w:val="0"/>
        <w:autoSpaceDN w:val="0"/>
        <w:adjustRightInd w:val="0"/>
        <w:spacing w:line="276" w:lineRule="auto"/>
        <w:ind w:right="-283"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F94C4C" w:rsidRPr="00F94C4C">
        <w:rPr>
          <w:rFonts w:ascii="Arial Narrow" w:hAnsi="Arial Narrow" w:cs="Arial"/>
          <w:szCs w:val="24"/>
        </w:rPr>
        <w:t xml:space="preserve">mediante el cual se aprueba el periodo de precampañas, y se determinan los topes de gasto de precampaña por precandidato y tipo de elección para la que pretendan ser postulados en el </w:t>
      </w:r>
      <w:r w:rsidR="00F94C4C">
        <w:rPr>
          <w:rFonts w:ascii="Arial Narrow" w:hAnsi="Arial Narrow" w:cs="Arial"/>
          <w:szCs w:val="24"/>
        </w:rPr>
        <w:t>P</w:t>
      </w:r>
      <w:r w:rsidR="00F94C4C" w:rsidRPr="00F94C4C">
        <w:rPr>
          <w:rFonts w:ascii="Arial Narrow" w:hAnsi="Arial Narrow" w:cs="Arial"/>
          <w:szCs w:val="24"/>
        </w:rPr>
        <w:t xml:space="preserve">roceso </w:t>
      </w:r>
      <w:r w:rsidR="00F94C4C">
        <w:rPr>
          <w:rFonts w:ascii="Arial Narrow" w:hAnsi="Arial Narrow" w:cs="Arial"/>
          <w:szCs w:val="24"/>
        </w:rPr>
        <w:t>E</w:t>
      </w:r>
      <w:r w:rsidR="00F94C4C" w:rsidRPr="00F94C4C">
        <w:rPr>
          <w:rFonts w:ascii="Arial Narrow" w:hAnsi="Arial Narrow" w:cs="Arial"/>
          <w:szCs w:val="24"/>
        </w:rPr>
        <w:t xml:space="preserve">lectoral </w:t>
      </w:r>
      <w:r w:rsidR="00F94C4C">
        <w:rPr>
          <w:rFonts w:ascii="Arial Narrow" w:hAnsi="Arial Narrow" w:cs="Arial"/>
          <w:szCs w:val="24"/>
        </w:rPr>
        <w:t>O</w:t>
      </w:r>
      <w:r w:rsidR="00F94C4C" w:rsidRPr="00F94C4C">
        <w:rPr>
          <w:rFonts w:ascii="Arial Narrow" w:hAnsi="Arial Narrow" w:cs="Arial"/>
          <w:szCs w:val="24"/>
        </w:rPr>
        <w:t>rdinario 2017-2018</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e</w:t>
      </w:r>
      <w:r w:rsidR="00C83BCC">
        <w:rPr>
          <w:rFonts w:ascii="Arial Narrow" w:hAnsi="Arial Narrow" w:cs="Arial"/>
          <w:szCs w:val="24"/>
        </w:rPr>
        <w:t>is</w:t>
      </w:r>
      <w:r w:rsidRPr="001B50B4">
        <w:rPr>
          <w:rFonts w:ascii="Arial Narrow" w:hAnsi="Arial Narrow" w:cs="Arial"/>
          <w:szCs w:val="24"/>
        </w:rPr>
        <w:t xml:space="preserve"> Consejeros Electorales presentes.</w:t>
      </w:r>
    </w:p>
    <w:p w:rsidR="003140C9" w:rsidRDefault="003140C9" w:rsidP="003140C9">
      <w:pPr>
        <w:autoSpaceDE w:val="0"/>
        <w:autoSpaceDN w:val="0"/>
        <w:adjustRightInd w:val="0"/>
        <w:spacing w:line="276" w:lineRule="auto"/>
        <w:ind w:right="-376" w:firstLine="708"/>
        <w:jc w:val="both"/>
        <w:rPr>
          <w:rFonts w:ascii="Arial Narrow" w:hAnsi="Arial Narrow" w:cs="Arial"/>
          <w:szCs w:val="24"/>
        </w:rPr>
      </w:pPr>
    </w:p>
    <w:p w:rsidR="003140C9" w:rsidRPr="001B50B4" w:rsidRDefault="003140C9" w:rsidP="003140C9">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07FF" w:rsidRDefault="000C07FF" w:rsidP="00916443">
      <w:pPr>
        <w:autoSpaceDE w:val="0"/>
        <w:autoSpaceDN w:val="0"/>
        <w:adjustRightInd w:val="0"/>
        <w:spacing w:line="276" w:lineRule="auto"/>
        <w:ind w:right="-283" w:firstLine="708"/>
        <w:jc w:val="both"/>
        <w:rPr>
          <w:rFonts w:ascii="Arial Narrow" w:hAnsi="Arial Narrow" w:cs="Arial"/>
          <w:szCs w:val="24"/>
        </w:rPr>
      </w:pPr>
    </w:p>
    <w:p w:rsidR="00F94C4C" w:rsidRPr="00F94C4C" w:rsidRDefault="00F94C4C" w:rsidP="00F94C4C">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S</w:t>
      </w:r>
      <w:r w:rsidRPr="00263E06">
        <w:rPr>
          <w:rFonts w:ascii="Arial Narrow" w:hAnsi="Arial Narrow" w:cs="Arial"/>
          <w:szCs w:val="24"/>
        </w:rPr>
        <w:t>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10</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ucatán,</w:t>
      </w:r>
      <w:r>
        <w:rPr>
          <w:rFonts w:ascii="Arial Narrow" w:hAnsi="Arial Narrow" w:cs="Arial"/>
          <w:szCs w:val="24"/>
        </w:rPr>
        <w:t xml:space="preserve"> </w:t>
      </w:r>
      <w:r w:rsidRPr="00F94C4C">
        <w:rPr>
          <w:rFonts w:ascii="Arial Narrow" w:hAnsi="Arial Narrow" w:cs="Arial"/>
          <w:szCs w:val="24"/>
        </w:rPr>
        <w:t xml:space="preserve">mediante el cual se aprueba el </w:t>
      </w:r>
      <w:r>
        <w:rPr>
          <w:rFonts w:ascii="Arial Narrow" w:hAnsi="Arial Narrow" w:cs="Arial"/>
          <w:szCs w:val="24"/>
        </w:rPr>
        <w:t>C</w:t>
      </w:r>
      <w:r w:rsidRPr="00F94C4C">
        <w:rPr>
          <w:rFonts w:ascii="Arial Narrow" w:hAnsi="Arial Narrow" w:cs="Arial"/>
          <w:szCs w:val="24"/>
        </w:rPr>
        <w:t xml:space="preserve">alendario </w:t>
      </w:r>
      <w:r>
        <w:rPr>
          <w:rFonts w:ascii="Arial Narrow" w:hAnsi="Arial Narrow" w:cs="Arial"/>
          <w:szCs w:val="24"/>
        </w:rPr>
        <w:t>E</w:t>
      </w:r>
      <w:r w:rsidRPr="00F94C4C">
        <w:rPr>
          <w:rFonts w:ascii="Arial Narrow" w:hAnsi="Arial Narrow" w:cs="Arial"/>
          <w:szCs w:val="24"/>
        </w:rPr>
        <w:t>lectoral 2017-2018.</w:t>
      </w:r>
    </w:p>
    <w:p w:rsidR="00F94C4C" w:rsidRDefault="00F94C4C" w:rsidP="00F94C4C">
      <w:pPr>
        <w:jc w:val="both"/>
        <w:rPr>
          <w:rFonts w:ascii="Arial Narrow" w:hAnsi="Arial Narrow" w:cs="Arial"/>
          <w:szCs w:val="24"/>
        </w:rPr>
      </w:pPr>
    </w:p>
    <w:p w:rsidR="00F94C4C" w:rsidRDefault="00F94C4C" w:rsidP="00F94C4C">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2332DB" w:rsidRDefault="00F94C4C" w:rsidP="00F94C4C">
      <w:pPr>
        <w:ind w:left="-426" w:right="-516"/>
        <w:jc w:val="center"/>
        <w:rPr>
          <w:rFonts w:eastAsia="SimSun" w:cs="Arial"/>
          <w:b/>
          <w:i/>
          <w:szCs w:val="24"/>
          <w:lang w:eastAsia="zh-CN"/>
        </w:rPr>
      </w:pPr>
      <w:r w:rsidRPr="001B7620">
        <w:rPr>
          <w:rFonts w:eastAsia="SimSun" w:cs="Arial"/>
          <w:b/>
          <w:i/>
          <w:szCs w:val="24"/>
          <w:lang w:eastAsia="zh-CN"/>
        </w:rPr>
        <w:t>“A C U E R D O</w:t>
      </w:r>
    </w:p>
    <w:p w:rsidR="00F94C4C" w:rsidRDefault="00F94C4C" w:rsidP="00F94C4C">
      <w:pPr>
        <w:ind w:left="-426" w:right="-516"/>
        <w:jc w:val="center"/>
        <w:rPr>
          <w:rFonts w:eastAsia="SimSun" w:cs="Arial"/>
          <w:b/>
          <w:i/>
          <w:szCs w:val="24"/>
          <w:lang w:eastAsia="zh-CN"/>
        </w:rPr>
      </w:pPr>
      <w:r w:rsidRPr="001B7620">
        <w:rPr>
          <w:rFonts w:eastAsia="SimSun" w:cs="Arial"/>
          <w:b/>
          <w:i/>
          <w:szCs w:val="24"/>
          <w:lang w:eastAsia="zh-CN"/>
        </w:rPr>
        <w:t xml:space="preserve"> </w:t>
      </w:r>
    </w:p>
    <w:p w:rsidR="002332DB" w:rsidRPr="001B476E" w:rsidRDefault="002332DB" w:rsidP="002332DB">
      <w:pPr>
        <w:spacing w:line="276" w:lineRule="auto"/>
        <w:ind w:left="426" w:right="284"/>
        <w:jc w:val="both"/>
        <w:rPr>
          <w:rFonts w:cs="Arial"/>
          <w:sz w:val="22"/>
          <w:szCs w:val="22"/>
        </w:rPr>
      </w:pPr>
      <w:r w:rsidRPr="001B476E">
        <w:rPr>
          <w:rFonts w:cs="Arial"/>
          <w:b/>
          <w:sz w:val="22"/>
          <w:szCs w:val="22"/>
        </w:rPr>
        <w:t>PRIMERO</w:t>
      </w:r>
      <w:r w:rsidRPr="001B476E">
        <w:rPr>
          <w:rFonts w:cs="Arial"/>
          <w:sz w:val="22"/>
          <w:szCs w:val="22"/>
        </w:rPr>
        <w:t xml:space="preserve">. Se aprueba el Calendario Electoral para el Proceso Electoral Ordinario 2017-2018. Dicho documento consta de </w:t>
      </w:r>
      <w:r>
        <w:rPr>
          <w:rFonts w:cs="Arial"/>
          <w:sz w:val="22"/>
          <w:szCs w:val="22"/>
        </w:rPr>
        <w:t>diez</w:t>
      </w:r>
      <w:r w:rsidRPr="001B476E">
        <w:rPr>
          <w:rFonts w:cs="Arial"/>
          <w:sz w:val="22"/>
          <w:szCs w:val="22"/>
        </w:rPr>
        <w:t xml:space="preserve"> fojas útiles escritas a una cara, la cual se anexa al presente Acuerdo, formando parte integral del mismo.</w:t>
      </w:r>
    </w:p>
    <w:p w:rsidR="002332DB" w:rsidRPr="001B476E" w:rsidRDefault="002332DB" w:rsidP="002332DB">
      <w:pPr>
        <w:spacing w:line="276" w:lineRule="auto"/>
        <w:ind w:left="426" w:right="284"/>
        <w:jc w:val="both"/>
        <w:rPr>
          <w:rFonts w:cs="Arial"/>
          <w:snapToGrid w:val="0"/>
          <w:sz w:val="22"/>
          <w:szCs w:val="22"/>
        </w:rPr>
      </w:pPr>
    </w:p>
    <w:p w:rsidR="002332DB" w:rsidRDefault="002332DB" w:rsidP="002332DB">
      <w:pPr>
        <w:spacing w:line="276" w:lineRule="auto"/>
        <w:ind w:left="426" w:right="284"/>
        <w:jc w:val="both"/>
        <w:rPr>
          <w:rFonts w:eastAsiaTheme="minorHAnsi" w:cs="Arial"/>
          <w:sz w:val="22"/>
          <w:szCs w:val="22"/>
          <w:lang w:val="es-MX" w:eastAsia="en-US"/>
        </w:rPr>
      </w:pPr>
      <w:r w:rsidRPr="001B476E">
        <w:rPr>
          <w:rFonts w:cs="Arial"/>
          <w:b/>
          <w:sz w:val="22"/>
          <w:szCs w:val="22"/>
        </w:rPr>
        <w:t xml:space="preserve">SEGUNDO. </w:t>
      </w:r>
      <w:r w:rsidRPr="001B476E">
        <w:rPr>
          <w:rFonts w:cs="Arial"/>
          <w:sz w:val="22"/>
          <w:szCs w:val="22"/>
        </w:rPr>
        <w:t xml:space="preserve">Se aprueba el ajuste de </w:t>
      </w:r>
      <w:r w:rsidRPr="001B476E">
        <w:rPr>
          <w:rFonts w:eastAsiaTheme="minorHAnsi" w:cs="Arial"/>
          <w:sz w:val="22"/>
          <w:szCs w:val="22"/>
          <w:lang w:val="es-MX" w:eastAsia="en-US"/>
        </w:rPr>
        <w:t>plazos relacionados al registro de candidatos a los cargos de Gobernador, Diputado y Regidor; de la siguiente manera, debiendo quedar plasmados en los mismos términos en el Calendario Electoral:</w:t>
      </w:r>
    </w:p>
    <w:p w:rsidR="002332DB" w:rsidRPr="001B476E" w:rsidRDefault="002332DB" w:rsidP="002332DB">
      <w:pPr>
        <w:spacing w:line="276" w:lineRule="auto"/>
        <w:ind w:left="426" w:right="284"/>
        <w:jc w:val="both"/>
        <w:rPr>
          <w:rFonts w:eastAsiaTheme="minorHAnsi" w:cs="Arial"/>
          <w:sz w:val="22"/>
          <w:szCs w:val="22"/>
          <w:lang w:val="es-MX" w:eastAsia="en-US"/>
        </w:rPr>
      </w:pPr>
    </w:p>
    <w:p w:rsidR="002332DB" w:rsidRPr="001B476E" w:rsidRDefault="002332DB" w:rsidP="002332DB">
      <w:pPr>
        <w:pStyle w:val="Prrafodelista"/>
        <w:numPr>
          <w:ilvl w:val="0"/>
          <w:numId w:val="31"/>
        </w:numPr>
        <w:ind w:left="426" w:right="284" w:firstLine="0"/>
        <w:jc w:val="both"/>
        <w:rPr>
          <w:rFonts w:cs="Arial"/>
          <w:i/>
          <w:sz w:val="20"/>
        </w:rPr>
      </w:pPr>
      <w:r w:rsidRPr="001B476E">
        <w:rPr>
          <w:rFonts w:cs="Arial"/>
          <w:i/>
          <w:sz w:val="20"/>
        </w:rPr>
        <w:t>Plazo para registrar Candidatos Independientes a cargos de Gobernador, Diputado y Regidor</w:t>
      </w:r>
      <w:r>
        <w:rPr>
          <w:rFonts w:cs="Arial"/>
          <w:i/>
          <w:sz w:val="20"/>
        </w:rPr>
        <w:t>es</w:t>
      </w:r>
      <w:r w:rsidRPr="001B476E">
        <w:rPr>
          <w:rFonts w:cs="Arial"/>
          <w:i/>
          <w:sz w:val="20"/>
        </w:rPr>
        <w:t xml:space="preserve">: del </w:t>
      </w:r>
      <w:r w:rsidRPr="008648DE">
        <w:rPr>
          <w:rFonts w:cs="Arial"/>
          <w:b/>
          <w:i/>
          <w:sz w:val="20"/>
        </w:rPr>
        <w:t>1 al 8 de marzo de 2018.</w:t>
      </w:r>
    </w:p>
    <w:p w:rsidR="002332DB" w:rsidRPr="001B476E" w:rsidRDefault="002332DB" w:rsidP="002332DB">
      <w:pPr>
        <w:ind w:left="426" w:right="284"/>
        <w:jc w:val="both"/>
        <w:rPr>
          <w:rFonts w:cs="Arial"/>
          <w:i/>
          <w:sz w:val="20"/>
        </w:rPr>
      </w:pPr>
    </w:p>
    <w:p w:rsidR="002332DB" w:rsidRPr="008648DE" w:rsidRDefault="002332DB" w:rsidP="002332DB">
      <w:pPr>
        <w:pStyle w:val="Prrafodelista"/>
        <w:numPr>
          <w:ilvl w:val="0"/>
          <w:numId w:val="31"/>
        </w:numPr>
        <w:ind w:left="426" w:right="284" w:firstLine="0"/>
        <w:jc w:val="both"/>
        <w:rPr>
          <w:rFonts w:cs="Arial"/>
          <w:b/>
          <w:i/>
          <w:sz w:val="20"/>
        </w:rPr>
      </w:pPr>
      <w:r w:rsidRPr="001B476E">
        <w:rPr>
          <w:rFonts w:cs="Arial"/>
          <w:i/>
          <w:sz w:val="20"/>
        </w:rPr>
        <w:lastRenderedPageBreak/>
        <w:t>Plazo para registrar candidatos a cargos de Gobernador, Diputado y Regidor</w:t>
      </w:r>
      <w:r>
        <w:rPr>
          <w:rFonts w:cs="Arial"/>
          <w:i/>
          <w:sz w:val="20"/>
        </w:rPr>
        <w:t>es</w:t>
      </w:r>
      <w:r w:rsidRPr="001B476E">
        <w:rPr>
          <w:rFonts w:cs="Arial"/>
          <w:i/>
          <w:sz w:val="20"/>
        </w:rPr>
        <w:t xml:space="preserve">: del </w:t>
      </w:r>
      <w:r w:rsidRPr="008648DE">
        <w:rPr>
          <w:rFonts w:cs="Arial"/>
          <w:b/>
          <w:i/>
          <w:sz w:val="20"/>
        </w:rPr>
        <w:t>11 al 18 de marzo de 2018.</w:t>
      </w:r>
    </w:p>
    <w:p w:rsidR="002332DB" w:rsidRPr="001B476E" w:rsidRDefault="002332DB" w:rsidP="002332DB">
      <w:pPr>
        <w:ind w:left="426" w:right="284"/>
        <w:jc w:val="both"/>
        <w:rPr>
          <w:rFonts w:cs="Arial"/>
          <w:i/>
          <w:sz w:val="20"/>
        </w:rPr>
      </w:pPr>
    </w:p>
    <w:p w:rsidR="002332DB" w:rsidRPr="008648DE" w:rsidRDefault="002332DB" w:rsidP="002332DB">
      <w:pPr>
        <w:pStyle w:val="Prrafodelista"/>
        <w:numPr>
          <w:ilvl w:val="0"/>
          <w:numId w:val="31"/>
        </w:numPr>
        <w:ind w:left="426" w:right="284" w:firstLine="0"/>
        <w:jc w:val="both"/>
        <w:rPr>
          <w:rFonts w:cs="Arial"/>
          <w:b/>
          <w:i/>
          <w:sz w:val="20"/>
        </w:rPr>
      </w:pPr>
      <w:r w:rsidRPr="001B476E">
        <w:rPr>
          <w:rFonts w:cs="Arial"/>
          <w:i/>
          <w:sz w:val="20"/>
        </w:rPr>
        <w:t xml:space="preserve">Fecha límite para la aprobación del registro de candidaturas a Diputados y Regidores por parte de los Consejos Municipales y Distritales Electorales de este organismo autónomo: A más tardar el </w:t>
      </w:r>
      <w:r w:rsidRPr="008648DE">
        <w:rPr>
          <w:rFonts w:cs="Arial"/>
          <w:b/>
          <w:i/>
          <w:sz w:val="20"/>
        </w:rPr>
        <w:t>28 de marzo de 2018.</w:t>
      </w:r>
    </w:p>
    <w:p w:rsidR="002332DB" w:rsidRPr="008648DE" w:rsidRDefault="002332DB" w:rsidP="002332DB">
      <w:pPr>
        <w:pStyle w:val="Prrafodelista"/>
        <w:ind w:left="426" w:right="284"/>
        <w:rPr>
          <w:rFonts w:cs="Arial"/>
          <w:i/>
          <w:sz w:val="20"/>
        </w:rPr>
      </w:pPr>
    </w:p>
    <w:p w:rsidR="002332DB" w:rsidRDefault="002332DB" w:rsidP="002332DB">
      <w:pPr>
        <w:pStyle w:val="Prrafodelista"/>
        <w:numPr>
          <w:ilvl w:val="0"/>
          <w:numId w:val="31"/>
        </w:numPr>
        <w:ind w:left="426" w:right="284" w:firstLine="0"/>
        <w:jc w:val="both"/>
        <w:rPr>
          <w:rFonts w:cs="Arial"/>
          <w:i/>
          <w:sz w:val="20"/>
        </w:rPr>
      </w:pPr>
      <w:r w:rsidRPr="001B476E">
        <w:rPr>
          <w:rFonts w:cs="Arial"/>
          <w:i/>
          <w:sz w:val="20"/>
        </w:rPr>
        <w:t xml:space="preserve">Fecha límite para la aprobación del registro de candidaturas a Gobernador y Diputados de Representación Proporcional por parte del Consejo General este organismo autónomo: A más tardar el </w:t>
      </w:r>
      <w:r w:rsidRPr="000A22E0">
        <w:rPr>
          <w:rFonts w:cs="Arial"/>
          <w:b/>
          <w:i/>
          <w:sz w:val="20"/>
        </w:rPr>
        <w:t>29 de marzo de 2018.</w:t>
      </w:r>
    </w:p>
    <w:p w:rsidR="002332DB" w:rsidRPr="008648DE" w:rsidRDefault="002332DB" w:rsidP="002332DB">
      <w:pPr>
        <w:pStyle w:val="Prrafodelista"/>
        <w:ind w:left="426" w:right="284"/>
        <w:rPr>
          <w:rFonts w:cs="Arial"/>
          <w:i/>
          <w:sz w:val="20"/>
        </w:rPr>
      </w:pPr>
    </w:p>
    <w:p w:rsidR="002332DB" w:rsidRPr="00E723B3" w:rsidRDefault="002332DB" w:rsidP="002332DB">
      <w:pPr>
        <w:pStyle w:val="Prrafodelista"/>
        <w:numPr>
          <w:ilvl w:val="0"/>
          <w:numId w:val="31"/>
        </w:numPr>
        <w:ind w:left="426" w:right="284" w:firstLine="0"/>
        <w:jc w:val="both"/>
        <w:rPr>
          <w:rFonts w:cs="Arial"/>
          <w:b/>
          <w:i/>
          <w:sz w:val="20"/>
        </w:rPr>
      </w:pPr>
      <w:r w:rsidRPr="00E723B3">
        <w:rPr>
          <w:rFonts w:cs="Arial"/>
          <w:i/>
          <w:sz w:val="20"/>
        </w:rPr>
        <w:t xml:space="preserve">Fecha límite para la aprobación del registro de candidaturas independientes a Gobernador, Diputados, y Regidores por parte del Consejo General este organismo autónomo: A más tardar el </w:t>
      </w:r>
      <w:r w:rsidRPr="00E723B3">
        <w:rPr>
          <w:rFonts w:cs="Arial"/>
          <w:b/>
          <w:i/>
          <w:sz w:val="20"/>
        </w:rPr>
        <w:t>28 de marzo de 2018.</w:t>
      </w:r>
    </w:p>
    <w:p w:rsidR="00F94C4C" w:rsidRDefault="00F94C4C" w:rsidP="00F94C4C">
      <w:pPr>
        <w:autoSpaceDE w:val="0"/>
        <w:autoSpaceDN w:val="0"/>
        <w:adjustRightInd w:val="0"/>
        <w:spacing w:line="276" w:lineRule="auto"/>
        <w:ind w:left="567" w:right="284"/>
        <w:jc w:val="both"/>
        <w:rPr>
          <w:rFonts w:eastAsia="SimSun" w:cs="Arial"/>
          <w:b/>
          <w:i/>
          <w:szCs w:val="24"/>
          <w:lang w:eastAsia="zh-CN"/>
        </w:rPr>
      </w:pPr>
    </w:p>
    <w:p w:rsidR="00F94C4C" w:rsidRDefault="00F94C4C" w:rsidP="00F94C4C">
      <w:pPr>
        <w:spacing w:line="276" w:lineRule="auto"/>
        <w:ind w:right="-376" w:firstLine="708"/>
        <w:jc w:val="both"/>
        <w:rPr>
          <w:rFonts w:ascii="Arial Narrow" w:hAnsi="Arial Narrow" w:cs="Arial"/>
        </w:rPr>
      </w:pPr>
      <w:r>
        <w:rPr>
          <w:rFonts w:ascii="Arial Narrow" w:hAnsi="Arial Narrow" w:cs="Arial"/>
        </w:rPr>
        <w:t>…”</w:t>
      </w:r>
    </w:p>
    <w:p w:rsidR="00F94C4C" w:rsidRDefault="00F94C4C" w:rsidP="00F94C4C">
      <w:pPr>
        <w:spacing w:line="276" w:lineRule="auto"/>
        <w:ind w:right="-376" w:firstLine="708"/>
        <w:jc w:val="both"/>
        <w:rPr>
          <w:rFonts w:ascii="Arial Narrow" w:hAnsi="Arial Narrow" w:cs="Arial"/>
        </w:rPr>
      </w:pPr>
    </w:p>
    <w:p w:rsidR="00A13992" w:rsidRDefault="00F94C4C" w:rsidP="00A13992">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 xml:space="preserve">Acto continuo, </w:t>
      </w:r>
      <w:r w:rsidR="00A13992">
        <w:rPr>
          <w:rFonts w:ascii="Arial Narrow" w:hAnsi="Arial Narrow" w:cs="Arial"/>
          <w:szCs w:val="24"/>
        </w:rPr>
        <w:t xml:space="preserve">la </w:t>
      </w:r>
      <w:r w:rsidR="00A13992" w:rsidRPr="001B50B4">
        <w:rPr>
          <w:rFonts w:ascii="Arial Narrow" w:hAnsi="Arial Narrow" w:cs="Arial"/>
          <w:b/>
          <w:szCs w:val="24"/>
        </w:rPr>
        <w:t>Consejera President</w:t>
      </w:r>
      <w:r w:rsidR="00A13992">
        <w:rPr>
          <w:rFonts w:ascii="Arial Narrow" w:hAnsi="Arial Narrow" w:cs="Arial"/>
          <w:b/>
          <w:szCs w:val="24"/>
        </w:rPr>
        <w:t>e</w:t>
      </w:r>
      <w:r w:rsidR="00A13992" w:rsidRPr="001B50B4">
        <w:rPr>
          <w:rFonts w:ascii="Arial Narrow" w:hAnsi="Arial Narrow" w:cs="Arial"/>
          <w:b/>
          <w:szCs w:val="24"/>
        </w:rPr>
        <w:t>,</w:t>
      </w:r>
      <w:r w:rsidR="00A13992" w:rsidRPr="001B50B4">
        <w:rPr>
          <w:rFonts w:ascii="Arial Narrow" w:hAnsi="Arial Narrow" w:cs="Arial"/>
          <w:szCs w:val="24"/>
        </w:rPr>
        <w:t xml:space="preserve"> </w:t>
      </w:r>
      <w:r w:rsidR="00A13992" w:rsidRPr="004E699F">
        <w:rPr>
          <w:rFonts w:ascii="Arial Narrow" w:hAnsi="Arial Narrow" w:cs="Arial"/>
          <w:b/>
          <w:szCs w:val="24"/>
        </w:rPr>
        <w:t>Maestra</w:t>
      </w:r>
      <w:r w:rsidR="00A13992" w:rsidRPr="001B50B4">
        <w:rPr>
          <w:rFonts w:ascii="Arial Narrow" w:hAnsi="Arial Narrow" w:cs="Arial"/>
          <w:b/>
          <w:szCs w:val="24"/>
        </w:rPr>
        <w:t xml:space="preserve"> María de Lourdes Rosas Moya</w:t>
      </w:r>
      <w:r w:rsidR="00A13992">
        <w:rPr>
          <w:rFonts w:ascii="Arial Narrow" w:hAnsi="Arial Narrow" w:cs="Arial"/>
          <w:b/>
          <w:szCs w:val="24"/>
        </w:rPr>
        <w:t xml:space="preserve">, </w:t>
      </w:r>
      <w:r w:rsidR="00A13992" w:rsidRPr="00455F57">
        <w:rPr>
          <w:rFonts w:ascii="Arial Narrow" w:hAnsi="Arial Narrow" w:cs="Arial"/>
          <w:szCs w:val="24"/>
        </w:rPr>
        <w:t>preguntó a los integrantes del Consejo General si existe alguna observación con respecto al proyecto de A</w:t>
      </w:r>
      <w:r w:rsidR="00A13992">
        <w:rPr>
          <w:rFonts w:ascii="Arial Narrow" w:hAnsi="Arial Narrow" w:cs="Arial"/>
          <w:szCs w:val="24"/>
        </w:rPr>
        <w:t>cuerdo</w:t>
      </w:r>
      <w:r w:rsidR="00A13992" w:rsidRPr="00455F57">
        <w:rPr>
          <w:rFonts w:ascii="Arial Narrow" w:hAnsi="Arial Narrow" w:cs="Arial"/>
          <w:szCs w:val="24"/>
        </w:rPr>
        <w:t xml:space="preserve"> de mérito</w:t>
      </w:r>
      <w:r w:rsidR="00A13992">
        <w:rPr>
          <w:rFonts w:ascii="Arial Narrow" w:hAnsi="Arial Narrow" w:cs="Arial"/>
          <w:szCs w:val="24"/>
        </w:rPr>
        <w:t>;</w:t>
      </w:r>
      <w:r w:rsidR="00A13992" w:rsidRPr="00984ECD">
        <w:rPr>
          <w:rFonts w:ascii="Arial Narrow" w:hAnsi="Arial Narrow" w:cs="Arial"/>
          <w:szCs w:val="24"/>
        </w:rPr>
        <w:t xml:space="preserve"> </w:t>
      </w:r>
      <w:r w:rsidR="00A13992">
        <w:rPr>
          <w:rFonts w:ascii="Arial Narrow" w:hAnsi="Arial Narrow" w:cs="Arial"/>
          <w:szCs w:val="24"/>
        </w:rPr>
        <w:t xml:space="preserve">concediéndole el uso de la voz al </w:t>
      </w:r>
      <w:r w:rsidR="00A13992" w:rsidRPr="007232E6">
        <w:rPr>
          <w:rFonts w:ascii="Arial Narrow" w:hAnsi="Arial Narrow" w:cs="Arial"/>
          <w:b/>
          <w:szCs w:val="24"/>
        </w:rPr>
        <w:t>Consejero Electoral</w:t>
      </w:r>
      <w:r w:rsidR="00A13992">
        <w:rPr>
          <w:rFonts w:ascii="Arial Narrow" w:hAnsi="Arial Narrow" w:cs="Arial"/>
          <w:b/>
          <w:szCs w:val="24"/>
        </w:rPr>
        <w:t xml:space="preserve"> </w:t>
      </w:r>
      <w:r w:rsidR="0047268B">
        <w:rPr>
          <w:rFonts w:ascii="Arial Narrow" w:hAnsi="Arial Narrow" w:cs="Arial"/>
          <w:b/>
          <w:szCs w:val="24"/>
        </w:rPr>
        <w:t xml:space="preserve">Licenciado </w:t>
      </w:r>
      <w:r w:rsidR="00A13992">
        <w:rPr>
          <w:rFonts w:ascii="Arial Narrow" w:hAnsi="Arial Narrow" w:cs="Arial"/>
          <w:b/>
          <w:szCs w:val="24"/>
        </w:rPr>
        <w:t xml:space="preserve">José Antonio Gabriel Martínez Magaña, </w:t>
      </w:r>
      <w:r w:rsidR="00737F64" w:rsidRPr="00737F64">
        <w:rPr>
          <w:rFonts w:ascii="Arial Narrow" w:hAnsi="Arial Narrow" w:cs="Arial"/>
          <w:szCs w:val="24"/>
        </w:rPr>
        <w:t>quien</w:t>
      </w:r>
      <w:r w:rsidR="00737F64">
        <w:rPr>
          <w:rFonts w:ascii="Arial Narrow" w:hAnsi="Arial Narrow" w:cs="Arial"/>
          <w:szCs w:val="24"/>
        </w:rPr>
        <w:t xml:space="preserve"> manifestó lo siguiente: “</w:t>
      </w:r>
      <w:r w:rsidR="00C025C7">
        <w:rPr>
          <w:rFonts w:ascii="Arial Narrow" w:hAnsi="Arial Narrow" w:cs="Arial"/>
          <w:szCs w:val="24"/>
        </w:rPr>
        <w:t>Muchas gracias compañeros Consejeros, Consejeras, público en general, yo creo</w:t>
      </w:r>
      <w:r w:rsidR="00EF0575">
        <w:rPr>
          <w:rFonts w:ascii="Arial Narrow" w:hAnsi="Arial Narrow" w:cs="Arial"/>
          <w:szCs w:val="24"/>
        </w:rPr>
        <w:t xml:space="preserve"> que el Acuerdo que se está sometiendo a consideración y los dos que precedieron tienen suma importancia</w:t>
      </w:r>
      <w:r w:rsidR="008525D7">
        <w:rPr>
          <w:rFonts w:ascii="Arial Narrow" w:hAnsi="Arial Narrow" w:cs="Arial"/>
          <w:szCs w:val="24"/>
        </w:rPr>
        <w:t>, quisiera</w:t>
      </w:r>
      <w:r w:rsidR="00EF0575">
        <w:rPr>
          <w:rFonts w:ascii="Arial Narrow" w:hAnsi="Arial Narrow" w:cs="Arial"/>
          <w:szCs w:val="24"/>
        </w:rPr>
        <w:t xml:space="preserve"> yo resaltar que estos tres Acuerdos, los dos anteriores y el que estamos a punto de tomar, revisten gran importancia para la ciudadanía, para los partidos, para todos los actores, en general para todo Yucatán, le brindan certeza jurídica acerca de los plazos </w:t>
      </w:r>
      <w:r w:rsidR="008525D7">
        <w:rPr>
          <w:rFonts w:ascii="Arial Narrow" w:hAnsi="Arial Narrow" w:cs="Arial"/>
          <w:szCs w:val="24"/>
        </w:rPr>
        <w:t>de cada una de las etapas</w:t>
      </w:r>
      <w:r w:rsidR="00EF0575">
        <w:rPr>
          <w:rFonts w:ascii="Arial Narrow" w:hAnsi="Arial Narrow" w:cs="Arial"/>
          <w:szCs w:val="24"/>
        </w:rPr>
        <w:t xml:space="preserve"> que tiene que llevarse el proceso electoral, un proceso electoral que busca ser objetivo, no solo por los especialistas en la materia, </w:t>
      </w:r>
      <w:r w:rsidR="00D4101F">
        <w:rPr>
          <w:rFonts w:ascii="Arial Narrow" w:hAnsi="Arial Narrow" w:cs="Arial"/>
          <w:szCs w:val="24"/>
        </w:rPr>
        <w:t>los partidos políticos, los candidatos</w:t>
      </w:r>
      <w:r w:rsidR="008525D7">
        <w:rPr>
          <w:rFonts w:ascii="Arial Narrow" w:hAnsi="Arial Narrow" w:cs="Arial"/>
          <w:szCs w:val="24"/>
        </w:rPr>
        <w:t>,</w:t>
      </w:r>
      <w:r w:rsidR="003B52BC">
        <w:rPr>
          <w:rFonts w:ascii="Arial Narrow" w:hAnsi="Arial Narrow" w:cs="Arial"/>
          <w:szCs w:val="24"/>
        </w:rPr>
        <w:t xml:space="preserve"> sino que queremos que todos los ciudadanos sepan cuándo empieza una etapa, cuándo concluye la otra etapa, esto ayudará a que el proceso se lleve con la mejor garantía de certeza jurídica </w:t>
      </w:r>
      <w:r w:rsidR="00BD1371">
        <w:rPr>
          <w:rFonts w:ascii="Arial Narrow" w:hAnsi="Arial Narrow" w:cs="Arial"/>
          <w:szCs w:val="24"/>
        </w:rPr>
        <w:t xml:space="preserve">y de objetividad que debe </w:t>
      </w:r>
      <w:r w:rsidR="008525D7">
        <w:rPr>
          <w:rFonts w:ascii="Arial Narrow" w:hAnsi="Arial Narrow" w:cs="Arial"/>
          <w:szCs w:val="24"/>
        </w:rPr>
        <w:t>de</w:t>
      </w:r>
      <w:r w:rsidR="00BD1371">
        <w:rPr>
          <w:rFonts w:ascii="Arial Narrow" w:hAnsi="Arial Narrow" w:cs="Arial"/>
          <w:szCs w:val="24"/>
        </w:rPr>
        <w:t xml:space="preserve"> llevar todo proceso que precie ser democrático. Otro tema que </w:t>
      </w:r>
      <w:r w:rsidR="00883D75">
        <w:rPr>
          <w:rFonts w:ascii="Arial Narrow" w:hAnsi="Arial Narrow" w:cs="Arial"/>
          <w:szCs w:val="24"/>
        </w:rPr>
        <w:t xml:space="preserve">ayuda, abona para que este </w:t>
      </w:r>
      <w:r w:rsidR="008525D7">
        <w:rPr>
          <w:rFonts w:ascii="Arial Narrow" w:hAnsi="Arial Narrow" w:cs="Arial"/>
          <w:szCs w:val="24"/>
        </w:rPr>
        <w:t xml:space="preserve">esté más claro es </w:t>
      </w:r>
      <w:r w:rsidR="00883D75">
        <w:rPr>
          <w:rFonts w:ascii="Arial Narrow" w:hAnsi="Arial Narrow" w:cs="Arial"/>
          <w:szCs w:val="24"/>
        </w:rPr>
        <w:t>que homologamos tiempos de dos fases sumamente importantes, las precampañas y las campañas; dos fases que siempre han sido motivo de polémica al haber en las diversas legislaciones federales y locales, a veces lagunas o poc</w:t>
      </w:r>
      <w:r w:rsidR="008525D7">
        <w:rPr>
          <w:rFonts w:ascii="Arial Narrow" w:hAnsi="Arial Narrow" w:cs="Arial"/>
          <w:szCs w:val="24"/>
        </w:rPr>
        <w:t>a</w:t>
      </w:r>
      <w:r w:rsidR="00883D75">
        <w:rPr>
          <w:rFonts w:ascii="Arial Narrow" w:hAnsi="Arial Narrow" w:cs="Arial"/>
          <w:szCs w:val="24"/>
        </w:rPr>
        <w:t xml:space="preserve"> claridad en esto</w:t>
      </w:r>
      <w:r w:rsidR="00C41561">
        <w:rPr>
          <w:rFonts w:ascii="Arial Narrow" w:hAnsi="Arial Narrow" w:cs="Arial"/>
          <w:szCs w:val="24"/>
        </w:rPr>
        <w:t>, al tomar estos acuerdos les estamos dando la claridad que se requiere para que se sepa, con toda claridad, los ciudadanos, los partidos, los candidatos, todos sepan cuándo empieza</w:t>
      </w:r>
      <w:r w:rsidR="008525D7">
        <w:rPr>
          <w:rFonts w:ascii="Arial Narrow" w:hAnsi="Arial Narrow" w:cs="Arial"/>
          <w:szCs w:val="24"/>
        </w:rPr>
        <w:t>n</w:t>
      </w:r>
      <w:r w:rsidR="00C41561">
        <w:rPr>
          <w:rFonts w:ascii="Arial Narrow" w:hAnsi="Arial Narrow" w:cs="Arial"/>
          <w:szCs w:val="24"/>
        </w:rPr>
        <w:t xml:space="preserve"> y cuándo concluye</w:t>
      </w:r>
      <w:r w:rsidR="008525D7">
        <w:rPr>
          <w:rFonts w:ascii="Arial Narrow" w:hAnsi="Arial Narrow" w:cs="Arial"/>
          <w:szCs w:val="24"/>
        </w:rPr>
        <w:t>n</w:t>
      </w:r>
      <w:r w:rsidR="00C41561">
        <w:rPr>
          <w:rFonts w:ascii="Arial Narrow" w:hAnsi="Arial Narrow" w:cs="Arial"/>
          <w:szCs w:val="24"/>
        </w:rPr>
        <w:t xml:space="preserve"> las precampañas, cuándo empieza</w:t>
      </w:r>
      <w:r w:rsidR="008525D7">
        <w:rPr>
          <w:rFonts w:ascii="Arial Narrow" w:hAnsi="Arial Narrow" w:cs="Arial"/>
          <w:szCs w:val="24"/>
        </w:rPr>
        <w:t>n</w:t>
      </w:r>
      <w:r w:rsidR="00C41561">
        <w:rPr>
          <w:rFonts w:ascii="Arial Narrow" w:hAnsi="Arial Narrow" w:cs="Arial"/>
          <w:szCs w:val="24"/>
        </w:rPr>
        <w:t>, cuándo concluye</w:t>
      </w:r>
      <w:r w:rsidR="008525D7">
        <w:rPr>
          <w:rFonts w:ascii="Arial Narrow" w:hAnsi="Arial Narrow" w:cs="Arial"/>
          <w:szCs w:val="24"/>
        </w:rPr>
        <w:t>n</w:t>
      </w:r>
      <w:r w:rsidR="00C41561">
        <w:rPr>
          <w:rFonts w:ascii="Arial Narrow" w:hAnsi="Arial Narrow" w:cs="Arial"/>
          <w:szCs w:val="24"/>
        </w:rPr>
        <w:t xml:space="preserve"> las campañas, para qué?, para que</w:t>
      </w:r>
      <w:r w:rsidR="008525D7">
        <w:rPr>
          <w:rFonts w:ascii="Arial Narrow" w:hAnsi="Arial Narrow" w:cs="Arial"/>
          <w:szCs w:val="24"/>
        </w:rPr>
        <w:t xml:space="preserve"> a través </w:t>
      </w:r>
      <w:r w:rsidR="00C41561">
        <w:rPr>
          <w:rFonts w:ascii="Arial Narrow" w:hAnsi="Arial Narrow" w:cs="Arial"/>
          <w:szCs w:val="24"/>
        </w:rPr>
        <w:t xml:space="preserve"> </w:t>
      </w:r>
      <w:r w:rsidR="000A329B">
        <w:rPr>
          <w:rFonts w:ascii="Arial Narrow" w:hAnsi="Arial Narrow" w:cs="Arial"/>
          <w:szCs w:val="24"/>
        </w:rPr>
        <w:t xml:space="preserve">de </w:t>
      </w:r>
      <w:r w:rsidR="00C41561">
        <w:rPr>
          <w:rFonts w:ascii="Arial Narrow" w:hAnsi="Arial Narrow" w:cs="Arial"/>
          <w:szCs w:val="24"/>
        </w:rPr>
        <w:t>esto podamos con una máxima publicidad, con el apoyo de los medios de comunicación, podamos brindarles a los ciudadanos yucatecos, esta información que es de suma importancia, para que todos estemos conscientes y seamos a la vez vigilantes</w:t>
      </w:r>
      <w:r w:rsidR="00393D8E">
        <w:rPr>
          <w:rFonts w:ascii="Arial Narrow" w:hAnsi="Arial Narrow" w:cs="Arial"/>
          <w:szCs w:val="24"/>
        </w:rPr>
        <w:t xml:space="preserve"> de que todos los actores políticos cumplan con esas etapas que se deben de cumplir</w:t>
      </w:r>
      <w:r w:rsidR="009517D7">
        <w:rPr>
          <w:rFonts w:ascii="Arial Narrow" w:hAnsi="Arial Narrow" w:cs="Arial"/>
          <w:szCs w:val="24"/>
        </w:rPr>
        <w:t>,</w:t>
      </w:r>
      <w:r w:rsidR="00393D8E">
        <w:rPr>
          <w:rFonts w:ascii="Arial Narrow" w:hAnsi="Arial Narrow" w:cs="Arial"/>
          <w:szCs w:val="24"/>
        </w:rPr>
        <w:t xml:space="preserve"> para poder llevar a cabo un proceso electoral bien realizado; es por eso que quiero homologar</w:t>
      </w:r>
      <w:r w:rsidR="009517D7">
        <w:rPr>
          <w:rFonts w:ascii="Arial Narrow" w:hAnsi="Arial Narrow" w:cs="Arial"/>
          <w:szCs w:val="24"/>
        </w:rPr>
        <w:t>me</w:t>
      </w:r>
      <w:r w:rsidR="00321B0A">
        <w:rPr>
          <w:rFonts w:ascii="Arial Narrow" w:hAnsi="Arial Narrow" w:cs="Arial"/>
          <w:szCs w:val="24"/>
        </w:rPr>
        <w:t xml:space="preserve"> y pedirles a los medios de comunicación </w:t>
      </w:r>
      <w:r w:rsidR="00CE2599">
        <w:rPr>
          <w:rFonts w:ascii="Arial Narrow" w:hAnsi="Arial Narrow" w:cs="Arial"/>
          <w:szCs w:val="24"/>
        </w:rPr>
        <w:t>y a todos los presentes</w:t>
      </w:r>
      <w:r w:rsidR="009517D7">
        <w:rPr>
          <w:rFonts w:ascii="Arial Narrow" w:hAnsi="Arial Narrow" w:cs="Arial"/>
          <w:szCs w:val="24"/>
        </w:rPr>
        <w:t xml:space="preserve"> que nos ayuden hacer uno</w:t>
      </w:r>
      <w:r w:rsidR="00CE2599">
        <w:rPr>
          <w:rFonts w:ascii="Arial Narrow" w:hAnsi="Arial Narrow" w:cs="Arial"/>
          <w:szCs w:val="24"/>
        </w:rPr>
        <w:t xml:space="preserve"> de los principios de este Instituto</w:t>
      </w:r>
      <w:r w:rsidR="009517D7">
        <w:rPr>
          <w:rFonts w:ascii="Arial Narrow" w:hAnsi="Arial Narrow" w:cs="Arial"/>
          <w:szCs w:val="24"/>
        </w:rPr>
        <w:t>,</w:t>
      </w:r>
      <w:r w:rsidR="00CE2599">
        <w:rPr>
          <w:rFonts w:ascii="Arial Narrow" w:hAnsi="Arial Narrow" w:cs="Arial"/>
          <w:szCs w:val="24"/>
        </w:rPr>
        <w:t xml:space="preserve"> la máxima publicidad para difundir estas fecha</w:t>
      </w:r>
      <w:r w:rsidR="009517D7">
        <w:rPr>
          <w:rFonts w:ascii="Arial Narrow" w:hAnsi="Arial Narrow" w:cs="Arial"/>
          <w:szCs w:val="24"/>
        </w:rPr>
        <w:t>s</w:t>
      </w:r>
      <w:r w:rsidR="00CE2599">
        <w:rPr>
          <w:rFonts w:ascii="Arial Narrow" w:hAnsi="Arial Narrow" w:cs="Arial"/>
          <w:szCs w:val="24"/>
        </w:rPr>
        <w:t xml:space="preserve"> entre toda la ciudadanía yucateca, muchas gracias.”</w:t>
      </w:r>
    </w:p>
    <w:p w:rsidR="009517D7" w:rsidRDefault="009517D7" w:rsidP="00A13992">
      <w:pPr>
        <w:autoSpaceDE w:val="0"/>
        <w:autoSpaceDN w:val="0"/>
        <w:adjustRightInd w:val="0"/>
        <w:spacing w:line="276" w:lineRule="auto"/>
        <w:ind w:right="-283" w:firstLine="708"/>
        <w:jc w:val="both"/>
        <w:rPr>
          <w:rFonts w:ascii="Arial Narrow" w:hAnsi="Arial Narrow" w:cs="Arial"/>
          <w:szCs w:val="24"/>
        </w:rPr>
      </w:pPr>
    </w:p>
    <w:p w:rsidR="009517D7" w:rsidRPr="009517D7" w:rsidRDefault="009517D7" w:rsidP="00A13992">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9517D7">
        <w:rPr>
          <w:rFonts w:ascii="Arial Narrow" w:hAnsi="Arial Narrow" w:cs="Arial"/>
          <w:b/>
          <w:szCs w:val="24"/>
        </w:rPr>
        <w:t xml:space="preserve">Licenciado Gaspar Daniel </w:t>
      </w:r>
      <w:proofErr w:type="spellStart"/>
      <w:r w:rsidRPr="009517D7">
        <w:rPr>
          <w:rFonts w:ascii="Arial Narrow" w:hAnsi="Arial Narrow" w:cs="Arial"/>
          <w:b/>
          <w:szCs w:val="24"/>
        </w:rPr>
        <w:t>Alemañy</w:t>
      </w:r>
      <w:proofErr w:type="spellEnd"/>
      <w:r w:rsidRPr="009517D7">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EB3AF2">
        <w:rPr>
          <w:rFonts w:ascii="Arial Narrow" w:hAnsi="Arial Narrow" w:cs="Arial"/>
          <w:szCs w:val="24"/>
        </w:rPr>
        <w:t xml:space="preserve">Gracias Consejera, con el permiso de mis compañeros, agradeciendo </w:t>
      </w:r>
      <w:r w:rsidR="00EB3AF2">
        <w:rPr>
          <w:rFonts w:ascii="Arial Narrow" w:hAnsi="Arial Narrow" w:cs="Arial"/>
          <w:szCs w:val="24"/>
        </w:rPr>
        <w:lastRenderedPageBreak/>
        <w:t>la asistencia de los medios de comunicación, personal del IEPAC, ciudadanos, abonando a lo que comentaba el Consejero Martínez, creo que es importante, ahora que vivimos un periodo de efervescencia sí política</w:t>
      </w:r>
      <w:r w:rsidR="00DF0041">
        <w:rPr>
          <w:rFonts w:ascii="Arial Narrow" w:hAnsi="Arial Narrow" w:cs="Arial"/>
          <w:szCs w:val="24"/>
        </w:rPr>
        <w:t>,</w:t>
      </w:r>
      <w:r w:rsidR="00EB3AF2">
        <w:rPr>
          <w:rFonts w:ascii="Arial Narrow" w:hAnsi="Arial Narrow" w:cs="Arial"/>
          <w:szCs w:val="24"/>
        </w:rPr>
        <w:t xml:space="preserve"> pero también de interés de la ciudadanía en general</w:t>
      </w:r>
      <w:r w:rsidR="00DF0041">
        <w:rPr>
          <w:rFonts w:ascii="Arial Narrow" w:hAnsi="Arial Narrow" w:cs="Arial"/>
          <w:szCs w:val="24"/>
        </w:rPr>
        <w:t>,</w:t>
      </w:r>
      <w:r w:rsidR="00EB3AF2">
        <w:rPr>
          <w:rFonts w:ascii="Arial Narrow" w:hAnsi="Arial Narrow" w:cs="Arial"/>
          <w:szCs w:val="24"/>
        </w:rPr>
        <w:t xml:space="preserve"> para conocer y participar de los procesos electorales, creo que sería importante elaborar algún tipo de versi</w:t>
      </w:r>
      <w:r w:rsidR="00DF0041">
        <w:rPr>
          <w:rFonts w:ascii="Arial Narrow" w:hAnsi="Arial Narrow" w:cs="Arial"/>
          <w:szCs w:val="24"/>
        </w:rPr>
        <w:t>ón resumida o</w:t>
      </w:r>
      <w:r w:rsidR="00EB3AF2">
        <w:rPr>
          <w:rFonts w:ascii="Arial Narrow" w:hAnsi="Arial Narrow" w:cs="Arial"/>
          <w:szCs w:val="24"/>
        </w:rPr>
        <w:t xml:space="preserve"> versión digerible del calendario que se aprobó con las fechas que puedan ser de mayor interés para los ciudadanos y pedirle a los medios de comunicación, a las universidades, </w:t>
      </w:r>
      <w:r w:rsidR="00DF0041">
        <w:rPr>
          <w:rFonts w:ascii="Arial Narrow" w:hAnsi="Arial Narrow" w:cs="Arial"/>
          <w:szCs w:val="24"/>
        </w:rPr>
        <w:t xml:space="preserve">a </w:t>
      </w:r>
      <w:r w:rsidR="00EB3AF2">
        <w:rPr>
          <w:rFonts w:ascii="Arial Narrow" w:hAnsi="Arial Narrow" w:cs="Arial"/>
          <w:szCs w:val="24"/>
        </w:rPr>
        <w:t xml:space="preserve">las asociaciones civiles y también en el portal de, inclusive de las Instituciones </w:t>
      </w:r>
      <w:r w:rsidR="00E36A8E">
        <w:rPr>
          <w:rFonts w:ascii="Arial Narrow" w:hAnsi="Arial Narrow" w:cs="Arial"/>
          <w:szCs w:val="24"/>
        </w:rPr>
        <w:t>públicas de gobiernos de los distintos órdenes municipales, federales y estatales que ayuden a difundir esta versión</w:t>
      </w:r>
      <w:r w:rsidR="003C7542">
        <w:rPr>
          <w:rFonts w:ascii="Arial Narrow" w:hAnsi="Arial Narrow" w:cs="Arial"/>
          <w:szCs w:val="24"/>
        </w:rPr>
        <w:t xml:space="preserve">, cómo decirlo, </w:t>
      </w:r>
      <w:r w:rsidR="00E36A8E">
        <w:rPr>
          <w:rFonts w:ascii="Arial Narrow" w:hAnsi="Arial Narrow" w:cs="Arial"/>
          <w:szCs w:val="24"/>
        </w:rPr>
        <w:t>sintetizada del calendario con las fechas</w:t>
      </w:r>
      <w:r w:rsidR="003C7542">
        <w:rPr>
          <w:rFonts w:ascii="Arial Narrow" w:hAnsi="Arial Narrow" w:cs="Arial"/>
          <w:szCs w:val="24"/>
        </w:rPr>
        <w:t>,</w:t>
      </w:r>
      <w:r w:rsidR="00E36A8E">
        <w:rPr>
          <w:rFonts w:ascii="Arial Narrow" w:hAnsi="Arial Narrow" w:cs="Arial"/>
          <w:szCs w:val="24"/>
        </w:rPr>
        <w:t xml:space="preserve"> no tan técnicas sino que la ciudadanía pueda estar interesada, por ejemplo en la selección de los coordinadores, de los consejeros, cuándo se instalan los Consejos</w:t>
      </w:r>
      <w:r w:rsidR="00643580">
        <w:rPr>
          <w:rFonts w:ascii="Arial Narrow" w:hAnsi="Arial Narrow" w:cs="Arial"/>
          <w:szCs w:val="24"/>
        </w:rPr>
        <w:t xml:space="preserve"> Municipales y Distritales, o sea los temas de mayor interés</w:t>
      </w:r>
      <w:r w:rsidR="000F4F29">
        <w:rPr>
          <w:rFonts w:ascii="Arial Narrow" w:hAnsi="Arial Narrow" w:cs="Arial"/>
          <w:szCs w:val="24"/>
        </w:rPr>
        <w:t>, que se genere una versión en ese sentido y pedir que se difunda en el portal también del Instituto, de los partidos políticos, etc., entonces, creo que sería importante e</w:t>
      </w:r>
      <w:r w:rsidR="001804BA">
        <w:rPr>
          <w:rFonts w:ascii="Arial Narrow" w:hAnsi="Arial Narrow" w:cs="Arial"/>
          <w:szCs w:val="24"/>
        </w:rPr>
        <w:t xml:space="preserve">laborar alguna versión de este tipo para poder difundirla entre la ciudadanía, es </w:t>
      </w:r>
      <w:proofErr w:type="spellStart"/>
      <w:r w:rsidR="001804BA">
        <w:rPr>
          <w:rFonts w:ascii="Arial Narrow" w:hAnsi="Arial Narrow" w:cs="Arial"/>
          <w:szCs w:val="24"/>
        </w:rPr>
        <w:t>cuanto</w:t>
      </w:r>
      <w:proofErr w:type="spellEnd"/>
      <w:r w:rsidR="001804BA">
        <w:rPr>
          <w:rFonts w:ascii="Arial Narrow" w:hAnsi="Arial Narrow" w:cs="Arial"/>
          <w:szCs w:val="24"/>
        </w:rPr>
        <w:t xml:space="preserve">.” </w:t>
      </w:r>
    </w:p>
    <w:p w:rsidR="009517D7" w:rsidRDefault="009517D7" w:rsidP="00A13992">
      <w:pPr>
        <w:autoSpaceDE w:val="0"/>
        <w:autoSpaceDN w:val="0"/>
        <w:adjustRightInd w:val="0"/>
        <w:spacing w:line="276" w:lineRule="auto"/>
        <w:ind w:right="-283" w:firstLine="708"/>
        <w:jc w:val="both"/>
        <w:rPr>
          <w:rFonts w:ascii="Arial Narrow" w:hAnsi="Arial Narrow" w:cs="Arial"/>
          <w:szCs w:val="24"/>
        </w:rPr>
      </w:pPr>
    </w:p>
    <w:p w:rsidR="009517D7" w:rsidRPr="00737F64" w:rsidRDefault="00A66AB8" w:rsidP="00A13992">
      <w:pPr>
        <w:autoSpaceDE w:val="0"/>
        <w:autoSpaceDN w:val="0"/>
        <w:adjustRightInd w:val="0"/>
        <w:spacing w:line="276" w:lineRule="auto"/>
        <w:ind w:right="-283"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w:t>
      </w:r>
      <w:r w:rsidR="00BC6C44">
        <w:rPr>
          <w:rFonts w:ascii="Arial Narrow" w:hAnsi="Arial Narrow" w:cs="Arial"/>
          <w:szCs w:val="24"/>
        </w:rPr>
        <w:t>Tomamos nota señor representante, es una buena idea, elaboraremos un proyecto, señor Secretario</w:t>
      </w:r>
      <w:r w:rsidR="00CF5DCD">
        <w:rPr>
          <w:rFonts w:ascii="Arial Narrow" w:hAnsi="Arial Narrow" w:cs="Arial"/>
          <w:szCs w:val="24"/>
        </w:rPr>
        <w:t xml:space="preserve"> le pido se encargue de esta solicitud, se elabore un proyecto de </w:t>
      </w:r>
      <w:r w:rsidR="0088375B">
        <w:rPr>
          <w:rFonts w:ascii="Arial Narrow" w:hAnsi="Arial Narrow" w:cs="Arial"/>
          <w:szCs w:val="24"/>
        </w:rPr>
        <w:t xml:space="preserve">un </w:t>
      </w:r>
      <w:r w:rsidR="00CF5DCD">
        <w:rPr>
          <w:rFonts w:ascii="Arial Narrow" w:hAnsi="Arial Narrow" w:cs="Arial"/>
          <w:szCs w:val="24"/>
        </w:rPr>
        <w:t>calendario ejecutivo ciudadano, y también le informo que estamos haciendo una campaña institucional para poder informar a la ciudadanía con términos más claros y precisos.”</w:t>
      </w:r>
    </w:p>
    <w:p w:rsidR="00A13992" w:rsidRDefault="00A13992" w:rsidP="00F94C4C">
      <w:pPr>
        <w:autoSpaceDE w:val="0"/>
        <w:autoSpaceDN w:val="0"/>
        <w:adjustRightInd w:val="0"/>
        <w:spacing w:line="276" w:lineRule="auto"/>
        <w:ind w:right="-283" w:firstLine="708"/>
        <w:jc w:val="both"/>
        <w:rPr>
          <w:rFonts w:ascii="Arial Narrow" w:hAnsi="Arial Narrow" w:cs="Arial"/>
          <w:szCs w:val="24"/>
        </w:rPr>
      </w:pPr>
    </w:p>
    <w:p w:rsidR="00A13992" w:rsidRDefault="00A13992" w:rsidP="00F94C4C">
      <w:pPr>
        <w:autoSpaceDE w:val="0"/>
        <w:autoSpaceDN w:val="0"/>
        <w:adjustRightInd w:val="0"/>
        <w:spacing w:line="276" w:lineRule="auto"/>
        <w:ind w:right="-283" w:firstLine="708"/>
        <w:jc w:val="both"/>
        <w:rPr>
          <w:rFonts w:ascii="Arial Narrow" w:hAnsi="Arial Narrow" w:cs="Arial"/>
          <w:szCs w:val="24"/>
        </w:rPr>
      </w:pPr>
    </w:p>
    <w:p w:rsidR="00F94C4C" w:rsidRDefault="005D3095" w:rsidP="00F94C4C">
      <w:pPr>
        <w:autoSpaceDE w:val="0"/>
        <w:autoSpaceDN w:val="0"/>
        <w:adjustRightInd w:val="0"/>
        <w:spacing w:line="276" w:lineRule="auto"/>
        <w:ind w:right="-283" w:firstLine="708"/>
        <w:jc w:val="both"/>
        <w:rPr>
          <w:rFonts w:ascii="Arial Narrow" w:hAnsi="Arial Narrow" w:cs="Arial"/>
          <w:b/>
          <w:lang w:val="es-MX"/>
        </w:rPr>
      </w:pPr>
      <w:r>
        <w:rPr>
          <w:rFonts w:ascii="Arial Narrow" w:hAnsi="Arial Narrow" w:cs="Arial"/>
          <w:szCs w:val="24"/>
        </w:rPr>
        <w:t xml:space="preserve">Acto seguido, </w:t>
      </w:r>
      <w:r w:rsidR="00F94C4C" w:rsidRPr="00984ECD">
        <w:rPr>
          <w:rFonts w:ascii="Arial Narrow" w:hAnsi="Arial Narrow" w:cs="Arial"/>
          <w:szCs w:val="24"/>
        </w:rPr>
        <w:t xml:space="preserve">al no haber </w:t>
      </w:r>
      <w:r>
        <w:rPr>
          <w:rFonts w:ascii="Arial Narrow" w:hAnsi="Arial Narrow" w:cs="Arial"/>
          <w:szCs w:val="24"/>
        </w:rPr>
        <w:t xml:space="preserve">más </w:t>
      </w:r>
      <w:r w:rsidR="00F94C4C">
        <w:rPr>
          <w:rFonts w:ascii="Arial Narrow" w:hAnsi="Arial Narrow" w:cs="Arial"/>
          <w:szCs w:val="24"/>
        </w:rPr>
        <w:t xml:space="preserve">intervenciones </w:t>
      </w:r>
      <w:r w:rsidR="00F94C4C" w:rsidRPr="00984ECD">
        <w:rPr>
          <w:rFonts w:ascii="Arial Narrow" w:hAnsi="Arial Narrow" w:cs="Arial"/>
          <w:szCs w:val="24"/>
        </w:rPr>
        <w:t>c</w:t>
      </w:r>
      <w:r w:rsidR="00F94C4C" w:rsidRPr="006C2426">
        <w:rPr>
          <w:rFonts w:ascii="Arial Narrow" w:hAnsi="Arial Narrow" w:cs="Arial"/>
          <w:szCs w:val="24"/>
        </w:rPr>
        <w:t>on respecto al proyecto de Acuerdo de mérito;</w:t>
      </w:r>
      <w:r w:rsidR="00F94C4C" w:rsidRPr="00455F57">
        <w:rPr>
          <w:rFonts w:ascii="Arial Narrow" w:hAnsi="Arial Narrow" w:cs="Arial"/>
          <w:szCs w:val="24"/>
        </w:rPr>
        <w:t xml:space="preserve"> </w:t>
      </w:r>
      <w:r w:rsidR="00F94C4C">
        <w:rPr>
          <w:rFonts w:ascii="Arial Narrow" w:hAnsi="Arial Narrow" w:cs="Arial"/>
          <w:szCs w:val="24"/>
        </w:rPr>
        <w:t xml:space="preserve">la </w:t>
      </w:r>
      <w:r w:rsidR="00F94C4C" w:rsidRPr="001B50B4">
        <w:rPr>
          <w:rFonts w:ascii="Arial Narrow" w:hAnsi="Arial Narrow" w:cs="Arial"/>
          <w:b/>
          <w:szCs w:val="24"/>
        </w:rPr>
        <w:t>Consejera President</w:t>
      </w:r>
      <w:r w:rsidR="00F94C4C">
        <w:rPr>
          <w:rFonts w:ascii="Arial Narrow" w:hAnsi="Arial Narrow" w:cs="Arial"/>
          <w:b/>
          <w:szCs w:val="24"/>
        </w:rPr>
        <w:t>e</w:t>
      </w:r>
      <w:r w:rsidR="00F94C4C" w:rsidRPr="001B50B4">
        <w:rPr>
          <w:rFonts w:ascii="Arial Narrow" w:hAnsi="Arial Narrow" w:cs="Arial"/>
          <w:b/>
          <w:szCs w:val="24"/>
        </w:rPr>
        <w:t>,</w:t>
      </w:r>
      <w:r w:rsidR="00F94C4C" w:rsidRPr="001B50B4">
        <w:rPr>
          <w:rFonts w:ascii="Arial Narrow" w:hAnsi="Arial Narrow" w:cs="Arial"/>
          <w:szCs w:val="24"/>
        </w:rPr>
        <w:t xml:space="preserve"> </w:t>
      </w:r>
      <w:r w:rsidR="00F94C4C" w:rsidRPr="004E699F">
        <w:rPr>
          <w:rFonts w:ascii="Arial Narrow" w:hAnsi="Arial Narrow" w:cs="Arial"/>
          <w:b/>
          <w:szCs w:val="24"/>
        </w:rPr>
        <w:t>Maestra</w:t>
      </w:r>
      <w:r w:rsidR="00F94C4C" w:rsidRPr="001B50B4">
        <w:rPr>
          <w:rFonts w:ascii="Arial Narrow" w:hAnsi="Arial Narrow" w:cs="Arial"/>
          <w:b/>
          <w:szCs w:val="24"/>
        </w:rPr>
        <w:t xml:space="preserve"> María de Lourdes Rosas Moya</w:t>
      </w:r>
      <w:r w:rsidR="00F94C4C">
        <w:rPr>
          <w:rFonts w:ascii="Arial Narrow" w:hAnsi="Arial Narrow" w:cs="Arial"/>
          <w:b/>
          <w:szCs w:val="24"/>
        </w:rPr>
        <w:t xml:space="preserve">, </w:t>
      </w:r>
      <w:r w:rsidR="00F94C4C" w:rsidRPr="002C0097">
        <w:rPr>
          <w:rFonts w:ascii="Arial Narrow" w:hAnsi="Arial Narrow" w:cs="Arial"/>
          <w:szCs w:val="24"/>
        </w:rPr>
        <w:t>con fundamento</w:t>
      </w:r>
      <w:r w:rsidR="00F94C4C" w:rsidRPr="001B50B4">
        <w:rPr>
          <w:rFonts w:ascii="Arial Narrow" w:hAnsi="Arial Narrow" w:cs="Arial"/>
          <w:szCs w:val="24"/>
        </w:rPr>
        <w:t xml:space="preserve"> en el artículo 5, inciso i), del </w:t>
      </w:r>
      <w:r w:rsidR="00F94C4C" w:rsidRPr="004F7B69">
        <w:rPr>
          <w:rFonts w:ascii="Arial Narrow" w:hAnsi="Arial Narrow" w:cs="Arial"/>
          <w:szCs w:val="24"/>
        </w:rPr>
        <w:t>Reglamento de Sesiones de los Consejos del Instituto Electoral y de Participación Ciudadana de Yucatán</w:t>
      </w:r>
      <w:r w:rsidR="00F94C4C" w:rsidRPr="001B50B4">
        <w:rPr>
          <w:rFonts w:ascii="Arial Narrow" w:hAnsi="Arial Narrow" w:cs="Arial"/>
          <w:szCs w:val="24"/>
        </w:rPr>
        <w:t>,</w:t>
      </w:r>
      <w:r w:rsidR="00F94C4C" w:rsidRPr="00817233">
        <w:rPr>
          <w:rFonts w:ascii="Arial Narrow" w:hAnsi="Arial Narrow" w:cs="Arial"/>
          <w:b/>
          <w:lang w:val="es-MX"/>
        </w:rPr>
        <w:t xml:space="preserve"> </w:t>
      </w:r>
      <w:r w:rsidR="00F94C4C" w:rsidRPr="006606A9">
        <w:rPr>
          <w:rFonts w:ascii="Arial Narrow" w:hAnsi="Arial Narrow" w:cs="Arial"/>
          <w:lang w:val="es-MX"/>
        </w:rPr>
        <w:t xml:space="preserve">procedo a tomar la votación de los integrantes del </w:t>
      </w:r>
      <w:r w:rsidR="00F94C4C">
        <w:rPr>
          <w:rFonts w:ascii="Arial Narrow" w:hAnsi="Arial Narrow" w:cs="Arial"/>
          <w:lang w:val="es-MX"/>
        </w:rPr>
        <w:t>C</w:t>
      </w:r>
      <w:r w:rsidR="00F94C4C" w:rsidRPr="006606A9">
        <w:rPr>
          <w:rFonts w:ascii="Arial Narrow" w:hAnsi="Arial Narrow" w:cs="Arial"/>
          <w:lang w:val="es-MX"/>
        </w:rPr>
        <w:t xml:space="preserve">onsejo </w:t>
      </w:r>
      <w:r w:rsidR="00F94C4C">
        <w:rPr>
          <w:rFonts w:ascii="Arial Narrow" w:hAnsi="Arial Narrow" w:cs="Arial"/>
          <w:lang w:val="es-MX"/>
        </w:rPr>
        <w:t>G</w:t>
      </w:r>
      <w:r w:rsidR="00F94C4C" w:rsidRPr="006606A9">
        <w:rPr>
          <w:rFonts w:ascii="Arial Narrow" w:hAnsi="Arial Narrow" w:cs="Arial"/>
          <w:lang w:val="es-MX"/>
        </w:rPr>
        <w:t>eneral con derecho a voz y voto respecto de la aprobación del proyecto de</w:t>
      </w:r>
      <w:r w:rsidR="00F94C4C">
        <w:rPr>
          <w:rFonts w:ascii="Arial Narrow" w:hAnsi="Arial Narrow" w:cs="Arial"/>
          <w:lang w:val="es-MX"/>
        </w:rPr>
        <w:t xml:space="preserve"> Acuerdo </w:t>
      </w:r>
      <w:r w:rsidR="00F94C4C" w:rsidRPr="00285ED2">
        <w:rPr>
          <w:rFonts w:ascii="Arial Narrow" w:hAnsi="Arial Narrow" w:cs="Arial"/>
          <w:szCs w:val="24"/>
        </w:rPr>
        <w:t xml:space="preserve">del </w:t>
      </w:r>
      <w:r w:rsidR="00F94C4C">
        <w:rPr>
          <w:rFonts w:ascii="Arial Narrow" w:hAnsi="Arial Narrow" w:cs="Arial"/>
          <w:szCs w:val="24"/>
        </w:rPr>
        <w:t>C</w:t>
      </w:r>
      <w:r w:rsidR="00F94C4C" w:rsidRPr="00285ED2">
        <w:rPr>
          <w:rFonts w:ascii="Arial Narrow" w:hAnsi="Arial Narrow" w:cs="Arial"/>
          <w:szCs w:val="24"/>
        </w:rPr>
        <w:t xml:space="preserve">onsejo </w:t>
      </w:r>
      <w:r w:rsidR="00F94C4C">
        <w:rPr>
          <w:rFonts w:ascii="Arial Narrow" w:hAnsi="Arial Narrow" w:cs="Arial"/>
          <w:szCs w:val="24"/>
        </w:rPr>
        <w:t>G</w:t>
      </w:r>
      <w:r w:rsidR="00F94C4C" w:rsidRPr="00285ED2">
        <w:rPr>
          <w:rFonts w:ascii="Arial Narrow" w:hAnsi="Arial Narrow" w:cs="Arial"/>
          <w:szCs w:val="24"/>
        </w:rPr>
        <w:t xml:space="preserve">eneral del </w:t>
      </w:r>
      <w:r w:rsidR="00F94C4C">
        <w:rPr>
          <w:rFonts w:ascii="Arial Narrow" w:hAnsi="Arial Narrow" w:cs="Arial"/>
          <w:szCs w:val="24"/>
        </w:rPr>
        <w:t>I</w:t>
      </w:r>
      <w:r w:rsidR="00F94C4C" w:rsidRPr="00285ED2">
        <w:rPr>
          <w:rFonts w:ascii="Arial Narrow" w:hAnsi="Arial Narrow" w:cs="Arial"/>
          <w:szCs w:val="24"/>
        </w:rPr>
        <w:t xml:space="preserve">nstituto </w:t>
      </w:r>
      <w:r w:rsidR="00F94C4C">
        <w:rPr>
          <w:rFonts w:ascii="Arial Narrow" w:hAnsi="Arial Narrow" w:cs="Arial"/>
          <w:szCs w:val="24"/>
        </w:rPr>
        <w:t>E</w:t>
      </w:r>
      <w:r w:rsidR="00F94C4C" w:rsidRPr="00285ED2">
        <w:rPr>
          <w:rFonts w:ascii="Arial Narrow" w:hAnsi="Arial Narrow" w:cs="Arial"/>
          <w:szCs w:val="24"/>
        </w:rPr>
        <w:t xml:space="preserve">lectoral y de </w:t>
      </w:r>
      <w:r w:rsidR="00F94C4C">
        <w:rPr>
          <w:rFonts w:ascii="Arial Narrow" w:hAnsi="Arial Narrow" w:cs="Arial"/>
          <w:szCs w:val="24"/>
        </w:rPr>
        <w:t>P</w:t>
      </w:r>
      <w:r w:rsidR="00F94C4C" w:rsidRPr="00285ED2">
        <w:rPr>
          <w:rFonts w:ascii="Arial Narrow" w:hAnsi="Arial Narrow" w:cs="Arial"/>
          <w:szCs w:val="24"/>
        </w:rPr>
        <w:t xml:space="preserve">articipación </w:t>
      </w:r>
      <w:r w:rsidR="00F94C4C">
        <w:rPr>
          <w:rFonts w:ascii="Arial Narrow" w:hAnsi="Arial Narrow" w:cs="Arial"/>
          <w:szCs w:val="24"/>
        </w:rPr>
        <w:t>C</w:t>
      </w:r>
      <w:r w:rsidR="00F94C4C" w:rsidRPr="00285ED2">
        <w:rPr>
          <w:rFonts w:ascii="Arial Narrow" w:hAnsi="Arial Narrow" w:cs="Arial"/>
          <w:szCs w:val="24"/>
        </w:rPr>
        <w:t xml:space="preserve">iudadana de </w:t>
      </w:r>
      <w:r w:rsidR="00F94C4C">
        <w:rPr>
          <w:rFonts w:ascii="Arial Narrow" w:hAnsi="Arial Narrow" w:cs="Arial"/>
          <w:szCs w:val="24"/>
        </w:rPr>
        <w:t>Y</w:t>
      </w:r>
      <w:r w:rsidR="00F94C4C" w:rsidRPr="00285ED2">
        <w:rPr>
          <w:rFonts w:ascii="Arial Narrow" w:hAnsi="Arial Narrow" w:cs="Arial"/>
          <w:szCs w:val="24"/>
        </w:rPr>
        <w:t>ucatán</w:t>
      </w:r>
      <w:r w:rsidR="00F94C4C">
        <w:rPr>
          <w:rFonts w:ascii="Arial Narrow" w:hAnsi="Arial Narrow" w:cs="Arial"/>
          <w:szCs w:val="24"/>
        </w:rPr>
        <w:t xml:space="preserve">, </w:t>
      </w:r>
      <w:r w:rsidR="00F94C4C" w:rsidRPr="00F94C4C">
        <w:rPr>
          <w:rFonts w:ascii="Arial Narrow" w:hAnsi="Arial Narrow" w:cs="Arial"/>
          <w:szCs w:val="24"/>
        </w:rPr>
        <w:t xml:space="preserve">mediante el cual se aprueba el </w:t>
      </w:r>
      <w:r w:rsidR="00F94C4C">
        <w:rPr>
          <w:rFonts w:ascii="Arial Narrow" w:hAnsi="Arial Narrow" w:cs="Arial"/>
          <w:szCs w:val="24"/>
        </w:rPr>
        <w:t>C</w:t>
      </w:r>
      <w:r w:rsidR="00F94C4C" w:rsidRPr="00F94C4C">
        <w:rPr>
          <w:rFonts w:ascii="Arial Narrow" w:hAnsi="Arial Narrow" w:cs="Arial"/>
          <w:szCs w:val="24"/>
        </w:rPr>
        <w:t xml:space="preserve">alendario </w:t>
      </w:r>
      <w:r w:rsidR="00F94C4C">
        <w:rPr>
          <w:rFonts w:ascii="Arial Narrow" w:hAnsi="Arial Narrow" w:cs="Arial"/>
          <w:szCs w:val="24"/>
        </w:rPr>
        <w:t>Electoral 2017-2018</w:t>
      </w:r>
      <w:r w:rsidR="00F94C4C" w:rsidRPr="00A5114C">
        <w:rPr>
          <w:rFonts w:ascii="Arial Narrow" w:hAnsi="Arial Narrow"/>
        </w:rPr>
        <w:t>;</w:t>
      </w:r>
      <w:r w:rsidR="00F94C4C" w:rsidRPr="00A5114C">
        <w:rPr>
          <w:rFonts w:ascii="Arial Narrow" w:hAnsi="Arial Narrow" w:cs="Arial"/>
          <w:b/>
          <w:lang w:val="es-MX"/>
        </w:rPr>
        <w:t xml:space="preserve"> solicitándole a las </w:t>
      </w:r>
      <w:r w:rsidR="00F94C4C">
        <w:rPr>
          <w:rFonts w:ascii="Arial Narrow" w:hAnsi="Arial Narrow" w:cs="Arial"/>
          <w:b/>
          <w:lang w:val="es-MX"/>
        </w:rPr>
        <w:t>C</w:t>
      </w:r>
      <w:r w:rsidR="00F94C4C" w:rsidRPr="00A5114C">
        <w:rPr>
          <w:rFonts w:ascii="Arial Narrow" w:hAnsi="Arial Narrow" w:cs="Arial"/>
          <w:b/>
          <w:lang w:val="es-MX"/>
        </w:rPr>
        <w:t xml:space="preserve">onsejeras y </w:t>
      </w:r>
      <w:r w:rsidR="00F94C4C">
        <w:rPr>
          <w:rFonts w:ascii="Arial Narrow" w:hAnsi="Arial Narrow" w:cs="Arial"/>
          <w:b/>
          <w:lang w:val="es-MX"/>
        </w:rPr>
        <w:t>C</w:t>
      </w:r>
      <w:r w:rsidR="00F94C4C" w:rsidRPr="00A5114C">
        <w:rPr>
          <w:rFonts w:ascii="Arial Narrow" w:hAnsi="Arial Narrow" w:cs="Arial"/>
          <w:b/>
          <w:lang w:val="es-MX"/>
        </w:rPr>
        <w:t xml:space="preserve">onsejeros </w:t>
      </w:r>
      <w:r w:rsidR="00F94C4C">
        <w:rPr>
          <w:rFonts w:ascii="Arial Narrow" w:hAnsi="Arial Narrow" w:cs="Arial"/>
          <w:b/>
          <w:lang w:val="es-MX"/>
        </w:rPr>
        <w:t>E</w:t>
      </w:r>
      <w:r w:rsidR="00F94C4C" w:rsidRPr="00A5114C">
        <w:rPr>
          <w:rFonts w:ascii="Arial Narrow" w:hAnsi="Arial Narrow" w:cs="Arial"/>
          <w:b/>
          <w:lang w:val="es-MX"/>
        </w:rPr>
        <w:t xml:space="preserve">lectorales que estén por la aprobatoria, favor de levantar la mano. </w:t>
      </w:r>
    </w:p>
    <w:p w:rsidR="00F94C4C" w:rsidRDefault="00F94C4C" w:rsidP="00F94C4C">
      <w:pPr>
        <w:spacing w:line="360" w:lineRule="auto"/>
        <w:ind w:left="-142" w:hanging="567"/>
        <w:jc w:val="both"/>
        <w:rPr>
          <w:rFonts w:ascii="Arial Narrow" w:hAnsi="Arial Narrow" w:cs="Arial"/>
          <w:b/>
          <w:lang w:val="es-MX"/>
        </w:rPr>
      </w:pPr>
    </w:p>
    <w:p w:rsidR="00F94C4C" w:rsidRDefault="00F94C4C" w:rsidP="00F94C4C">
      <w:pPr>
        <w:autoSpaceDE w:val="0"/>
        <w:autoSpaceDN w:val="0"/>
        <w:adjustRightInd w:val="0"/>
        <w:spacing w:line="276" w:lineRule="auto"/>
        <w:ind w:right="-283"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Pr="00F94C4C">
        <w:rPr>
          <w:rFonts w:ascii="Arial Narrow" w:hAnsi="Arial Narrow" w:cs="Arial"/>
          <w:szCs w:val="24"/>
        </w:rPr>
        <w:t xml:space="preserve">mediante el cual se aprueba el </w:t>
      </w:r>
      <w:r>
        <w:rPr>
          <w:rFonts w:ascii="Arial Narrow" w:hAnsi="Arial Narrow" w:cs="Arial"/>
          <w:szCs w:val="24"/>
        </w:rPr>
        <w:t>C</w:t>
      </w:r>
      <w:r w:rsidRPr="00F94C4C">
        <w:rPr>
          <w:rFonts w:ascii="Arial Narrow" w:hAnsi="Arial Narrow" w:cs="Arial"/>
          <w:szCs w:val="24"/>
        </w:rPr>
        <w:t xml:space="preserve">alendario </w:t>
      </w:r>
      <w:r>
        <w:rPr>
          <w:rFonts w:ascii="Arial Narrow" w:hAnsi="Arial Narrow" w:cs="Arial"/>
          <w:szCs w:val="24"/>
        </w:rPr>
        <w:t>Electoral 2017-2018</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5D3095">
        <w:rPr>
          <w:rFonts w:ascii="Arial Narrow" w:hAnsi="Arial Narrow" w:cs="Arial"/>
          <w:szCs w:val="24"/>
        </w:rPr>
        <w:t>eis</w:t>
      </w:r>
      <w:r w:rsidRPr="001B50B4">
        <w:rPr>
          <w:rFonts w:ascii="Arial Narrow" w:hAnsi="Arial Narrow" w:cs="Arial"/>
          <w:szCs w:val="24"/>
        </w:rPr>
        <w:t xml:space="preserve"> Consejeros Electorales presentes.</w:t>
      </w:r>
    </w:p>
    <w:p w:rsidR="00F94C4C" w:rsidRDefault="00F94C4C" w:rsidP="00F94C4C">
      <w:pPr>
        <w:autoSpaceDE w:val="0"/>
        <w:autoSpaceDN w:val="0"/>
        <w:adjustRightInd w:val="0"/>
        <w:spacing w:line="276" w:lineRule="auto"/>
        <w:ind w:right="-376" w:firstLine="708"/>
        <w:jc w:val="both"/>
        <w:rPr>
          <w:rFonts w:ascii="Arial Narrow" w:hAnsi="Arial Narrow" w:cs="Arial"/>
          <w:szCs w:val="24"/>
        </w:rPr>
      </w:pPr>
    </w:p>
    <w:p w:rsidR="00F94C4C" w:rsidRPr="001B50B4" w:rsidRDefault="00F94C4C" w:rsidP="00F94C4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C07FF" w:rsidRDefault="000C07FF" w:rsidP="00916443">
      <w:pPr>
        <w:autoSpaceDE w:val="0"/>
        <w:autoSpaceDN w:val="0"/>
        <w:adjustRightInd w:val="0"/>
        <w:spacing w:line="276" w:lineRule="auto"/>
        <w:ind w:right="-283" w:firstLine="708"/>
        <w:jc w:val="both"/>
        <w:rPr>
          <w:rFonts w:ascii="Arial Narrow" w:hAnsi="Arial Narrow" w:cs="Arial"/>
          <w:szCs w:val="24"/>
        </w:rPr>
      </w:pPr>
    </w:p>
    <w:p w:rsidR="002F5F7C" w:rsidRPr="00BA3FEA" w:rsidRDefault="0032081B" w:rsidP="00984ECD">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8B6210">
        <w:rPr>
          <w:rFonts w:ascii="Arial Narrow" w:hAnsi="Arial Narrow" w:cs="Arial"/>
          <w:b/>
          <w:szCs w:val="24"/>
        </w:rPr>
        <w:t>1</w:t>
      </w:r>
      <w:r w:rsidR="00F94C4C">
        <w:rPr>
          <w:rFonts w:ascii="Arial Narrow" w:hAnsi="Arial Narrow" w:cs="Arial"/>
          <w:b/>
          <w:szCs w:val="24"/>
        </w:rPr>
        <w:t>1</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Default="002F5F7C" w:rsidP="00E64CF4">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lastRenderedPageBreak/>
        <w:t xml:space="preserve">En cumplimiento del </w:t>
      </w:r>
      <w:r w:rsidRPr="00BA3FEA">
        <w:rPr>
          <w:rFonts w:ascii="Arial Narrow" w:hAnsi="Arial Narrow" w:cs="Arial"/>
          <w:b/>
          <w:bCs/>
          <w:color w:val="000000"/>
          <w:szCs w:val="24"/>
        </w:rPr>
        <w:t xml:space="preserve">punto número </w:t>
      </w:r>
      <w:r w:rsidR="003A0C23">
        <w:rPr>
          <w:rFonts w:ascii="Arial Narrow" w:hAnsi="Arial Narrow" w:cs="Arial"/>
          <w:b/>
          <w:bCs/>
          <w:color w:val="000000"/>
          <w:szCs w:val="24"/>
        </w:rPr>
        <w:t>1</w:t>
      </w:r>
      <w:r w:rsidR="00F94C4C">
        <w:rPr>
          <w:rFonts w:ascii="Arial Narrow" w:hAnsi="Arial Narrow" w:cs="Arial"/>
          <w:b/>
          <w:bCs/>
          <w:color w:val="000000"/>
          <w:szCs w:val="24"/>
        </w:rPr>
        <w:t>2</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F94C4C">
        <w:rPr>
          <w:rFonts w:ascii="Arial Narrow" w:hAnsi="Arial Narrow" w:cs="Arial"/>
          <w:bCs/>
          <w:color w:val="000000"/>
          <w:szCs w:val="24"/>
        </w:rPr>
        <w:t>Extraor</w:t>
      </w:r>
      <w:r w:rsidR="00771E12">
        <w:rPr>
          <w:rFonts w:ascii="Arial Narrow" w:hAnsi="Arial Narrow" w:cs="Arial"/>
          <w:bCs/>
          <w:color w:val="000000"/>
          <w:szCs w:val="24"/>
        </w:rPr>
        <w:t>dinaria</w:t>
      </w:r>
      <w:r w:rsidRPr="00BA3FEA">
        <w:rPr>
          <w:rFonts w:ascii="Arial Narrow" w:hAnsi="Arial Narrow" w:cs="Arial"/>
          <w:bCs/>
          <w:color w:val="000000"/>
          <w:szCs w:val="24"/>
        </w:rPr>
        <w:t xml:space="preserve"> del día </w:t>
      </w:r>
      <w:r w:rsidR="008B6210">
        <w:rPr>
          <w:rFonts w:ascii="Arial Narrow" w:hAnsi="Arial Narrow" w:cs="Arial"/>
          <w:bCs/>
          <w:color w:val="000000"/>
          <w:szCs w:val="24"/>
        </w:rPr>
        <w:t>lunes</w:t>
      </w:r>
      <w:r w:rsidR="004A35FA">
        <w:rPr>
          <w:rFonts w:ascii="Arial Narrow" w:hAnsi="Arial Narrow" w:cs="Arial"/>
          <w:bCs/>
          <w:color w:val="000000"/>
          <w:szCs w:val="24"/>
        </w:rPr>
        <w:t xml:space="preserve"> </w:t>
      </w:r>
      <w:r w:rsidR="00F94C4C">
        <w:rPr>
          <w:rFonts w:ascii="Arial Narrow" w:hAnsi="Arial Narrow" w:cs="Arial"/>
          <w:bCs/>
          <w:color w:val="000000"/>
          <w:szCs w:val="24"/>
        </w:rPr>
        <w:t>once</w:t>
      </w:r>
      <w:r w:rsidR="004B06CA">
        <w:rPr>
          <w:rFonts w:ascii="Arial Narrow" w:hAnsi="Arial Narrow" w:cs="Arial"/>
          <w:bCs/>
          <w:color w:val="000000"/>
          <w:szCs w:val="24"/>
        </w:rPr>
        <w:t xml:space="preserve"> de </w:t>
      </w:r>
      <w:r w:rsidR="00F94C4C">
        <w:rPr>
          <w:rFonts w:ascii="Arial Narrow" w:hAnsi="Arial Narrow" w:cs="Arial"/>
          <w:bCs/>
          <w:color w:val="000000"/>
          <w:szCs w:val="24"/>
        </w:rPr>
        <w:t>septiembre</w:t>
      </w:r>
      <w:r w:rsidR="009D3B9F">
        <w:rPr>
          <w:rFonts w:ascii="Arial Narrow" w:hAnsi="Arial Narrow" w:cs="Arial"/>
          <w:bCs/>
          <w:color w:val="000000"/>
          <w:szCs w:val="24"/>
        </w:rPr>
        <w:t xml:space="preserve"> </w:t>
      </w:r>
      <w:r w:rsidRPr="00BA3FEA">
        <w:rPr>
          <w:rFonts w:ascii="Arial Narrow" w:hAnsi="Arial Narrow" w:cs="Arial"/>
          <w:bCs/>
          <w:color w:val="000000"/>
          <w:szCs w:val="24"/>
        </w:rPr>
        <w:t xml:space="preserve">de dos mil </w:t>
      </w:r>
      <w:r w:rsidR="00BA275B">
        <w:rPr>
          <w:rFonts w:ascii="Arial Narrow" w:hAnsi="Arial Narrow" w:cs="Arial"/>
          <w:bCs/>
          <w:color w:val="000000"/>
          <w:szCs w:val="24"/>
        </w:rPr>
        <w:t>diecis</w:t>
      </w:r>
      <w:r w:rsidR="00984ECD">
        <w:rPr>
          <w:rFonts w:ascii="Arial Narrow" w:hAnsi="Arial Narrow" w:cs="Arial"/>
          <w:bCs/>
          <w:color w:val="000000"/>
          <w:szCs w:val="24"/>
        </w:rPr>
        <w:t>iete</w:t>
      </w:r>
      <w:r w:rsidRPr="00BA3FEA">
        <w:rPr>
          <w:rFonts w:ascii="Arial Narrow" w:hAnsi="Arial Narrow" w:cs="Arial"/>
          <w:bCs/>
          <w:color w:val="000000"/>
          <w:szCs w:val="24"/>
        </w:rPr>
        <w:t xml:space="preserve">, siendo las </w:t>
      </w:r>
      <w:r w:rsidR="005D3095">
        <w:rPr>
          <w:rFonts w:ascii="Arial Narrow" w:hAnsi="Arial Narrow" w:cs="Arial"/>
          <w:bCs/>
          <w:color w:val="000000"/>
          <w:szCs w:val="24"/>
        </w:rPr>
        <w:t>diez</w:t>
      </w:r>
      <w:r w:rsidR="004B06CA">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5D3095">
        <w:rPr>
          <w:rFonts w:ascii="Arial Narrow" w:hAnsi="Arial Narrow" w:cs="Arial"/>
          <w:bCs/>
          <w:color w:val="000000"/>
          <w:szCs w:val="24"/>
        </w:rPr>
        <w:t>treinta y siete</w:t>
      </w:r>
      <w:r w:rsidR="00754D0B">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3A0C23">
        <w:rPr>
          <w:rFonts w:ascii="Arial Narrow" w:hAnsi="Arial Narrow" w:cs="Arial"/>
          <w:bCs/>
          <w:color w:val="000000"/>
          <w:szCs w:val="24"/>
        </w:rPr>
        <w:t>1</w:t>
      </w:r>
      <w:r w:rsidR="00F94C4C">
        <w:rPr>
          <w:rFonts w:ascii="Arial Narrow" w:hAnsi="Arial Narrow" w:cs="Arial"/>
          <w:bCs/>
          <w:color w:val="000000"/>
          <w:szCs w:val="24"/>
        </w:rPr>
        <w:t>2</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5D3095">
        <w:rPr>
          <w:rFonts w:ascii="Arial Narrow" w:hAnsi="Arial Narrow" w:cs="Arial"/>
          <w:bCs/>
          <w:color w:val="000000"/>
          <w:szCs w:val="24"/>
        </w:rPr>
        <w:t>diez</w:t>
      </w:r>
      <w:r w:rsidR="00372445"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horas con </w:t>
      </w:r>
      <w:r w:rsidR="005D3095">
        <w:rPr>
          <w:rFonts w:ascii="Arial Narrow" w:hAnsi="Arial Narrow" w:cs="Arial"/>
          <w:bCs/>
          <w:color w:val="000000"/>
          <w:szCs w:val="24"/>
        </w:rPr>
        <w:t>treinta y siete</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8B6210">
        <w:rPr>
          <w:rFonts w:ascii="Arial Narrow" w:hAnsi="Arial Narrow" w:cs="Arial"/>
          <w:bCs/>
          <w:color w:val="000000"/>
          <w:szCs w:val="24"/>
        </w:rPr>
        <w:t>lunes</w:t>
      </w:r>
      <w:r w:rsidR="00D344AD">
        <w:rPr>
          <w:rFonts w:ascii="Arial Narrow" w:hAnsi="Arial Narrow" w:cs="Arial"/>
          <w:bCs/>
          <w:color w:val="000000"/>
          <w:szCs w:val="24"/>
        </w:rPr>
        <w:t xml:space="preserve"> </w:t>
      </w:r>
      <w:r w:rsidR="00F94C4C">
        <w:rPr>
          <w:rFonts w:ascii="Arial Narrow" w:hAnsi="Arial Narrow" w:cs="Arial"/>
          <w:bCs/>
          <w:color w:val="000000"/>
          <w:szCs w:val="24"/>
        </w:rPr>
        <w:t>once</w:t>
      </w:r>
      <w:r w:rsidR="00B22CD8">
        <w:rPr>
          <w:rFonts w:ascii="Arial Narrow" w:hAnsi="Arial Narrow" w:cs="Arial"/>
          <w:bCs/>
          <w:color w:val="000000"/>
          <w:szCs w:val="24"/>
        </w:rPr>
        <w:t xml:space="preserve"> </w:t>
      </w:r>
      <w:r w:rsidR="00D344AD">
        <w:rPr>
          <w:rFonts w:ascii="Arial Narrow" w:hAnsi="Arial Narrow" w:cs="Arial"/>
          <w:bCs/>
          <w:color w:val="000000"/>
          <w:szCs w:val="24"/>
        </w:rPr>
        <w:t xml:space="preserve">de </w:t>
      </w:r>
      <w:r w:rsidR="005C7E20">
        <w:rPr>
          <w:rFonts w:ascii="Arial Narrow" w:hAnsi="Arial Narrow" w:cs="Arial"/>
          <w:bCs/>
          <w:color w:val="000000"/>
          <w:szCs w:val="24"/>
        </w:rPr>
        <w:t>septiembre</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diecis</w:t>
      </w:r>
      <w:r w:rsidR="00984ECD">
        <w:rPr>
          <w:rFonts w:ascii="Arial Narrow" w:hAnsi="Arial Narrow" w:cs="Arial"/>
          <w:bCs/>
          <w:color w:val="000000"/>
          <w:szCs w:val="24"/>
        </w:rPr>
        <w:t>iete</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5C7E20">
        <w:rPr>
          <w:rFonts w:ascii="Arial Narrow" w:hAnsi="Arial Narrow" w:cs="Arial"/>
          <w:bCs/>
          <w:color w:val="000000"/>
          <w:szCs w:val="24"/>
        </w:rPr>
        <w:t>Extraor</w:t>
      </w:r>
      <w:r w:rsidR="00771E12">
        <w:rPr>
          <w:rFonts w:ascii="Arial Narrow" w:hAnsi="Arial Narrow" w:cs="Arial"/>
          <w:bCs/>
          <w:color w:val="000000"/>
          <w:szCs w:val="24"/>
        </w:rPr>
        <w:t>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del público en general</w:t>
      </w:r>
      <w:r w:rsidR="005D3095">
        <w:rPr>
          <w:rFonts w:ascii="Arial Narrow" w:hAnsi="Arial Narrow" w:cs="Arial"/>
          <w:bCs/>
          <w:color w:val="000000"/>
          <w:szCs w:val="24"/>
        </w:rPr>
        <w:t>, que tengan un buen día</w:t>
      </w:r>
      <w:r w:rsidRPr="00614F0B">
        <w:rPr>
          <w:rFonts w:ascii="Arial Narrow" w:hAnsi="Arial Narrow" w:cs="Arial"/>
          <w:bCs/>
          <w:color w:val="000000"/>
          <w:szCs w:val="24"/>
        </w:rPr>
        <w:t>”.</w:t>
      </w:r>
    </w:p>
    <w:p w:rsidR="00BB19D8" w:rsidRDefault="00BB19D8" w:rsidP="00E64CF4">
      <w:pPr>
        <w:spacing w:line="276" w:lineRule="auto"/>
        <w:ind w:right="-376" w:firstLine="708"/>
        <w:jc w:val="both"/>
        <w:rPr>
          <w:rFonts w:ascii="Arial Narrow" w:hAnsi="Arial Narrow" w:cs="Arial"/>
          <w:bCs/>
          <w:color w:val="000000"/>
          <w:szCs w:val="24"/>
        </w:rPr>
      </w:pPr>
    </w:p>
    <w:p w:rsidR="00BB19D8" w:rsidRDefault="00BB19D8" w:rsidP="00E64CF4">
      <w:pPr>
        <w:spacing w:line="276" w:lineRule="auto"/>
        <w:ind w:right="-376" w:firstLine="708"/>
        <w:jc w:val="both"/>
        <w:rPr>
          <w:rFonts w:ascii="Arial Narrow" w:hAnsi="Arial Narrow" w:cs="Arial"/>
          <w:bCs/>
          <w:color w:val="000000"/>
          <w:szCs w:val="24"/>
        </w:rPr>
      </w:pPr>
    </w:p>
    <w:tbl>
      <w:tblPr>
        <w:tblW w:w="9876" w:type="dxa"/>
        <w:tblInd w:w="-459" w:type="dxa"/>
        <w:tblLayout w:type="fixed"/>
        <w:tblLook w:val="04A0" w:firstRow="1" w:lastRow="0" w:firstColumn="1" w:lastColumn="0" w:noHBand="0" w:noVBand="1"/>
      </w:tblPr>
      <w:tblGrid>
        <w:gridCol w:w="9876"/>
      </w:tblGrid>
      <w:tr w:rsidR="00BB19D8" w:rsidRPr="008102BA" w:rsidTr="00BB19D8">
        <w:trPr>
          <w:trHeight w:val="994"/>
        </w:trPr>
        <w:tc>
          <w:tcPr>
            <w:tcW w:w="9876" w:type="dxa"/>
          </w:tcPr>
          <w:tbl>
            <w:tblPr>
              <w:tblW w:w="9912" w:type="dxa"/>
              <w:tblLayout w:type="fixed"/>
              <w:tblLook w:val="04A0" w:firstRow="1" w:lastRow="0" w:firstColumn="1" w:lastColumn="0" w:noHBand="0" w:noVBand="1"/>
            </w:tblPr>
            <w:tblGrid>
              <w:gridCol w:w="4962"/>
              <w:gridCol w:w="4950"/>
            </w:tblGrid>
            <w:tr w:rsidR="00BB19D8" w:rsidRPr="00890CB5" w:rsidTr="00BB19D8">
              <w:trPr>
                <w:trHeight w:val="650"/>
              </w:trPr>
              <w:tc>
                <w:tcPr>
                  <w:tcW w:w="4962" w:type="dxa"/>
                </w:tcPr>
                <w:p w:rsidR="00BB19D8" w:rsidRPr="00890CB5"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BB19D8" w:rsidRPr="00890CB5" w:rsidRDefault="00BB19D8" w:rsidP="0029311E">
                  <w:pPr>
                    <w:ind w:right="-376"/>
                    <w:jc w:val="center"/>
                    <w:rPr>
                      <w:rFonts w:ascii="Arial Narrow" w:hAnsi="Arial Narrow" w:cs="Arial"/>
                      <w:b/>
                      <w:bCs/>
                      <w:color w:val="000000"/>
                      <w:sz w:val="20"/>
                    </w:rPr>
                  </w:pPr>
                </w:p>
              </w:tc>
              <w:tc>
                <w:tcPr>
                  <w:tcW w:w="4950" w:type="dxa"/>
                </w:tcPr>
                <w:p w:rsidR="00BB19D8" w:rsidRPr="00890CB5" w:rsidRDefault="00BB19D8" w:rsidP="0029311E">
                  <w:pPr>
                    <w:ind w:left="-108" w:right="-376"/>
                    <w:jc w:val="center"/>
                    <w:rPr>
                      <w:rFonts w:ascii="Arial Narrow" w:hAnsi="Arial Narrow" w:cs="Arial"/>
                      <w:b/>
                      <w:sz w:val="20"/>
                    </w:rPr>
                  </w:pPr>
                </w:p>
                <w:p w:rsidR="00BB19D8" w:rsidRPr="00890CB5" w:rsidRDefault="00BB19D8" w:rsidP="0029311E">
                  <w:pPr>
                    <w:ind w:left="-108" w:right="-376"/>
                    <w:jc w:val="center"/>
                    <w:rPr>
                      <w:rFonts w:ascii="Arial Narrow" w:hAnsi="Arial Narrow" w:cs="Arial"/>
                      <w:b/>
                      <w:sz w:val="20"/>
                    </w:rPr>
                  </w:pPr>
                  <w:r>
                    <w:rPr>
                      <w:rFonts w:ascii="Arial Narrow" w:hAnsi="Arial Narrow" w:cs="Arial"/>
                      <w:b/>
                      <w:sz w:val="20"/>
                    </w:rPr>
                    <w:t>MTRO. HIDALGO ARMANDO VICTORIA MALDONADO</w:t>
                  </w:r>
                </w:p>
                <w:p w:rsidR="00BB19D8" w:rsidRPr="00890CB5" w:rsidRDefault="00BB19D8" w:rsidP="0029311E">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BB19D8" w:rsidRPr="00890CB5" w:rsidTr="00BB19D8">
              <w:trPr>
                <w:trHeight w:val="994"/>
              </w:trPr>
              <w:tc>
                <w:tcPr>
                  <w:tcW w:w="4962" w:type="dxa"/>
                </w:tcPr>
                <w:p w:rsidR="00BB19D8"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CONSEJERO ELECTORAL</w:t>
                  </w:r>
                </w:p>
                <w:p w:rsidR="00BB19D8" w:rsidRDefault="00BB19D8" w:rsidP="0029311E">
                  <w:pPr>
                    <w:ind w:right="-376"/>
                    <w:jc w:val="center"/>
                    <w:rPr>
                      <w:rFonts w:ascii="Arial Narrow" w:hAnsi="Arial Narrow" w:cs="Arial"/>
                      <w:b/>
                      <w:bCs/>
                      <w:color w:val="000000"/>
                      <w:sz w:val="20"/>
                    </w:rPr>
                  </w:pPr>
                </w:p>
                <w:p w:rsidR="00BB19D8" w:rsidRPr="00890CB5" w:rsidRDefault="00BB19D8" w:rsidP="0029311E">
                  <w:pPr>
                    <w:ind w:right="-376"/>
                    <w:jc w:val="center"/>
                    <w:rPr>
                      <w:rFonts w:ascii="Arial Narrow" w:hAnsi="Arial Narrow" w:cs="Arial"/>
                      <w:b/>
                      <w:bCs/>
                      <w:color w:val="000000"/>
                      <w:sz w:val="20"/>
                    </w:rPr>
                  </w:pPr>
                </w:p>
              </w:tc>
              <w:tc>
                <w:tcPr>
                  <w:tcW w:w="4950" w:type="dxa"/>
                </w:tcPr>
                <w:p w:rsidR="00BB19D8"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CONSEJERO ELECTORAL</w:t>
                  </w:r>
                </w:p>
                <w:p w:rsidR="00BB19D8" w:rsidRPr="00890CB5"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bCs/>
                      <w:color w:val="000000"/>
                      <w:sz w:val="20"/>
                    </w:rPr>
                  </w:pPr>
                </w:p>
              </w:tc>
            </w:tr>
            <w:tr w:rsidR="00BB19D8" w:rsidRPr="00890CB5" w:rsidTr="00BB19D8">
              <w:trPr>
                <w:trHeight w:val="1239"/>
              </w:trPr>
              <w:tc>
                <w:tcPr>
                  <w:tcW w:w="4962" w:type="dxa"/>
                </w:tcPr>
                <w:p w:rsidR="00BB19D8" w:rsidRDefault="00BB19D8" w:rsidP="0029311E">
                  <w:pPr>
                    <w:ind w:right="-376"/>
                    <w:jc w:val="center"/>
                    <w:rPr>
                      <w:rFonts w:ascii="Arial Narrow" w:hAnsi="Arial Narrow" w:cs="Arial"/>
                      <w:b/>
                      <w:sz w:val="20"/>
                    </w:rPr>
                  </w:pPr>
                  <w:r>
                    <w:rPr>
                      <w:rFonts w:ascii="Arial Narrow" w:hAnsi="Arial Narrow" w:cs="Arial"/>
                      <w:b/>
                      <w:sz w:val="20"/>
                    </w:rPr>
                    <w:t>DR. JORGE MIGUEL VALLADARES SÁNCHEZ</w:t>
                  </w:r>
                </w:p>
                <w:p w:rsidR="00BB19D8" w:rsidRPr="00890CB5" w:rsidRDefault="00BB19D8" w:rsidP="0029311E">
                  <w:pPr>
                    <w:ind w:right="-376"/>
                    <w:jc w:val="center"/>
                    <w:rPr>
                      <w:rFonts w:ascii="Arial Narrow" w:hAnsi="Arial Narrow" w:cs="Arial"/>
                      <w:b/>
                      <w:sz w:val="20"/>
                    </w:rPr>
                  </w:pPr>
                  <w:r>
                    <w:rPr>
                      <w:rFonts w:ascii="Arial Narrow" w:hAnsi="Arial Narrow" w:cs="Arial"/>
                      <w:b/>
                      <w:sz w:val="20"/>
                    </w:rPr>
                    <w:t>CONSEJERO ELECTORAL</w:t>
                  </w:r>
                </w:p>
                <w:p w:rsidR="00BB19D8"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LICDA. MARÍA PATRICIA ISABEL VALLADARES SOSA</w:t>
                  </w: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CONSEJERA ELECTORAL</w:t>
                  </w:r>
                </w:p>
                <w:p w:rsidR="00BB19D8" w:rsidRDefault="00BB19D8" w:rsidP="0029311E">
                  <w:pPr>
                    <w:ind w:right="-376"/>
                    <w:jc w:val="center"/>
                    <w:rPr>
                      <w:rFonts w:ascii="Arial Narrow" w:hAnsi="Arial Narrow" w:cs="Arial"/>
                      <w:b/>
                      <w:sz w:val="20"/>
                    </w:rPr>
                  </w:pPr>
                </w:p>
                <w:p w:rsidR="00BB19D8" w:rsidRDefault="00BB19D8" w:rsidP="0029311E">
                  <w:pPr>
                    <w:ind w:right="-376"/>
                    <w:jc w:val="center"/>
                    <w:rPr>
                      <w:rFonts w:ascii="Arial Narrow" w:hAnsi="Arial Narrow" w:cs="Arial"/>
                      <w:b/>
                      <w:sz w:val="20"/>
                    </w:rPr>
                  </w:pPr>
                </w:p>
                <w:p w:rsidR="00BB19D8" w:rsidRDefault="00BB19D8" w:rsidP="0029311E">
                  <w:pPr>
                    <w:ind w:right="-376"/>
                    <w:jc w:val="center"/>
                    <w:rPr>
                      <w:rFonts w:ascii="Arial Narrow" w:hAnsi="Arial Narrow" w:cs="Arial"/>
                      <w:b/>
                      <w:sz w:val="20"/>
                      <w:lang w:val="es-MX"/>
                    </w:rPr>
                  </w:pPr>
                </w:p>
                <w:p w:rsidR="00BB19D8" w:rsidRDefault="00BB19D8" w:rsidP="0029311E">
                  <w:pPr>
                    <w:ind w:right="-376"/>
                    <w:jc w:val="center"/>
                    <w:rPr>
                      <w:rFonts w:ascii="Arial Narrow" w:hAnsi="Arial Narrow" w:cs="Arial"/>
                      <w:b/>
                      <w:sz w:val="20"/>
                      <w:lang w:val="es-MX"/>
                    </w:rPr>
                  </w:pPr>
                  <w:r>
                    <w:rPr>
                      <w:rFonts w:ascii="Arial Narrow" w:hAnsi="Arial Narrow" w:cs="Arial"/>
                      <w:b/>
                      <w:sz w:val="20"/>
                      <w:lang w:val="es-MX"/>
                    </w:rPr>
                    <w:t>LICDA. GORETTI ENID OROZCO MEDINA</w:t>
                  </w:r>
                </w:p>
                <w:p w:rsidR="00BB19D8" w:rsidRPr="00E949C1" w:rsidRDefault="00BB19D8" w:rsidP="0029311E">
                  <w:pPr>
                    <w:ind w:right="-376"/>
                    <w:jc w:val="center"/>
                    <w:rPr>
                      <w:rFonts w:ascii="Arial Narrow" w:hAnsi="Arial Narrow" w:cs="Arial"/>
                      <w:b/>
                      <w:sz w:val="20"/>
                      <w:lang w:val="es-MX"/>
                    </w:rPr>
                  </w:pPr>
                  <w:r>
                    <w:rPr>
                      <w:rFonts w:ascii="Arial Narrow" w:hAnsi="Arial Narrow" w:cs="Arial"/>
                      <w:b/>
                      <w:sz w:val="20"/>
                      <w:lang w:val="es-MX"/>
                    </w:rPr>
                    <w:t>PARTIDO ACCIÓN NACIONAL</w:t>
                  </w:r>
                </w:p>
                <w:p w:rsidR="00BB19D8" w:rsidRPr="00E949C1" w:rsidRDefault="00BB19D8" w:rsidP="0029311E">
                  <w:pPr>
                    <w:ind w:right="-376"/>
                    <w:jc w:val="center"/>
                    <w:rPr>
                      <w:rFonts w:ascii="Arial Narrow" w:hAnsi="Arial Narrow" w:cs="Arial"/>
                      <w:b/>
                      <w:sz w:val="20"/>
                      <w:lang w:val="es-MX"/>
                    </w:rPr>
                  </w:pPr>
                </w:p>
                <w:p w:rsidR="00BB19D8" w:rsidRPr="00E949C1" w:rsidRDefault="00BB19D8" w:rsidP="0029311E">
                  <w:pPr>
                    <w:ind w:right="-376"/>
                    <w:jc w:val="center"/>
                    <w:rPr>
                      <w:rFonts w:ascii="Arial Narrow" w:hAnsi="Arial Narrow" w:cs="Arial"/>
                      <w:b/>
                      <w:sz w:val="20"/>
                      <w:lang w:val="es-MX"/>
                    </w:rPr>
                  </w:pPr>
                </w:p>
                <w:p w:rsidR="00BB19D8" w:rsidRDefault="00BB19D8" w:rsidP="0029311E">
                  <w:pPr>
                    <w:ind w:right="-376"/>
                    <w:jc w:val="center"/>
                    <w:rPr>
                      <w:rFonts w:ascii="Arial Narrow" w:hAnsi="Arial Narrow" w:cs="Arial"/>
                      <w:b/>
                      <w:sz w:val="20"/>
                      <w:lang w:val="es-MX"/>
                    </w:rPr>
                  </w:pPr>
                </w:p>
                <w:p w:rsidR="00BB19D8" w:rsidRDefault="00BB19D8" w:rsidP="002E61AD">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BB19D8" w:rsidRDefault="00BB19D8" w:rsidP="002E61AD">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BB19D8" w:rsidRDefault="00BB19D8" w:rsidP="002E61AD">
                  <w:pPr>
                    <w:tabs>
                      <w:tab w:val="left" w:pos="555"/>
                      <w:tab w:val="center" w:pos="2233"/>
                    </w:tabs>
                    <w:ind w:right="-376"/>
                    <w:jc w:val="center"/>
                    <w:rPr>
                      <w:rFonts w:ascii="Arial Narrow" w:hAnsi="Arial Narrow" w:cs="Arial"/>
                      <w:b/>
                      <w:sz w:val="20"/>
                    </w:rPr>
                  </w:pPr>
                </w:p>
                <w:p w:rsidR="00BB19D8" w:rsidRDefault="00BB19D8" w:rsidP="002E61AD">
                  <w:pPr>
                    <w:tabs>
                      <w:tab w:val="left" w:pos="555"/>
                      <w:tab w:val="center" w:pos="2233"/>
                    </w:tabs>
                    <w:ind w:right="-376"/>
                    <w:jc w:val="center"/>
                    <w:rPr>
                      <w:rFonts w:ascii="Arial Narrow" w:hAnsi="Arial Narrow" w:cs="Arial"/>
                      <w:b/>
                      <w:sz w:val="20"/>
                    </w:rPr>
                  </w:pPr>
                </w:p>
                <w:p w:rsidR="00BB19D8" w:rsidRDefault="00BB19D8" w:rsidP="002E61AD">
                  <w:pPr>
                    <w:tabs>
                      <w:tab w:val="left" w:pos="555"/>
                      <w:tab w:val="center" w:pos="2233"/>
                    </w:tabs>
                    <w:ind w:right="-376"/>
                    <w:jc w:val="center"/>
                    <w:rPr>
                      <w:rFonts w:ascii="Arial Narrow" w:hAnsi="Arial Narrow" w:cs="Arial"/>
                      <w:b/>
                      <w:sz w:val="20"/>
                    </w:rPr>
                  </w:pPr>
                </w:p>
                <w:p w:rsidR="00BB19D8" w:rsidRDefault="00BB19D8" w:rsidP="001231EA">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BB19D8" w:rsidRPr="006711C7" w:rsidRDefault="00BB19D8" w:rsidP="001231EA">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BB19D8" w:rsidRDefault="00BB19D8" w:rsidP="0029311E">
                  <w:pPr>
                    <w:ind w:right="-376"/>
                    <w:jc w:val="center"/>
                    <w:rPr>
                      <w:rFonts w:ascii="Arial Narrow" w:hAnsi="Arial Narrow" w:cs="Arial"/>
                      <w:b/>
                      <w:sz w:val="20"/>
                      <w:lang w:val="es-MX"/>
                    </w:rPr>
                  </w:pPr>
                </w:p>
                <w:p w:rsidR="00BB19D8" w:rsidRDefault="00BB19D8" w:rsidP="0029311E">
                  <w:pPr>
                    <w:ind w:right="-376"/>
                    <w:jc w:val="center"/>
                    <w:rPr>
                      <w:rFonts w:ascii="Arial Narrow" w:hAnsi="Arial Narrow" w:cs="Arial"/>
                      <w:b/>
                      <w:sz w:val="20"/>
                      <w:lang w:val="es-MX"/>
                    </w:rPr>
                  </w:pPr>
                </w:p>
                <w:p w:rsidR="00BB19D8" w:rsidRDefault="00BB19D8" w:rsidP="0029311E">
                  <w:pPr>
                    <w:ind w:right="-376"/>
                    <w:jc w:val="center"/>
                    <w:rPr>
                      <w:rFonts w:ascii="Arial Narrow" w:hAnsi="Arial Narrow" w:cs="Arial"/>
                      <w:b/>
                      <w:sz w:val="20"/>
                      <w:lang w:val="es-MX"/>
                    </w:rPr>
                  </w:pPr>
                </w:p>
                <w:p w:rsidR="00BB19D8" w:rsidRDefault="00BB19D8" w:rsidP="001231EA">
                  <w:pPr>
                    <w:tabs>
                      <w:tab w:val="left" w:pos="555"/>
                      <w:tab w:val="center" w:pos="2233"/>
                    </w:tabs>
                    <w:ind w:right="-376"/>
                    <w:jc w:val="center"/>
                    <w:rPr>
                      <w:rFonts w:ascii="Arial Narrow" w:hAnsi="Arial Narrow" w:cs="Arial"/>
                      <w:b/>
                      <w:bCs/>
                      <w:color w:val="000000"/>
                      <w:sz w:val="20"/>
                    </w:rPr>
                  </w:pPr>
                  <w:r>
                    <w:rPr>
                      <w:rFonts w:ascii="Arial Narrow" w:hAnsi="Arial Narrow" w:cs="Arial"/>
                      <w:b/>
                      <w:bCs/>
                      <w:color w:val="000000"/>
                      <w:sz w:val="20"/>
                    </w:rPr>
                    <w:t>C. MANUEL JESÚS PÉREZ RAMOS</w:t>
                  </w:r>
                </w:p>
                <w:p w:rsidR="00BB19D8" w:rsidRPr="00890CB5" w:rsidRDefault="00BB19D8" w:rsidP="00BB19D8">
                  <w:pPr>
                    <w:tabs>
                      <w:tab w:val="left" w:pos="555"/>
                      <w:tab w:val="center" w:pos="2233"/>
                    </w:tabs>
                    <w:ind w:right="-376"/>
                    <w:jc w:val="center"/>
                    <w:rPr>
                      <w:rFonts w:ascii="Arial Narrow" w:hAnsi="Arial Narrow" w:cs="Arial"/>
                      <w:b/>
                      <w:sz w:val="20"/>
                    </w:rPr>
                  </w:pPr>
                  <w:r>
                    <w:rPr>
                      <w:rFonts w:ascii="Arial Narrow" w:hAnsi="Arial Narrow" w:cs="Arial"/>
                      <w:b/>
                      <w:bCs/>
                      <w:color w:val="000000"/>
                      <w:sz w:val="20"/>
                    </w:rPr>
                    <w:t>PARTIDO MORENA</w:t>
                  </w:r>
                </w:p>
              </w:tc>
              <w:tc>
                <w:tcPr>
                  <w:tcW w:w="4950" w:type="dxa"/>
                </w:tcPr>
                <w:p w:rsidR="00BB19D8" w:rsidRPr="00890CB5" w:rsidRDefault="00BB19D8" w:rsidP="0029311E">
                  <w:pPr>
                    <w:ind w:right="-376"/>
                    <w:jc w:val="center"/>
                    <w:rPr>
                      <w:rFonts w:ascii="Arial Narrow" w:hAnsi="Arial Narrow" w:cs="Arial"/>
                      <w:b/>
                      <w:sz w:val="20"/>
                    </w:rPr>
                  </w:pPr>
                  <w:r>
                    <w:rPr>
                      <w:rFonts w:ascii="Arial Narrow" w:hAnsi="Arial Narrow" w:cs="Arial"/>
                      <w:b/>
                      <w:sz w:val="20"/>
                    </w:rPr>
                    <w:t>DR</w:t>
                  </w:r>
                  <w:r w:rsidRPr="00890CB5">
                    <w:rPr>
                      <w:rFonts w:ascii="Arial Narrow" w:hAnsi="Arial Narrow" w:cs="Arial"/>
                      <w:b/>
                      <w:sz w:val="20"/>
                    </w:rPr>
                    <w:t>. CARLOS FERNANDO PAVÓN DURÁN</w:t>
                  </w:r>
                </w:p>
                <w:p w:rsidR="00BB19D8" w:rsidRPr="00890CB5" w:rsidRDefault="00BB19D8" w:rsidP="0029311E">
                  <w:pPr>
                    <w:ind w:right="-376"/>
                    <w:jc w:val="center"/>
                    <w:rPr>
                      <w:rFonts w:ascii="Arial Narrow" w:hAnsi="Arial Narrow" w:cs="Arial"/>
                      <w:b/>
                      <w:sz w:val="20"/>
                    </w:rPr>
                  </w:pPr>
                  <w:r w:rsidRPr="00890CB5">
                    <w:rPr>
                      <w:rFonts w:ascii="Arial Narrow" w:hAnsi="Arial Narrow" w:cs="Arial"/>
                      <w:b/>
                      <w:sz w:val="20"/>
                    </w:rPr>
                    <w:t>CONSEJERO ELECTORAL</w:t>
                  </w:r>
                </w:p>
                <w:p w:rsidR="00BB19D8" w:rsidRDefault="00BB19D8" w:rsidP="0029311E">
                  <w:pPr>
                    <w:ind w:right="-376"/>
                    <w:jc w:val="center"/>
                    <w:rPr>
                      <w:rFonts w:ascii="Arial Narrow" w:hAnsi="Arial Narrow" w:cs="Arial"/>
                      <w:b/>
                      <w:sz w:val="20"/>
                    </w:rPr>
                  </w:pPr>
                </w:p>
                <w:p w:rsidR="00BB19D8" w:rsidRDefault="00BB19D8" w:rsidP="0029311E">
                  <w:pPr>
                    <w:tabs>
                      <w:tab w:val="left" w:pos="555"/>
                      <w:tab w:val="center" w:pos="2233"/>
                    </w:tabs>
                    <w:ind w:right="-376"/>
                    <w:jc w:val="center"/>
                    <w:rPr>
                      <w:rFonts w:ascii="Arial Narrow" w:hAnsi="Arial Narrow" w:cs="Arial"/>
                      <w:b/>
                      <w:sz w:val="20"/>
                    </w:rPr>
                  </w:pPr>
                </w:p>
                <w:p w:rsidR="00BB19D8" w:rsidRDefault="00BB19D8" w:rsidP="0029311E">
                  <w:pPr>
                    <w:tabs>
                      <w:tab w:val="left" w:pos="555"/>
                      <w:tab w:val="center" w:pos="2233"/>
                    </w:tabs>
                    <w:ind w:right="-376"/>
                    <w:jc w:val="center"/>
                    <w:rPr>
                      <w:rFonts w:ascii="Arial Narrow" w:hAnsi="Arial Narrow" w:cs="Arial"/>
                      <w:b/>
                      <w:sz w:val="20"/>
                    </w:rPr>
                  </w:pPr>
                </w:p>
                <w:p w:rsidR="00BB19D8" w:rsidRDefault="00BB19D8" w:rsidP="0029311E">
                  <w:pPr>
                    <w:tabs>
                      <w:tab w:val="left" w:pos="555"/>
                      <w:tab w:val="center" w:pos="2233"/>
                    </w:tabs>
                    <w:ind w:right="-376"/>
                    <w:jc w:val="center"/>
                    <w:rPr>
                      <w:rFonts w:ascii="Arial Narrow" w:hAnsi="Arial Narrow" w:cs="Arial"/>
                      <w:b/>
                      <w:sz w:val="20"/>
                    </w:rPr>
                  </w:pPr>
                </w:p>
                <w:p w:rsidR="00BB19D8" w:rsidRDefault="00BB19D8" w:rsidP="0029311E">
                  <w:pPr>
                    <w:tabs>
                      <w:tab w:val="left" w:pos="555"/>
                      <w:tab w:val="center" w:pos="2233"/>
                    </w:tabs>
                    <w:ind w:right="-376"/>
                    <w:jc w:val="center"/>
                    <w:rPr>
                      <w:rFonts w:ascii="Arial Narrow" w:hAnsi="Arial Narrow" w:cs="Arial"/>
                      <w:b/>
                      <w:sz w:val="20"/>
                    </w:rPr>
                  </w:pPr>
                </w:p>
                <w:p w:rsidR="00BB19D8" w:rsidRDefault="00BB19D8" w:rsidP="00E949C1">
                  <w:pPr>
                    <w:tabs>
                      <w:tab w:val="left" w:pos="555"/>
                      <w:tab w:val="center" w:pos="2233"/>
                    </w:tabs>
                    <w:ind w:right="-376"/>
                    <w:jc w:val="center"/>
                    <w:rPr>
                      <w:rFonts w:ascii="Arial Narrow" w:hAnsi="Arial Narrow" w:cs="Arial"/>
                      <w:b/>
                      <w:bCs/>
                      <w:color w:val="000000"/>
                      <w:sz w:val="20"/>
                      <w:lang w:val="es-MX"/>
                    </w:rPr>
                  </w:pPr>
                  <w:bookmarkStart w:id="0" w:name="_GoBack"/>
                  <w:bookmarkEnd w:id="0"/>
                </w:p>
                <w:p w:rsidR="00BB19D8" w:rsidRDefault="00BB19D8" w:rsidP="00E949C1">
                  <w:pPr>
                    <w:tabs>
                      <w:tab w:val="left" w:pos="555"/>
                      <w:tab w:val="center" w:pos="2233"/>
                    </w:tabs>
                    <w:ind w:right="-376"/>
                    <w:jc w:val="center"/>
                    <w:rPr>
                      <w:rFonts w:ascii="Arial Narrow" w:hAnsi="Arial Narrow" w:cs="Arial"/>
                      <w:b/>
                      <w:bCs/>
                      <w:color w:val="000000"/>
                      <w:sz w:val="20"/>
                      <w:lang w:val="es-MX"/>
                    </w:rPr>
                  </w:pPr>
                </w:p>
                <w:p w:rsidR="00BB19D8" w:rsidRPr="006711C7" w:rsidRDefault="00BB19D8" w:rsidP="00E949C1">
                  <w:pPr>
                    <w:tabs>
                      <w:tab w:val="left" w:pos="555"/>
                      <w:tab w:val="center" w:pos="2233"/>
                    </w:tabs>
                    <w:ind w:right="-376"/>
                    <w:jc w:val="center"/>
                    <w:rPr>
                      <w:rFonts w:ascii="Arial Narrow" w:hAnsi="Arial Narrow" w:cs="Arial"/>
                      <w:b/>
                      <w:bCs/>
                      <w:color w:val="000000"/>
                      <w:sz w:val="20"/>
                      <w:lang w:val="es-MX"/>
                    </w:rPr>
                  </w:pPr>
                </w:p>
                <w:p w:rsidR="00BB19D8" w:rsidRDefault="00BB19D8" w:rsidP="006711C7">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LIC. GASPAR DANIEL ALEMAÑY ORTIZ</w:t>
                  </w:r>
                </w:p>
                <w:p w:rsidR="00BB19D8" w:rsidRDefault="00BB19D8" w:rsidP="006711C7">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REVOLUCIONARIO INSTITUCIONAL</w:t>
                  </w:r>
                </w:p>
                <w:p w:rsidR="00BB19D8" w:rsidRDefault="00BB19D8" w:rsidP="006711C7">
                  <w:pPr>
                    <w:tabs>
                      <w:tab w:val="left" w:pos="555"/>
                      <w:tab w:val="center" w:pos="2233"/>
                    </w:tabs>
                    <w:ind w:right="-376"/>
                    <w:jc w:val="center"/>
                    <w:rPr>
                      <w:rFonts w:ascii="Arial Narrow" w:hAnsi="Arial Narrow" w:cs="Arial"/>
                      <w:b/>
                      <w:bCs/>
                      <w:color w:val="000000"/>
                      <w:sz w:val="20"/>
                      <w:lang w:val="es-MX"/>
                    </w:rPr>
                  </w:pPr>
                </w:p>
                <w:p w:rsidR="00BB19D8" w:rsidRDefault="00BB19D8" w:rsidP="006711C7">
                  <w:pPr>
                    <w:tabs>
                      <w:tab w:val="left" w:pos="555"/>
                      <w:tab w:val="center" w:pos="2233"/>
                    </w:tabs>
                    <w:ind w:right="-376"/>
                    <w:jc w:val="center"/>
                    <w:rPr>
                      <w:rFonts w:ascii="Arial Narrow" w:hAnsi="Arial Narrow" w:cs="Arial"/>
                      <w:b/>
                      <w:bCs/>
                      <w:color w:val="000000"/>
                      <w:sz w:val="20"/>
                      <w:lang w:val="es-MX"/>
                    </w:rPr>
                  </w:pP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2D008A">
                  <w:pPr>
                    <w:tabs>
                      <w:tab w:val="left" w:pos="555"/>
                      <w:tab w:val="center" w:pos="2233"/>
                    </w:tabs>
                    <w:ind w:right="-376"/>
                    <w:jc w:val="center"/>
                    <w:rPr>
                      <w:rFonts w:ascii="Arial Narrow" w:hAnsi="Arial Narrow" w:cs="Arial"/>
                      <w:b/>
                      <w:sz w:val="20"/>
                    </w:rPr>
                  </w:pPr>
                  <w:r>
                    <w:rPr>
                      <w:rFonts w:ascii="Arial Narrow" w:hAnsi="Arial Narrow" w:cs="Arial"/>
                      <w:b/>
                      <w:sz w:val="20"/>
                    </w:rPr>
                    <w:t>C. FRANCISCO ROSAS VILLAVICENCIO</w:t>
                  </w:r>
                </w:p>
                <w:p w:rsidR="00BB19D8" w:rsidRDefault="00BB19D8" w:rsidP="002D008A">
                  <w:pPr>
                    <w:tabs>
                      <w:tab w:val="left" w:pos="555"/>
                      <w:tab w:val="center" w:pos="2233"/>
                    </w:tabs>
                    <w:ind w:right="-376"/>
                    <w:jc w:val="center"/>
                    <w:rPr>
                      <w:rFonts w:ascii="Arial Narrow" w:hAnsi="Arial Narrow" w:cs="Arial"/>
                      <w:b/>
                      <w:sz w:val="20"/>
                    </w:rPr>
                  </w:pPr>
                  <w:r>
                    <w:rPr>
                      <w:rFonts w:ascii="Arial Narrow" w:hAnsi="Arial Narrow" w:cs="Arial"/>
                      <w:b/>
                      <w:sz w:val="20"/>
                    </w:rPr>
                    <w:t>PARTIDO DEL TRABAJO</w:t>
                  </w: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1231EA">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BB19D8" w:rsidRDefault="00BB19D8" w:rsidP="001231EA">
                  <w:pPr>
                    <w:tabs>
                      <w:tab w:val="left" w:pos="555"/>
                      <w:tab w:val="center" w:pos="2233"/>
                    </w:tabs>
                    <w:ind w:right="-376"/>
                    <w:jc w:val="center"/>
                    <w:rPr>
                      <w:rFonts w:ascii="Arial Narrow" w:hAnsi="Arial Narrow" w:cs="Arial"/>
                      <w:b/>
                      <w:sz w:val="20"/>
                      <w:lang w:val="es-MX"/>
                    </w:rPr>
                  </w:pPr>
                  <w:r>
                    <w:rPr>
                      <w:rFonts w:ascii="Arial Narrow" w:hAnsi="Arial Narrow" w:cs="Arial"/>
                      <w:b/>
                      <w:sz w:val="20"/>
                    </w:rPr>
                    <w:t>PARTIDO NUEVA ALIANZA</w:t>
                  </w: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2D008A">
                  <w:pPr>
                    <w:tabs>
                      <w:tab w:val="left" w:pos="555"/>
                      <w:tab w:val="center" w:pos="2233"/>
                    </w:tabs>
                    <w:ind w:right="-376"/>
                    <w:jc w:val="center"/>
                    <w:rPr>
                      <w:rFonts w:ascii="Arial Narrow" w:hAnsi="Arial Narrow" w:cs="Arial"/>
                      <w:b/>
                      <w:sz w:val="20"/>
                    </w:rPr>
                  </w:pPr>
                </w:p>
                <w:p w:rsidR="00BB19D8" w:rsidRDefault="00BB19D8" w:rsidP="00CC41F1">
                  <w:pPr>
                    <w:tabs>
                      <w:tab w:val="left" w:pos="555"/>
                      <w:tab w:val="center" w:pos="2233"/>
                    </w:tabs>
                    <w:ind w:right="-376"/>
                    <w:jc w:val="center"/>
                    <w:rPr>
                      <w:rFonts w:ascii="Arial Narrow" w:hAnsi="Arial Narrow" w:cs="Arial"/>
                      <w:b/>
                      <w:sz w:val="20"/>
                    </w:rPr>
                  </w:pPr>
                  <w:r>
                    <w:rPr>
                      <w:rFonts w:ascii="Arial Narrow" w:hAnsi="Arial Narrow" w:cs="Arial"/>
                      <w:b/>
                      <w:sz w:val="20"/>
                    </w:rPr>
                    <w:t>C. HERNÁN ALEJANDRO HERNÁNDEZ RODRÍGUEZ</w:t>
                  </w:r>
                </w:p>
                <w:p w:rsidR="00BB19D8" w:rsidRPr="00890CB5" w:rsidRDefault="00BB19D8" w:rsidP="008142B1">
                  <w:pPr>
                    <w:tabs>
                      <w:tab w:val="left" w:pos="555"/>
                      <w:tab w:val="center" w:pos="2233"/>
                    </w:tabs>
                    <w:ind w:right="-376"/>
                    <w:jc w:val="center"/>
                    <w:rPr>
                      <w:rFonts w:ascii="Arial Narrow" w:hAnsi="Arial Narrow" w:cs="Arial"/>
                      <w:b/>
                      <w:bCs/>
                      <w:color w:val="000000"/>
                      <w:sz w:val="20"/>
                    </w:rPr>
                  </w:pPr>
                  <w:r>
                    <w:rPr>
                      <w:rFonts w:ascii="Arial Narrow" w:hAnsi="Arial Narrow" w:cs="Arial"/>
                      <w:b/>
                      <w:sz w:val="20"/>
                    </w:rPr>
                    <w:t>PARTIDO ENCUENTRO SOCIAL</w:t>
                  </w:r>
                </w:p>
              </w:tc>
            </w:tr>
          </w:tbl>
          <w:p w:rsidR="00BB19D8" w:rsidRPr="00890CB5" w:rsidRDefault="00BB19D8" w:rsidP="00E64CF4">
            <w:pPr>
              <w:ind w:right="-376"/>
              <w:jc w:val="center"/>
              <w:rPr>
                <w:rFonts w:ascii="Arial Narrow" w:hAnsi="Arial Narrow" w:cs="Arial"/>
                <w:b/>
                <w:bCs/>
                <w:color w:val="000000"/>
                <w:sz w:val="20"/>
              </w:rPr>
            </w:pPr>
          </w:p>
        </w:tc>
      </w:tr>
    </w:tbl>
    <w:p w:rsidR="00D44DB9" w:rsidRDefault="00D44DB9" w:rsidP="00831F8E">
      <w:pPr>
        <w:spacing w:line="360" w:lineRule="auto"/>
        <w:ind w:right="-376"/>
        <w:jc w:val="both"/>
        <w:rPr>
          <w:rFonts w:ascii="Arial Narrow" w:hAnsi="Arial Narrow" w:cs="Arial"/>
          <w:b/>
          <w:sz w:val="20"/>
        </w:rPr>
      </w:pPr>
    </w:p>
    <w:sectPr w:rsidR="00D44DB9" w:rsidSect="00BB19D8">
      <w:headerReference w:type="even" r:id="rId8"/>
      <w:headerReference w:type="default" r:id="rId9"/>
      <w:footerReference w:type="default" r:id="rId10"/>
      <w:headerReference w:type="first" r:id="rId11"/>
      <w:pgSz w:w="12240" w:h="15840"/>
      <w:pgMar w:top="1418" w:right="1467" w:bottom="1560" w:left="1134"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C0" w:rsidRDefault="00500CC0">
      <w:r>
        <w:separator/>
      </w:r>
    </w:p>
  </w:endnote>
  <w:endnote w:type="continuationSeparator" w:id="0">
    <w:p w:rsidR="00500CC0" w:rsidRDefault="0050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9E" w:rsidRPr="00EE3ABB" w:rsidRDefault="00975E9E" w:rsidP="000D4233">
    <w:pPr>
      <w:pStyle w:val="Piedepgina"/>
      <w:jc w:val="center"/>
      <w:rPr>
        <w:sz w:val="24"/>
      </w:rPr>
    </w:pPr>
  </w:p>
  <w:sdt>
    <w:sdtPr>
      <w:id w:val="-1111121726"/>
      <w:docPartObj>
        <w:docPartGallery w:val="Page Numbers (Bottom of Page)"/>
        <w:docPartUnique/>
      </w:docPartObj>
    </w:sdtPr>
    <w:sdtEndPr/>
    <w:sdtContent>
      <w:sdt>
        <w:sdtPr>
          <w:id w:val="-1650897548"/>
          <w:docPartObj>
            <w:docPartGallery w:val="Page Numbers (Top of Page)"/>
            <w:docPartUnique/>
          </w:docPartObj>
        </w:sdtPr>
        <w:sdtEndPr/>
        <w:sdtContent>
          <w:p w:rsidR="00975E9E" w:rsidRDefault="00975E9E"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19D8">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19D8">
              <w:rPr>
                <w:b/>
                <w:bCs/>
                <w:noProof/>
              </w:rPr>
              <w:t>14</w:t>
            </w:r>
            <w:r>
              <w:rPr>
                <w:b/>
                <w:bCs/>
                <w:sz w:val="24"/>
                <w:szCs w:val="24"/>
              </w:rPr>
              <w:fldChar w:fldCharType="end"/>
            </w:r>
          </w:p>
        </w:sdtContent>
      </w:sdt>
    </w:sdtContent>
  </w:sdt>
  <w:p w:rsidR="00975E9E" w:rsidRDefault="00975E9E"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C0" w:rsidRDefault="00500CC0">
      <w:r>
        <w:separator/>
      </w:r>
    </w:p>
  </w:footnote>
  <w:footnote w:type="continuationSeparator" w:id="0">
    <w:p w:rsidR="00500CC0" w:rsidRDefault="00500C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9E" w:rsidRDefault="00975E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9E" w:rsidRDefault="00975E9E" w:rsidP="000D4233">
    <w:pPr>
      <w:pStyle w:val="Encabezado"/>
      <w:jc w:val="center"/>
      <w:rPr>
        <w:sz w:val="24"/>
        <w:szCs w:val="24"/>
      </w:rPr>
    </w:pPr>
  </w:p>
  <w:p w:rsidR="00975E9E" w:rsidRDefault="00975E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9E" w:rsidRDefault="00975E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F58E7"/>
    <w:multiLevelType w:val="hybridMultilevel"/>
    <w:tmpl w:val="C276D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11"/>
  </w:num>
  <w:num w:numId="5">
    <w:abstractNumId w:val="7"/>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6"/>
  </w:num>
  <w:num w:numId="10">
    <w:abstractNumId w:val="16"/>
  </w:num>
  <w:num w:numId="11">
    <w:abstractNumId w:val="2"/>
  </w:num>
  <w:num w:numId="12">
    <w:abstractNumId w:val="20"/>
  </w:num>
  <w:num w:numId="13">
    <w:abstractNumId w:val="8"/>
  </w:num>
  <w:num w:numId="14">
    <w:abstractNumId w:val="25"/>
  </w:num>
  <w:num w:numId="15">
    <w:abstractNumId w:val="0"/>
  </w:num>
  <w:num w:numId="16">
    <w:abstractNumId w:val="26"/>
  </w:num>
  <w:num w:numId="17">
    <w:abstractNumId w:val="12"/>
  </w:num>
  <w:num w:numId="18">
    <w:abstractNumId w:val="28"/>
  </w:num>
  <w:num w:numId="19">
    <w:abstractNumId w:val="27"/>
  </w:num>
  <w:num w:numId="20">
    <w:abstractNumId w:val="24"/>
  </w:num>
  <w:num w:numId="21">
    <w:abstractNumId w:val="17"/>
  </w:num>
  <w:num w:numId="22">
    <w:abstractNumId w:val="19"/>
  </w:num>
  <w:num w:numId="23">
    <w:abstractNumId w:val="15"/>
  </w:num>
  <w:num w:numId="24">
    <w:abstractNumId w:val="21"/>
  </w:num>
  <w:num w:numId="25">
    <w:abstractNumId w:val="1"/>
  </w:num>
  <w:num w:numId="26">
    <w:abstractNumId w:val="4"/>
  </w:num>
  <w:num w:numId="27">
    <w:abstractNumId w:val="9"/>
  </w:num>
  <w:num w:numId="28">
    <w:abstractNumId w:val="5"/>
  </w:num>
  <w:num w:numId="29">
    <w:abstractNumId w:val="13"/>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12055"/>
    <w:rsid w:val="000133F4"/>
    <w:rsid w:val="0001378F"/>
    <w:rsid w:val="0001456D"/>
    <w:rsid w:val="00015B01"/>
    <w:rsid w:val="00015E4B"/>
    <w:rsid w:val="00017498"/>
    <w:rsid w:val="00022194"/>
    <w:rsid w:val="00022475"/>
    <w:rsid w:val="00022625"/>
    <w:rsid w:val="00022749"/>
    <w:rsid w:val="00025D13"/>
    <w:rsid w:val="000266BA"/>
    <w:rsid w:val="00030424"/>
    <w:rsid w:val="000311F2"/>
    <w:rsid w:val="00033967"/>
    <w:rsid w:val="0003435E"/>
    <w:rsid w:val="00034A6E"/>
    <w:rsid w:val="00035775"/>
    <w:rsid w:val="000359A9"/>
    <w:rsid w:val="00036D4B"/>
    <w:rsid w:val="00040066"/>
    <w:rsid w:val="00041DD3"/>
    <w:rsid w:val="0004409B"/>
    <w:rsid w:val="0004502F"/>
    <w:rsid w:val="0004627A"/>
    <w:rsid w:val="00046375"/>
    <w:rsid w:val="00050D61"/>
    <w:rsid w:val="00050D6C"/>
    <w:rsid w:val="000519FD"/>
    <w:rsid w:val="00052BA3"/>
    <w:rsid w:val="00053C42"/>
    <w:rsid w:val="000559DD"/>
    <w:rsid w:val="00061B6D"/>
    <w:rsid w:val="000627D3"/>
    <w:rsid w:val="000628E3"/>
    <w:rsid w:val="00063222"/>
    <w:rsid w:val="00064944"/>
    <w:rsid w:val="00065A5D"/>
    <w:rsid w:val="00065A7A"/>
    <w:rsid w:val="000679B7"/>
    <w:rsid w:val="00070377"/>
    <w:rsid w:val="00074939"/>
    <w:rsid w:val="00075300"/>
    <w:rsid w:val="00076622"/>
    <w:rsid w:val="00080D5E"/>
    <w:rsid w:val="00081A17"/>
    <w:rsid w:val="000830DC"/>
    <w:rsid w:val="00084438"/>
    <w:rsid w:val="0008575C"/>
    <w:rsid w:val="00085B41"/>
    <w:rsid w:val="000912B2"/>
    <w:rsid w:val="00092FD8"/>
    <w:rsid w:val="000955FB"/>
    <w:rsid w:val="00097801"/>
    <w:rsid w:val="00097AE9"/>
    <w:rsid w:val="000A1329"/>
    <w:rsid w:val="000A16E8"/>
    <w:rsid w:val="000A1926"/>
    <w:rsid w:val="000A2D7E"/>
    <w:rsid w:val="000A2F22"/>
    <w:rsid w:val="000A329B"/>
    <w:rsid w:val="000A4AF5"/>
    <w:rsid w:val="000A659E"/>
    <w:rsid w:val="000B0CED"/>
    <w:rsid w:val="000B33BF"/>
    <w:rsid w:val="000B45A7"/>
    <w:rsid w:val="000B47E9"/>
    <w:rsid w:val="000B4E4F"/>
    <w:rsid w:val="000B6932"/>
    <w:rsid w:val="000C0788"/>
    <w:rsid w:val="000C07B7"/>
    <w:rsid w:val="000C07FF"/>
    <w:rsid w:val="000C1109"/>
    <w:rsid w:val="000C244B"/>
    <w:rsid w:val="000C4667"/>
    <w:rsid w:val="000C49AF"/>
    <w:rsid w:val="000C5002"/>
    <w:rsid w:val="000C5997"/>
    <w:rsid w:val="000C6DB0"/>
    <w:rsid w:val="000C7802"/>
    <w:rsid w:val="000D0F60"/>
    <w:rsid w:val="000D3DD5"/>
    <w:rsid w:val="000D4233"/>
    <w:rsid w:val="000D4BB7"/>
    <w:rsid w:val="000D4FD0"/>
    <w:rsid w:val="000D6259"/>
    <w:rsid w:val="000D6300"/>
    <w:rsid w:val="000D7754"/>
    <w:rsid w:val="000D7AF7"/>
    <w:rsid w:val="000E0020"/>
    <w:rsid w:val="000E0214"/>
    <w:rsid w:val="000E0376"/>
    <w:rsid w:val="000E0551"/>
    <w:rsid w:val="000E11E1"/>
    <w:rsid w:val="000E241B"/>
    <w:rsid w:val="000E24C3"/>
    <w:rsid w:val="000E4724"/>
    <w:rsid w:val="000E793B"/>
    <w:rsid w:val="000E7FE0"/>
    <w:rsid w:val="000F0533"/>
    <w:rsid w:val="000F108A"/>
    <w:rsid w:val="000F4315"/>
    <w:rsid w:val="000F4F29"/>
    <w:rsid w:val="000F5782"/>
    <w:rsid w:val="000F597F"/>
    <w:rsid w:val="000F6255"/>
    <w:rsid w:val="000F650B"/>
    <w:rsid w:val="000F7BFC"/>
    <w:rsid w:val="0010113C"/>
    <w:rsid w:val="00101E1D"/>
    <w:rsid w:val="00103D10"/>
    <w:rsid w:val="00107008"/>
    <w:rsid w:val="00107A7B"/>
    <w:rsid w:val="0011012C"/>
    <w:rsid w:val="00111B09"/>
    <w:rsid w:val="00112E7D"/>
    <w:rsid w:val="0011356E"/>
    <w:rsid w:val="00114F88"/>
    <w:rsid w:val="00115DCB"/>
    <w:rsid w:val="00115EBA"/>
    <w:rsid w:val="00117F98"/>
    <w:rsid w:val="001227DA"/>
    <w:rsid w:val="00123028"/>
    <w:rsid w:val="001231EA"/>
    <w:rsid w:val="001234F3"/>
    <w:rsid w:val="00125713"/>
    <w:rsid w:val="00126411"/>
    <w:rsid w:val="00126715"/>
    <w:rsid w:val="001270ED"/>
    <w:rsid w:val="00141B1C"/>
    <w:rsid w:val="00141BDB"/>
    <w:rsid w:val="0014291D"/>
    <w:rsid w:val="00142D57"/>
    <w:rsid w:val="001433FE"/>
    <w:rsid w:val="00143C06"/>
    <w:rsid w:val="001458E8"/>
    <w:rsid w:val="00145ABB"/>
    <w:rsid w:val="00147DE6"/>
    <w:rsid w:val="00147F61"/>
    <w:rsid w:val="00151C3B"/>
    <w:rsid w:val="00153FEE"/>
    <w:rsid w:val="001542BB"/>
    <w:rsid w:val="00154868"/>
    <w:rsid w:val="001550D4"/>
    <w:rsid w:val="0015656F"/>
    <w:rsid w:val="0015753B"/>
    <w:rsid w:val="001606D4"/>
    <w:rsid w:val="00160900"/>
    <w:rsid w:val="00161526"/>
    <w:rsid w:val="001616C2"/>
    <w:rsid w:val="00161BFB"/>
    <w:rsid w:val="00161F1C"/>
    <w:rsid w:val="0016251B"/>
    <w:rsid w:val="00162672"/>
    <w:rsid w:val="00165271"/>
    <w:rsid w:val="001657E7"/>
    <w:rsid w:val="00165A95"/>
    <w:rsid w:val="00165B9C"/>
    <w:rsid w:val="00165D32"/>
    <w:rsid w:val="001662AE"/>
    <w:rsid w:val="001664EE"/>
    <w:rsid w:val="00166508"/>
    <w:rsid w:val="001723EB"/>
    <w:rsid w:val="00172F07"/>
    <w:rsid w:val="00173A8F"/>
    <w:rsid w:val="001804BA"/>
    <w:rsid w:val="00180755"/>
    <w:rsid w:val="001807F7"/>
    <w:rsid w:val="00180FF0"/>
    <w:rsid w:val="00181E2C"/>
    <w:rsid w:val="00183931"/>
    <w:rsid w:val="00184E1A"/>
    <w:rsid w:val="001857DD"/>
    <w:rsid w:val="00186B55"/>
    <w:rsid w:val="001918E7"/>
    <w:rsid w:val="001920B0"/>
    <w:rsid w:val="00192439"/>
    <w:rsid w:val="00195B41"/>
    <w:rsid w:val="00195CDF"/>
    <w:rsid w:val="00196F24"/>
    <w:rsid w:val="001972C1"/>
    <w:rsid w:val="001972C9"/>
    <w:rsid w:val="0019736F"/>
    <w:rsid w:val="001978C4"/>
    <w:rsid w:val="00197F1D"/>
    <w:rsid w:val="001A0D6D"/>
    <w:rsid w:val="001A0DF1"/>
    <w:rsid w:val="001A200C"/>
    <w:rsid w:val="001A2E96"/>
    <w:rsid w:val="001A3277"/>
    <w:rsid w:val="001A34AE"/>
    <w:rsid w:val="001A3ABB"/>
    <w:rsid w:val="001A3EFF"/>
    <w:rsid w:val="001A7C68"/>
    <w:rsid w:val="001B033C"/>
    <w:rsid w:val="001B0600"/>
    <w:rsid w:val="001B0D75"/>
    <w:rsid w:val="001B4740"/>
    <w:rsid w:val="001B50B4"/>
    <w:rsid w:val="001B553C"/>
    <w:rsid w:val="001B5E58"/>
    <w:rsid w:val="001B5F5B"/>
    <w:rsid w:val="001B6E20"/>
    <w:rsid w:val="001B7620"/>
    <w:rsid w:val="001C03AE"/>
    <w:rsid w:val="001C14D4"/>
    <w:rsid w:val="001C1E10"/>
    <w:rsid w:val="001C3FAA"/>
    <w:rsid w:val="001C5A5F"/>
    <w:rsid w:val="001C697F"/>
    <w:rsid w:val="001C7497"/>
    <w:rsid w:val="001D08D4"/>
    <w:rsid w:val="001D113F"/>
    <w:rsid w:val="001D1B7D"/>
    <w:rsid w:val="001D36A3"/>
    <w:rsid w:val="001D69DD"/>
    <w:rsid w:val="001D6AE1"/>
    <w:rsid w:val="001D7C2B"/>
    <w:rsid w:val="001E0BDD"/>
    <w:rsid w:val="001E25B6"/>
    <w:rsid w:val="001E579F"/>
    <w:rsid w:val="001E7BE3"/>
    <w:rsid w:val="001E7C17"/>
    <w:rsid w:val="001F1671"/>
    <w:rsid w:val="001F328E"/>
    <w:rsid w:val="001F4116"/>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BDE"/>
    <w:rsid w:val="00211EE7"/>
    <w:rsid w:val="00212028"/>
    <w:rsid w:val="002125F8"/>
    <w:rsid w:val="00215132"/>
    <w:rsid w:val="00216865"/>
    <w:rsid w:val="00216954"/>
    <w:rsid w:val="00220FE2"/>
    <w:rsid w:val="002213B4"/>
    <w:rsid w:val="00223AC3"/>
    <w:rsid w:val="002242A9"/>
    <w:rsid w:val="0022469A"/>
    <w:rsid w:val="00225312"/>
    <w:rsid w:val="002256B0"/>
    <w:rsid w:val="002315B6"/>
    <w:rsid w:val="00233210"/>
    <w:rsid w:val="002332DB"/>
    <w:rsid w:val="00233332"/>
    <w:rsid w:val="00234134"/>
    <w:rsid w:val="002349DD"/>
    <w:rsid w:val="00240AAE"/>
    <w:rsid w:val="00240D5E"/>
    <w:rsid w:val="00240DEA"/>
    <w:rsid w:val="00243865"/>
    <w:rsid w:val="00244FEB"/>
    <w:rsid w:val="0024598A"/>
    <w:rsid w:val="002461D6"/>
    <w:rsid w:val="002467D0"/>
    <w:rsid w:val="002503A5"/>
    <w:rsid w:val="002509E2"/>
    <w:rsid w:val="0025137C"/>
    <w:rsid w:val="00252092"/>
    <w:rsid w:val="00252DC6"/>
    <w:rsid w:val="00253FFB"/>
    <w:rsid w:val="002545ED"/>
    <w:rsid w:val="00257666"/>
    <w:rsid w:val="00257DD3"/>
    <w:rsid w:val="002605AC"/>
    <w:rsid w:val="00260AAF"/>
    <w:rsid w:val="0026203E"/>
    <w:rsid w:val="002621C8"/>
    <w:rsid w:val="00262F8C"/>
    <w:rsid w:val="00263A67"/>
    <w:rsid w:val="00263E06"/>
    <w:rsid w:val="002658AE"/>
    <w:rsid w:val="0026646C"/>
    <w:rsid w:val="00270479"/>
    <w:rsid w:val="00270552"/>
    <w:rsid w:val="00270785"/>
    <w:rsid w:val="00270BDA"/>
    <w:rsid w:val="00271038"/>
    <w:rsid w:val="002732C4"/>
    <w:rsid w:val="00273D8C"/>
    <w:rsid w:val="00274135"/>
    <w:rsid w:val="00274584"/>
    <w:rsid w:val="0027461C"/>
    <w:rsid w:val="002806B4"/>
    <w:rsid w:val="00281018"/>
    <w:rsid w:val="0028181D"/>
    <w:rsid w:val="002819BA"/>
    <w:rsid w:val="00281F84"/>
    <w:rsid w:val="00286B16"/>
    <w:rsid w:val="00286ECA"/>
    <w:rsid w:val="002910F4"/>
    <w:rsid w:val="00291CDA"/>
    <w:rsid w:val="00293017"/>
    <w:rsid w:val="0029311E"/>
    <w:rsid w:val="00293C90"/>
    <w:rsid w:val="002944BE"/>
    <w:rsid w:val="00295685"/>
    <w:rsid w:val="00295AA0"/>
    <w:rsid w:val="00296D2C"/>
    <w:rsid w:val="002A05BD"/>
    <w:rsid w:val="002A1612"/>
    <w:rsid w:val="002A37F1"/>
    <w:rsid w:val="002A3DCD"/>
    <w:rsid w:val="002A44F2"/>
    <w:rsid w:val="002A4AF6"/>
    <w:rsid w:val="002A7D06"/>
    <w:rsid w:val="002B034D"/>
    <w:rsid w:val="002B146C"/>
    <w:rsid w:val="002B2183"/>
    <w:rsid w:val="002B2278"/>
    <w:rsid w:val="002B249D"/>
    <w:rsid w:val="002B2678"/>
    <w:rsid w:val="002B31F0"/>
    <w:rsid w:val="002B5DF9"/>
    <w:rsid w:val="002B6DE0"/>
    <w:rsid w:val="002C0097"/>
    <w:rsid w:val="002C0C92"/>
    <w:rsid w:val="002C3104"/>
    <w:rsid w:val="002C508D"/>
    <w:rsid w:val="002C545F"/>
    <w:rsid w:val="002C7533"/>
    <w:rsid w:val="002D008A"/>
    <w:rsid w:val="002D3B80"/>
    <w:rsid w:val="002D5BC2"/>
    <w:rsid w:val="002D7047"/>
    <w:rsid w:val="002D7901"/>
    <w:rsid w:val="002E0258"/>
    <w:rsid w:val="002E0B4B"/>
    <w:rsid w:val="002E1146"/>
    <w:rsid w:val="002E1EBB"/>
    <w:rsid w:val="002E412A"/>
    <w:rsid w:val="002E515D"/>
    <w:rsid w:val="002E61AD"/>
    <w:rsid w:val="002E7E37"/>
    <w:rsid w:val="002F09BE"/>
    <w:rsid w:val="002F0F1B"/>
    <w:rsid w:val="002F160B"/>
    <w:rsid w:val="002F3524"/>
    <w:rsid w:val="002F5F7C"/>
    <w:rsid w:val="002F7CB5"/>
    <w:rsid w:val="002F7F94"/>
    <w:rsid w:val="002F7FED"/>
    <w:rsid w:val="003011CD"/>
    <w:rsid w:val="0030136E"/>
    <w:rsid w:val="00301618"/>
    <w:rsid w:val="00301873"/>
    <w:rsid w:val="00303A18"/>
    <w:rsid w:val="0030586F"/>
    <w:rsid w:val="00307450"/>
    <w:rsid w:val="00307FC1"/>
    <w:rsid w:val="00313FE1"/>
    <w:rsid w:val="003140C9"/>
    <w:rsid w:val="00314819"/>
    <w:rsid w:val="00314BFC"/>
    <w:rsid w:val="0031515F"/>
    <w:rsid w:val="00315885"/>
    <w:rsid w:val="00315A27"/>
    <w:rsid w:val="003164F3"/>
    <w:rsid w:val="0032081B"/>
    <w:rsid w:val="003208AD"/>
    <w:rsid w:val="00321B0A"/>
    <w:rsid w:val="003225AE"/>
    <w:rsid w:val="003243B6"/>
    <w:rsid w:val="003243BC"/>
    <w:rsid w:val="00324683"/>
    <w:rsid w:val="00324802"/>
    <w:rsid w:val="00325E4A"/>
    <w:rsid w:val="00327288"/>
    <w:rsid w:val="00327A3A"/>
    <w:rsid w:val="003306CF"/>
    <w:rsid w:val="00334185"/>
    <w:rsid w:val="00334389"/>
    <w:rsid w:val="0033508F"/>
    <w:rsid w:val="00341CC5"/>
    <w:rsid w:val="00344FCD"/>
    <w:rsid w:val="00350080"/>
    <w:rsid w:val="00353CC0"/>
    <w:rsid w:val="0035675E"/>
    <w:rsid w:val="0036017F"/>
    <w:rsid w:val="003620AE"/>
    <w:rsid w:val="003660D2"/>
    <w:rsid w:val="00366358"/>
    <w:rsid w:val="003664A1"/>
    <w:rsid w:val="003707D2"/>
    <w:rsid w:val="00370DF9"/>
    <w:rsid w:val="00371C41"/>
    <w:rsid w:val="00372445"/>
    <w:rsid w:val="00373FC3"/>
    <w:rsid w:val="0037503E"/>
    <w:rsid w:val="00375777"/>
    <w:rsid w:val="003804F0"/>
    <w:rsid w:val="003830C7"/>
    <w:rsid w:val="003841BF"/>
    <w:rsid w:val="00384F3A"/>
    <w:rsid w:val="0038509A"/>
    <w:rsid w:val="003867C4"/>
    <w:rsid w:val="0038705B"/>
    <w:rsid w:val="00387763"/>
    <w:rsid w:val="003877B7"/>
    <w:rsid w:val="00390A14"/>
    <w:rsid w:val="00390A70"/>
    <w:rsid w:val="00391799"/>
    <w:rsid w:val="00393047"/>
    <w:rsid w:val="0039339D"/>
    <w:rsid w:val="003935FE"/>
    <w:rsid w:val="00393D8E"/>
    <w:rsid w:val="003946B6"/>
    <w:rsid w:val="00395AD1"/>
    <w:rsid w:val="00396B47"/>
    <w:rsid w:val="0039703A"/>
    <w:rsid w:val="003977AB"/>
    <w:rsid w:val="00397C6D"/>
    <w:rsid w:val="003A0287"/>
    <w:rsid w:val="003A0C23"/>
    <w:rsid w:val="003A1D53"/>
    <w:rsid w:val="003A2D6D"/>
    <w:rsid w:val="003A6664"/>
    <w:rsid w:val="003A68B2"/>
    <w:rsid w:val="003B00DD"/>
    <w:rsid w:val="003B02F9"/>
    <w:rsid w:val="003B1416"/>
    <w:rsid w:val="003B1A3E"/>
    <w:rsid w:val="003B29C0"/>
    <w:rsid w:val="003B3278"/>
    <w:rsid w:val="003B36AE"/>
    <w:rsid w:val="003B3B35"/>
    <w:rsid w:val="003B41FC"/>
    <w:rsid w:val="003B52BC"/>
    <w:rsid w:val="003B7AFD"/>
    <w:rsid w:val="003C0DCC"/>
    <w:rsid w:val="003C10E3"/>
    <w:rsid w:val="003C130C"/>
    <w:rsid w:val="003C14C0"/>
    <w:rsid w:val="003C15F9"/>
    <w:rsid w:val="003C1FDE"/>
    <w:rsid w:val="003C2BF9"/>
    <w:rsid w:val="003C477B"/>
    <w:rsid w:val="003C53FD"/>
    <w:rsid w:val="003C7542"/>
    <w:rsid w:val="003D2176"/>
    <w:rsid w:val="003D32D1"/>
    <w:rsid w:val="003D4E8B"/>
    <w:rsid w:val="003D5FB6"/>
    <w:rsid w:val="003E18BE"/>
    <w:rsid w:val="003E2154"/>
    <w:rsid w:val="003E45DD"/>
    <w:rsid w:val="003E654C"/>
    <w:rsid w:val="003E6A83"/>
    <w:rsid w:val="003E71EE"/>
    <w:rsid w:val="003F1E2F"/>
    <w:rsid w:val="003F270D"/>
    <w:rsid w:val="003F2E5E"/>
    <w:rsid w:val="003F3102"/>
    <w:rsid w:val="003F392D"/>
    <w:rsid w:val="003F4C47"/>
    <w:rsid w:val="0040147C"/>
    <w:rsid w:val="004021C8"/>
    <w:rsid w:val="00402423"/>
    <w:rsid w:val="00402E37"/>
    <w:rsid w:val="004064F7"/>
    <w:rsid w:val="004078D4"/>
    <w:rsid w:val="00407B1D"/>
    <w:rsid w:val="00411503"/>
    <w:rsid w:val="00412BC1"/>
    <w:rsid w:val="0041343F"/>
    <w:rsid w:val="0041368C"/>
    <w:rsid w:val="00414598"/>
    <w:rsid w:val="00415D93"/>
    <w:rsid w:val="00420BFA"/>
    <w:rsid w:val="00421886"/>
    <w:rsid w:val="00421EEF"/>
    <w:rsid w:val="00424151"/>
    <w:rsid w:val="004250CD"/>
    <w:rsid w:val="00425927"/>
    <w:rsid w:val="00425C6F"/>
    <w:rsid w:val="0042659D"/>
    <w:rsid w:val="004268F3"/>
    <w:rsid w:val="00427148"/>
    <w:rsid w:val="004279E9"/>
    <w:rsid w:val="00431665"/>
    <w:rsid w:val="00431671"/>
    <w:rsid w:val="00431828"/>
    <w:rsid w:val="004350AB"/>
    <w:rsid w:val="004351F5"/>
    <w:rsid w:val="004352AC"/>
    <w:rsid w:val="00437BFA"/>
    <w:rsid w:val="00441984"/>
    <w:rsid w:val="00441AA4"/>
    <w:rsid w:val="004425A1"/>
    <w:rsid w:val="0044403E"/>
    <w:rsid w:val="00446A80"/>
    <w:rsid w:val="00447AA5"/>
    <w:rsid w:val="0045282E"/>
    <w:rsid w:val="0045326B"/>
    <w:rsid w:val="004532E3"/>
    <w:rsid w:val="00454B81"/>
    <w:rsid w:val="0045799D"/>
    <w:rsid w:val="00457A14"/>
    <w:rsid w:val="00463096"/>
    <w:rsid w:val="00463C99"/>
    <w:rsid w:val="004648CD"/>
    <w:rsid w:val="00465856"/>
    <w:rsid w:val="00466D4E"/>
    <w:rsid w:val="00467934"/>
    <w:rsid w:val="004700BC"/>
    <w:rsid w:val="004704A2"/>
    <w:rsid w:val="00470ED8"/>
    <w:rsid w:val="004719F8"/>
    <w:rsid w:val="0047268B"/>
    <w:rsid w:val="00472936"/>
    <w:rsid w:val="004747F9"/>
    <w:rsid w:val="00474C16"/>
    <w:rsid w:val="0047653F"/>
    <w:rsid w:val="004775EC"/>
    <w:rsid w:val="004777B9"/>
    <w:rsid w:val="0048144B"/>
    <w:rsid w:val="004832D8"/>
    <w:rsid w:val="00483F85"/>
    <w:rsid w:val="004849DC"/>
    <w:rsid w:val="00486687"/>
    <w:rsid w:val="00490B97"/>
    <w:rsid w:val="0049170B"/>
    <w:rsid w:val="00492676"/>
    <w:rsid w:val="00492FC1"/>
    <w:rsid w:val="004954B5"/>
    <w:rsid w:val="00496AA2"/>
    <w:rsid w:val="004A00B8"/>
    <w:rsid w:val="004A04EA"/>
    <w:rsid w:val="004A058C"/>
    <w:rsid w:val="004A35FA"/>
    <w:rsid w:val="004A7AD8"/>
    <w:rsid w:val="004B06CA"/>
    <w:rsid w:val="004B1034"/>
    <w:rsid w:val="004B105E"/>
    <w:rsid w:val="004B2AB3"/>
    <w:rsid w:val="004B395B"/>
    <w:rsid w:val="004B4903"/>
    <w:rsid w:val="004B4C78"/>
    <w:rsid w:val="004B53CE"/>
    <w:rsid w:val="004B5AB6"/>
    <w:rsid w:val="004B686A"/>
    <w:rsid w:val="004B6D94"/>
    <w:rsid w:val="004B77A2"/>
    <w:rsid w:val="004B7BAB"/>
    <w:rsid w:val="004C1205"/>
    <w:rsid w:val="004C18D3"/>
    <w:rsid w:val="004C1C40"/>
    <w:rsid w:val="004C345C"/>
    <w:rsid w:val="004C3696"/>
    <w:rsid w:val="004C41BA"/>
    <w:rsid w:val="004C4AB2"/>
    <w:rsid w:val="004C65A9"/>
    <w:rsid w:val="004C66BC"/>
    <w:rsid w:val="004C6D11"/>
    <w:rsid w:val="004D1AA5"/>
    <w:rsid w:val="004D1BF2"/>
    <w:rsid w:val="004D1C30"/>
    <w:rsid w:val="004D2AFE"/>
    <w:rsid w:val="004D4CC4"/>
    <w:rsid w:val="004D716D"/>
    <w:rsid w:val="004E0C98"/>
    <w:rsid w:val="004E1029"/>
    <w:rsid w:val="004E1F48"/>
    <w:rsid w:val="004E27A0"/>
    <w:rsid w:val="004E2E68"/>
    <w:rsid w:val="004E331D"/>
    <w:rsid w:val="004E5087"/>
    <w:rsid w:val="004E63E4"/>
    <w:rsid w:val="004E699F"/>
    <w:rsid w:val="004F035F"/>
    <w:rsid w:val="004F0616"/>
    <w:rsid w:val="004F0BB0"/>
    <w:rsid w:val="004F3139"/>
    <w:rsid w:val="004F37C0"/>
    <w:rsid w:val="004F55F5"/>
    <w:rsid w:val="004F7B69"/>
    <w:rsid w:val="00500CC0"/>
    <w:rsid w:val="00501637"/>
    <w:rsid w:val="0050351C"/>
    <w:rsid w:val="00505FC1"/>
    <w:rsid w:val="00506569"/>
    <w:rsid w:val="0050758D"/>
    <w:rsid w:val="005101EF"/>
    <w:rsid w:val="0051190D"/>
    <w:rsid w:val="00514124"/>
    <w:rsid w:val="00514F20"/>
    <w:rsid w:val="0051508D"/>
    <w:rsid w:val="00515698"/>
    <w:rsid w:val="00516B31"/>
    <w:rsid w:val="00517DAD"/>
    <w:rsid w:val="00521A9B"/>
    <w:rsid w:val="0052213C"/>
    <w:rsid w:val="0052291B"/>
    <w:rsid w:val="00524FCF"/>
    <w:rsid w:val="00526745"/>
    <w:rsid w:val="00532386"/>
    <w:rsid w:val="00532BA2"/>
    <w:rsid w:val="00534CD7"/>
    <w:rsid w:val="00534D26"/>
    <w:rsid w:val="00540268"/>
    <w:rsid w:val="0054185B"/>
    <w:rsid w:val="00542285"/>
    <w:rsid w:val="0054366C"/>
    <w:rsid w:val="005449D2"/>
    <w:rsid w:val="00545EC3"/>
    <w:rsid w:val="005478A4"/>
    <w:rsid w:val="00553FD8"/>
    <w:rsid w:val="00555A6E"/>
    <w:rsid w:val="005562C3"/>
    <w:rsid w:val="00557EB1"/>
    <w:rsid w:val="0056067F"/>
    <w:rsid w:val="00561720"/>
    <w:rsid w:val="005618E0"/>
    <w:rsid w:val="00561929"/>
    <w:rsid w:val="005628A3"/>
    <w:rsid w:val="00564957"/>
    <w:rsid w:val="00565DAD"/>
    <w:rsid w:val="00566641"/>
    <w:rsid w:val="00566F0D"/>
    <w:rsid w:val="00567C66"/>
    <w:rsid w:val="005707A6"/>
    <w:rsid w:val="005738B0"/>
    <w:rsid w:val="00573921"/>
    <w:rsid w:val="00573D33"/>
    <w:rsid w:val="00574ACE"/>
    <w:rsid w:val="00574AD1"/>
    <w:rsid w:val="0057579A"/>
    <w:rsid w:val="00576CED"/>
    <w:rsid w:val="005811CA"/>
    <w:rsid w:val="00582D93"/>
    <w:rsid w:val="00583DB6"/>
    <w:rsid w:val="005848D4"/>
    <w:rsid w:val="005873A0"/>
    <w:rsid w:val="00591039"/>
    <w:rsid w:val="00593782"/>
    <w:rsid w:val="00594395"/>
    <w:rsid w:val="005943BC"/>
    <w:rsid w:val="00594648"/>
    <w:rsid w:val="005951DD"/>
    <w:rsid w:val="00596100"/>
    <w:rsid w:val="005963B4"/>
    <w:rsid w:val="005A1307"/>
    <w:rsid w:val="005A292A"/>
    <w:rsid w:val="005A2BA0"/>
    <w:rsid w:val="005A3AF9"/>
    <w:rsid w:val="005A44E3"/>
    <w:rsid w:val="005A705F"/>
    <w:rsid w:val="005A7385"/>
    <w:rsid w:val="005B0161"/>
    <w:rsid w:val="005B0592"/>
    <w:rsid w:val="005B1FE1"/>
    <w:rsid w:val="005B22CF"/>
    <w:rsid w:val="005B37B7"/>
    <w:rsid w:val="005B3F3F"/>
    <w:rsid w:val="005B52EE"/>
    <w:rsid w:val="005B5E9D"/>
    <w:rsid w:val="005C14D0"/>
    <w:rsid w:val="005C1C1D"/>
    <w:rsid w:val="005C29F5"/>
    <w:rsid w:val="005C324D"/>
    <w:rsid w:val="005C4CF0"/>
    <w:rsid w:val="005C57D4"/>
    <w:rsid w:val="005C5DBD"/>
    <w:rsid w:val="005C5F4A"/>
    <w:rsid w:val="005C6DC9"/>
    <w:rsid w:val="005C6ED5"/>
    <w:rsid w:val="005C72FF"/>
    <w:rsid w:val="005C7E20"/>
    <w:rsid w:val="005D0350"/>
    <w:rsid w:val="005D060F"/>
    <w:rsid w:val="005D1B24"/>
    <w:rsid w:val="005D29FA"/>
    <w:rsid w:val="005D2C48"/>
    <w:rsid w:val="005D3095"/>
    <w:rsid w:val="005D5524"/>
    <w:rsid w:val="005D60B1"/>
    <w:rsid w:val="005D6163"/>
    <w:rsid w:val="005D70C6"/>
    <w:rsid w:val="005E12E5"/>
    <w:rsid w:val="005E51E0"/>
    <w:rsid w:val="005E5F70"/>
    <w:rsid w:val="005E6B29"/>
    <w:rsid w:val="005E7603"/>
    <w:rsid w:val="005F208E"/>
    <w:rsid w:val="005F25AB"/>
    <w:rsid w:val="005F3246"/>
    <w:rsid w:val="005F3512"/>
    <w:rsid w:val="005F4ACE"/>
    <w:rsid w:val="005F5F12"/>
    <w:rsid w:val="005F67D3"/>
    <w:rsid w:val="0060093F"/>
    <w:rsid w:val="00601121"/>
    <w:rsid w:val="00604078"/>
    <w:rsid w:val="00605982"/>
    <w:rsid w:val="00607BE3"/>
    <w:rsid w:val="00607E9E"/>
    <w:rsid w:val="00610D37"/>
    <w:rsid w:val="00614F0B"/>
    <w:rsid w:val="006151EC"/>
    <w:rsid w:val="00615CF4"/>
    <w:rsid w:val="0061625B"/>
    <w:rsid w:val="006165B6"/>
    <w:rsid w:val="006179DA"/>
    <w:rsid w:val="00620F72"/>
    <w:rsid w:val="00621C6D"/>
    <w:rsid w:val="00622143"/>
    <w:rsid w:val="006222DA"/>
    <w:rsid w:val="0062385C"/>
    <w:rsid w:val="00624437"/>
    <w:rsid w:val="006251EF"/>
    <w:rsid w:val="00626057"/>
    <w:rsid w:val="00631610"/>
    <w:rsid w:val="006318E1"/>
    <w:rsid w:val="00633AE4"/>
    <w:rsid w:val="0063483C"/>
    <w:rsid w:val="00635547"/>
    <w:rsid w:val="006358A8"/>
    <w:rsid w:val="00636BF9"/>
    <w:rsid w:val="006373BB"/>
    <w:rsid w:val="00641664"/>
    <w:rsid w:val="00642443"/>
    <w:rsid w:val="0064326F"/>
    <w:rsid w:val="00643580"/>
    <w:rsid w:val="006448F5"/>
    <w:rsid w:val="006477AC"/>
    <w:rsid w:val="00647F61"/>
    <w:rsid w:val="0065293B"/>
    <w:rsid w:val="00652D7F"/>
    <w:rsid w:val="00656407"/>
    <w:rsid w:val="0065758E"/>
    <w:rsid w:val="00657AA1"/>
    <w:rsid w:val="006606A9"/>
    <w:rsid w:val="00662E55"/>
    <w:rsid w:val="0066314B"/>
    <w:rsid w:val="00664843"/>
    <w:rsid w:val="00664E01"/>
    <w:rsid w:val="00664E24"/>
    <w:rsid w:val="00665F06"/>
    <w:rsid w:val="006711C7"/>
    <w:rsid w:val="00671C65"/>
    <w:rsid w:val="0067547C"/>
    <w:rsid w:val="006756E7"/>
    <w:rsid w:val="00676AA3"/>
    <w:rsid w:val="0068108E"/>
    <w:rsid w:val="006818BB"/>
    <w:rsid w:val="00683FF2"/>
    <w:rsid w:val="00684240"/>
    <w:rsid w:val="00684CAD"/>
    <w:rsid w:val="00684E33"/>
    <w:rsid w:val="006852EE"/>
    <w:rsid w:val="0068589A"/>
    <w:rsid w:val="00686CED"/>
    <w:rsid w:val="00690DD4"/>
    <w:rsid w:val="006921D3"/>
    <w:rsid w:val="006940CC"/>
    <w:rsid w:val="00694800"/>
    <w:rsid w:val="00695897"/>
    <w:rsid w:val="00695A50"/>
    <w:rsid w:val="006964D2"/>
    <w:rsid w:val="006A00CB"/>
    <w:rsid w:val="006A0327"/>
    <w:rsid w:val="006A0CEE"/>
    <w:rsid w:val="006A1150"/>
    <w:rsid w:val="006A426D"/>
    <w:rsid w:val="006A46DF"/>
    <w:rsid w:val="006A62C6"/>
    <w:rsid w:val="006A6594"/>
    <w:rsid w:val="006A6649"/>
    <w:rsid w:val="006A747E"/>
    <w:rsid w:val="006A79D7"/>
    <w:rsid w:val="006A7F68"/>
    <w:rsid w:val="006B4654"/>
    <w:rsid w:val="006B5CE7"/>
    <w:rsid w:val="006B6B7C"/>
    <w:rsid w:val="006B786B"/>
    <w:rsid w:val="006C089F"/>
    <w:rsid w:val="006C10C2"/>
    <w:rsid w:val="006C2426"/>
    <w:rsid w:val="006C264C"/>
    <w:rsid w:val="006C343D"/>
    <w:rsid w:val="006C381A"/>
    <w:rsid w:val="006C3CB4"/>
    <w:rsid w:val="006C54AC"/>
    <w:rsid w:val="006C72FE"/>
    <w:rsid w:val="006C7E84"/>
    <w:rsid w:val="006D1BD4"/>
    <w:rsid w:val="006D328C"/>
    <w:rsid w:val="006D3822"/>
    <w:rsid w:val="006D5CE2"/>
    <w:rsid w:val="006D6501"/>
    <w:rsid w:val="006D7564"/>
    <w:rsid w:val="006E03EE"/>
    <w:rsid w:val="006E09ED"/>
    <w:rsid w:val="006E1D08"/>
    <w:rsid w:val="006E2800"/>
    <w:rsid w:val="006E5B92"/>
    <w:rsid w:val="006E6B70"/>
    <w:rsid w:val="006F18B1"/>
    <w:rsid w:val="006F254B"/>
    <w:rsid w:val="006F386B"/>
    <w:rsid w:val="006F47DF"/>
    <w:rsid w:val="006F602F"/>
    <w:rsid w:val="006F6EEA"/>
    <w:rsid w:val="00700DE6"/>
    <w:rsid w:val="00704550"/>
    <w:rsid w:val="0070522C"/>
    <w:rsid w:val="007059B2"/>
    <w:rsid w:val="00710FBD"/>
    <w:rsid w:val="00711730"/>
    <w:rsid w:val="00711EF8"/>
    <w:rsid w:val="00714123"/>
    <w:rsid w:val="00716AD3"/>
    <w:rsid w:val="00716CA7"/>
    <w:rsid w:val="0071784D"/>
    <w:rsid w:val="00717897"/>
    <w:rsid w:val="00717E8D"/>
    <w:rsid w:val="0072192F"/>
    <w:rsid w:val="00723229"/>
    <w:rsid w:val="007232E6"/>
    <w:rsid w:val="00723B88"/>
    <w:rsid w:val="00723CCA"/>
    <w:rsid w:val="0072485C"/>
    <w:rsid w:val="0072543D"/>
    <w:rsid w:val="00726C66"/>
    <w:rsid w:val="007271EE"/>
    <w:rsid w:val="007317B1"/>
    <w:rsid w:val="00731A69"/>
    <w:rsid w:val="00732110"/>
    <w:rsid w:val="007322D0"/>
    <w:rsid w:val="00732AAE"/>
    <w:rsid w:val="00732B3A"/>
    <w:rsid w:val="00734D85"/>
    <w:rsid w:val="0073583F"/>
    <w:rsid w:val="0073717E"/>
    <w:rsid w:val="00737464"/>
    <w:rsid w:val="00737593"/>
    <w:rsid w:val="00737F0A"/>
    <w:rsid w:val="00737F64"/>
    <w:rsid w:val="007408A1"/>
    <w:rsid w:val="007410E3"/>
    <w:rsid w:val="00742431"/>
    <w:rsid w:val="00743A06"/>
    <w:rsid w:val="007443C6"/>
    <w:rsid w:val="007447A1"/>
    <w:rsid w:val="00744B58"/>
    <w:rsid w:val="00744C16"/>
    <w:rsid w:val="00744CA5"/>
    <w:rsid w:val="007457DA"/>
    <w:rsid w:val="00745EF3"/>
    <w:rsid w:val="00747B93"/>
    <w:rsid w:val="0075102A"/>
    <w:rsid w:val="007515E3"/>
    <w:rsid w:val="0075178B"/>
    <w:rsid w:val="00754404"/>
    <w:rsid w:val="00754C1B"/>
    <w:rsid w:val="00754D0B"/>
    <w:rsid w:val="00755486"/>
    <w:rsid w:val="00755836"/>
    <w:rsid w:val="00760544"/>
    <w:rsid w:val="007640B3"/>
    <w:rsid w:val="00764A81"/>
    <w:rsid w:val="00765E6B"/>
    <w:rsid w:val="0076730D"/>
    <w:rsid w:val="007674EA"/>
    <w:rsid w:val="00767F08"/>
    <w:rsid w:val="00770D66"/>
    <w:rsid w:val="00771A45"/>
    <w:rsid w:val="00771E12"/>
    <w:rsid w:val="0077460F"/>
    <w:rsid w:val="00774CAB"/>
    <w:rsid w:val="00774CFE"/>
    <w:rsid w:val="00776242"/>
    <w:rsid w:val="00780D53"/>
    <w:rsid w:val="0078282F"/>
    <w:rsid w:val="007861F0"/>
    <w:rsid w:val="00786F5A"/>
    <w:rsid w:val="0078734E"/>
    <w:rsid w:val="007875AD"/>
    <w:rsid w:val="007912BC"/>
    <w:rsid w:val="00792628"/>
    <w:rsid w:val="00793586"/>
    <w:rsid w:val="007978E2"/>
    <w:rsid w:val="007A03EC"/>
    <w:rsid w:val="007A115D"/>
    <w:rsid w:val="007A16B5"/>
    <w:rsid w:val="007A3C68"/>
    <w:rsid w:val="007A54AE"/>
    <w:rsid w:val="007A5730"/>
    <w:rsid w:val="007A7EED"/>
    <w:rsid w:val="007B024B"/>
    <w:rsid w:val="007B11FB"/>
    <w:rsid w:val="007B1353"/>
    <w:rsid w:val="007B13E5"/>
    <w:rsid w:val="007B244D"/>
    <w:rsid w:val="007B2620"/>
    <w:rsid w:val="007B5E36"/>
    <w:rsid w:val="007B632F"/>
    <w:rsid w:val="007B7EE8"/>
    <w:rsid w:val="007C0110"/>
    <w:rsid w:val="007C0FEE"/>
    <w:rsid w:val="007C28A6"/>
    <w:rsid w:val="007C2B2C"/>
    <w:rsid w:val="007C2B8A"/>
    <w:rsid w:val="007C2FCF"/>
    <w:rsid w:val="007C3D08"/>
    <w:rsid w:val="007C6224"/>
    <w:rsid w:val="007C62CA"/>
    <w:rsid w:val="007C66CA"/>
    <w:rsid w:val="007C71E8"/>
    <w:rsid w:val="007C7C8C"/>
    <w:rsid w:val="007D1FCC"/>
    <w:rsid w:val="007D2262"/>
    <w:rsid w:val="007D256F"/>
    <w:rsid w:val="007D2D5E"/>
    <w:rsid w:val="007D59F0"/>
    <w:rsid w:val="007D73A3"/>
    <w:rsid w:val="007D78BE"/>
    <w:rsid w:val="007E0174"/>
    <w:rsid w:val="007E066B"/>
    <w:rsid w:val="007E1A0E"/>
    <w:rsid w:val="007E1DAB"/>
    <w:rsid w:val="007E311F"/>
    <w:rsid w:val="007E3AFC"/>
    <w:rsid w:val="007E4466"/>
    <w:rsid w:val="007E7B8A"/>
    <w:rsid w:val="007E7FA6"/>
    <w:rsid w:val="007F0A7C"/>
    <w:rsid w:val="007F1112"/>
    <w:rsid w:val="007F129F"/>
    <w:rsid w:val="007F2F6C"/>
    <w:rsid w:val="007F4F16"/>
    <w:rsid w:val="007F5AE0"/>
    <w:rsid w:val="007F7B81"/>
    <w:rsid w:val="00800676"/>
    <w:rsid w:val="00800A9A"/>
    <w:rsid w:val="00801133"/>
    <w:rsid w:val="008022AD"/>
    <w:rsid w:val="0080366E"/>
    <w:rsid w:val="0080660C"/>
    <w:rsid w:val="00806AAF"/>
    <w:rsid w:val="008106B8"/>
    <w:rsid w:val="0081152E"/>
    <w:rsid w:val="00811A36"/>
    <w:rsid w:val="0081264F"/>
    <w:rsid w:val="00812FEB"/>
    <w:rsid w:val="00813CD4"/>
    <w:rsid w:val="008142B1"/>
    <w:rsid w:val="00815761"/>
    <w:rsid w:val="00815B88"/>
    <w:rsid w:val="00816CF3"/>
    <w:rsid w:val="00817233"/>
    <w:rsid w:val="008201FE"/>
    <w:rsid w:val="00820389"/>
    <w:rsid w:val="00820CB4"/>
    <w:rsid w:val="008219AA"/>
    <w:rsid w:val="00821B8F"/>
    <w:rsid w:val="00822049"/>
    <w:rsid w:val="00823014"/>
    <w:rsid w:val="0082343F"/>
    <w:rsid w:val="00823918"/>
    <w:rsid w:val="00823A08"/>
    <w:rsid w:val="00823F09"/>
    <w:rsid w:val="0082421C"/>
    <w:rsid w:val="0082451D"/>
    <w:rsid w:val="0082497E"/>
    <w:rsid w:val="00825B16"/>
    <w:rsid w:val="00827B2E"/>
    <w:rsid w:val="00827E3C"/>
    <w:rsid w:val="00830B95"/>
    <w:rsid w:val="00831F8E"/>
    <w:rsid w:val="0083322E"/>
    <w:rsid w:val="00833D5B"/>
    <w:rsid w:val="00834868"/>
    <w:rsid w:val="00834A4B"/>
    <w:rsid w:val="00840037"/>
    <w:rsid w:val="008425F0"/>
    <w:rsid w:val="00843D79"/>
    <w:rsid w:val="00844145"/>
    <w:rsid w:val="00844D68"/>
    <w:rsid w:val="008461EF"/>
    <w:rsid w:val="0084638F"/>
    <w:rsid w:val="00846474"/>
    <w:rsid w:val="00846C73"/>
    <w:rsid w:val="00846CED"/>
    <w:rsid w:val="008471AC"/>
    <w:rsid w:val="008473BD"/>
    <w:rsid w:val="00850849"/>
    <w:rsid w:val="00850C11"/>
    <w:rsid w:val="00851D50"/>
    <w:rsid w:val="008522C3"/>
    <w:rsid w:val="008525D7"/>
    <w:rsid w:val="00852FA5"/>
    <w:rsid w:val="00853A9D"/>
    <w:rsid w:val="008558C5"/>
    <w:rsid w:val="008604C3"/>
    <w:rsid w:val="00860F86"/>
    <w:rsid w:val="008611E6"/>
    <w:rsid w:val="008614A2"/>
    <w:rsid w:val="00861640"/>
    <w:rsid w:val="0086187D"/>
    <w:rsid w:val="00862306"/>
    <w:rsid w:val="00863FEE"/>
    <w:rsid w:val="0086514F"/>
    <w:rsid w:val="008658BF"/>
    <w:rsid w:val="0086621A"/>
    <w:rsid w:val="008707A1"/>
    <w:rsid w:val="008718E8"/>
    <w:rsid w:val="008722FC"/>
    <w:rsid w:val="00872331"/>
    <w:rsid w:val="00873B38"/>
    <w:rsid w:val="00874F8D"/>
    <w:rsid w:val="00875847"/>
    <w:rsid w:val="00875FEC"/>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3302"/>
    <w:rsid w:val="00895033"/>
    <w:rsid w:val="00895462"/>
    <w:rsid w:val="00895DED"/>
    <w:rsid w:val="008969E0"/>
    <w:rsid w:val="008975BD"/>
    <w:rsid w:val="008A03B8"/>
    <w:rsid w:val="008A1267"/>
    <w:rsid w:val="008A1443"/>
    <w:rsid w:val="008A1E55"/>
    <w:rsid w:val="008A20D4"/>
    <w:rsid w:val="008A2EBF"/>
    <w:rsid w:val="008A3A13"/>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610D"/>
    <w:rsid w:val="008B6210"/>
    <w:rsid w:val="008B6699"/>
    <w:rsid w:val="008C0128"/>
    <w:rsid w:val="008C33FB"/>
    <w:rsid w:val="008C4029"/>
    <w:rsid w:val="008C71A2"/>
    <w:rsid w:val="008D105D"/>
    <w:rsid w:val="008D20B6"/>
    <w:rsid w:val="008D22BB"/>
    <w:rsid w:val="008D5750"/>
    <w:rsid w:val="008D79D1"/>
    <w:rsid w:val="008D7F28"/>
    <w:rsid w:val="008E1A42"/>
    <w:rsid w:val="008E29B6"/>
    <w:rsid w:val="008E4683"/>
    <w:rsid w:val="008E470C"/>
    <w:rsid w:val="008E7546"/>
    <w:rsid w:val="008E7B1C"/>
    <w:rsid w:val="008F3007"/>
    <w:rsid w:val="008F31AD"/>
    <w:rsid w:val="008F3C34"/>
    <w:rsid w:val="008F4D4E"/>
    <w:rsid w:val="00900CDC"/>
    <w:rsid w:val="00903376"/>
    <w:rsid w:val="009035FE"/>
    <w:rsid w:val="00904854"/>
    <w:rsid w:val="00905311"/>
    <w:rsid w:val="0090562D"/>
    <w:rsid w:val="00906472"/>
    <w:rsid w:val="00906E8B"/>
    <w:rsid w:val="009072FC"/>
    <w:rsid w:val="009077E4"/>
    <w:rsid w:val="00910500"/>
    <w:rsid w:val="009107C7"/>
    <w:rsid w:val="00913879"/>
    <w:rsid w:val="00916443"/>
    <w:rsid w:val="00916B15"/>
    <w:rsid w:val="00917D56"/>
    <w:rsid w:val="00920AC7"/>
    <w:rsid w:val="00922CF9"/>
    <w:rsid w:val="00922D22"/>
    <w:rsid w:val="00926025"/>
    <w:rsid w:val="009270D5"/>
    <w:rsid w:val="00927B66"/>
    <w:rsid w:val="009309DA"/>
    <w:rsid w:val="00933F9A"/>
    <w:rsid w:val="00935959"/>
    <w:rsid w:val="009363F8"/>
    <w:rsid w:val="00937384"/>
    <w:rsid w:val="0093755A"/>
    <w:rsid w:val="00942310"/>
    <w:rsid w:val="00943455"/>
    <w:rsid w:val="009446DF"/>
    <w:rsid w:val="00946753"/>
    <w:rsid w:val="00947785"/>
    <w:rsid w:val="00950CF7"/>
    <w:rsid w:val="009517D7"/>
    <w:rsid w:val="00951827"/>
    <w:rsid w:val="00952B6F"/>
    <w:rsid w:val="00953DD7"/>
    <w:rsid w:val="009552EF"/>
    <w:rsid w:val="009560BC"/>
    <w:rsid w:val="00957168"/>
    <w:rsid w:val="0095778C"/>
    <w:rsid w:val="0095790B"/>
    <w:rsid w:val="009604F9"/>
    <w:rsid w:val="0096054A"/>
    <w:rsid w:val="0096188B"/>
    <w:rsid w:val="00962162"/>
    <w:rsid w:val="00962E02"/>
    <w:rsid w:val="00963875"/>
    <w:rsid w:val="009638DB"/>
    <w:rsid w:val="0096390F"/>
    <w:rsid w:val="00964E2D"/>
    <w:rsid w:val="00970D70"/>
    <w:rsid w:val="009710C0"/>
    <w:rsid w:val="00971BA2"/>
    <w:rsid w:val="00973311"/>
    <w:rsid w:val="009741FE"/>
    <w:rsid w:val="00975E9E"/>
    <w:rsid w:val="0097659A"/>
    <w:rsid w:val="0098140F"/>
    <w:rsid w:val="00981667"/>
    <w:rsid w:val="00981E19"/>
    <w:rsid w:val="009822D6"/>
    <w:rsid w:val="00982576"/>
    <w:rsid w:val="00984ECD"/>
    <w:rsid w:val="009858B9"/>
    <w:rsid w:val="00985FBD"/>
    <w:rsid w:val="00987713"/>
    <w:rsid w:val="00987DB6"/>
    <w:rsid w:val="00990ADE"/>
    <w:rsid w:val="009910E7"/>
    <w:rsid w:val="009910FD"/>
    <w:rsid w:val="00991CA6"/>
    <w:rsid w:val="00992DF8"/>
    <w:rsid w:val="00992ECF"/>
    <w:rsid w:val="00993A32"/>
    <w:rsid w:val="00995D3A"/>
    <w:rsid w:val="009A06E9"/>
    <w:rsid w:val="009A1152"/>
    <w:rsid w:val="009A5E55"/>
    <w:rsid w:val="009A60DE"/>
    <w:rsid w:val="009A67A4"/>
    <w:rsid w:val="009A71ED"/>
    <w:rsid w:val="009B0012"/>
    <w:rsid w:val="009B008A"/>
    <w:rsid w:val="009B00B4"/>
    <w:rsid w:val="009B1666"/>
    <w:rsid w:val="009B1EA3"/>
    <w:rsid w:val="009B2553"/>
    <w:rsid w:val="009B2C24"/>
    <w:rsid w:val="009B36B1"/>
    <w:rsid w:val="009B5AB1"/>
    <w:rsid w:val="009B778E"/>
    <w:rsid w:val="009C07E5"/>
    <w:rsid w:val="009C0AE2"/>
    <w:rsid w:val="009C1225"/>
    <w:rsid w:val="009C14AD"/>
    <w:rsid w:val="009C22A6"/>
    <w:rsid w:val="009C3454"/>
    <w:rsid w:val="009C538E"/>
    <w:rsid w:val="009D08BE"/>
    <w:rsid w:val="009D0EFB"/>
    <w:rsid w:val="009D2873"/>
    <w:rsid w:val="009D3B9F"/>
    <w:rsid w:val="009D527E"/>
    <w:rsid w:val="009E11D5"/>
    <w:rsid w:val="009E1CFE"/>
    <w:rsid w:val="009E1D4C"/>
    <w:rsid w:val="009E1DA9"/>
    <w:rsid w:val="009E1E9D"/>
    <w:rsid w:val="009E405A"/>
    <w:rsid w:val="009E46A1"/>
    <w:rsid w:val="009E49D7"/>
    <w:rsid w:val="009E5EEC"/>
    <w:rsid w:val="009F2C17"/>
    <w:rsid w:val="009F2D87"/>
    <w:rsid w:val="009F35E6"/>
    <w:rsid w:val="009F36B4"/>
    <w:rsid w:val="009F37BC"/>
    <w:rsid w:val="009F6940"/>
    <w:rsid w:val="00A00C87"/>
    <w:rsid w:val="00A00CDE"/>
    <w:rsid w:val="00A0198A"/>
    <w:rsid w:val="00A01B5A"/>
    <w:rsid w:val="00A01F6A"/>
    <w:rsid w:val="00A02474"/>
    <w:rsid w:val="00A03CF8"/>
    <w:rsid w:val="00A04385"/>
    <w:rsid w:val="00A049CE"/>
    <w:rsid w:val="00A04C20"/>
    <w:rsid w:val="00A054D3"/>
    <w:rsid w:val="00A058CB"/>
    <w:rsid w:val="00A07355"/>
    <w:rsid w:val="00A10C92"/>
    <w:rsid w:val="00A12B95"/>
    <w:rsid w:val="00A1306F"/>
    <w:rsid w:val="00A13992"/>
    <w:rsid w:val="00A13A96"/>
    <w:rsid w:val="00A13E6F"/>
    <w:rsid w:val="00A15D67"/>
    <w:rsid w:val="00A16D70"/>
    <w:rsid w:val="00A16D73"/>
    <w:rsid w:val="00A20A3C"/>
    <w:rsid w:val="00A21259"/>
    <w:rsid w:val="00A218AC"/>
    <w:rsid w:val="00A221FC"/>
    <w:rsid w:val="00A234A6"/>
    <w:rsid w:val="00A23FBB"/>
    <w:rsid w:val="00A24DD1"/>
    <w:rsid w:val="00A26FE4"/>
    <w:rsid w:val="00A32DD9"/>
    <w:rsid w:val="00A33B1F"/>
    <w:rsid w:val="00A33BE5"/>
    <w:rsid w:val="00A34B39"/>
    <w:rsid w:val="00A35257"/>
    <w:rsid w:val="00A35621"/>
    <w:rsid w:val="00A363C1"/>
    <w:rsid w:val="00A37C4C"/>
    <w:rsid w:val="00A37E8B"/>
    <w:rsid w:val="00A400D7"/>
    <w:rsid w:val="00A40B62"/>
    <w:rsid w:val="00A40D1B"/>
    <w:rsid w:val="00A4180E"/>
    <w:rsid w:val="00A42FF1"/>
    <w:rsid w:val="00A4330A"/>
    <w:rsid w:val="00A43965"/>
    <w:rsid w:val="00A44062"/>
    <w:rsid w:val="00A46068"/>
    <w:rsid w:val="00A46090"/>
    <w:rsid w:val="00A46424"/>
    <w:rsid w:val="00A50759"/>
    <w:rsid w:val="00A51968"/>
    <w:rsid w:val="00A52164"/>
    <w:rsid w:val="00A524F4"/>
    <w:rsid w:val="00A557D5"/>
    <w:rsid w:val="00A6561F"/>
    <w:rsid w:val="00A66AB8"/>
    <w:rsid w:val="00A67A8E"/>
    <w:rsid w:val="00A722ED"/>
    <w:rsid w:val="00A72F3A"/>
    <w:rsid w:val="00A746B1"/>
    <w:rsid w:val="00A764E9"/>
    <w:rsid w:val="00A7703F"/>
    <w:rsid w:val="00A771AD"/>
    <w:rsid w:val="00A77E13"/>
    <w:rsid w:val="00A82652"/>
    <w:rsid w:val="00A82EA6"/>
    <w:rsid w:val="00A83286"/>
    <w:rsid w:val="00A83C73"/>
    <w:rsid w:val="00A8408F"/>
    <w:rsid w:val="00A84E74"/>
    <w:rsid w:val="00A87C49"/>
    <w:rsid w:val="00A9068B"/>
    <w:rsid w:val="00A90D78"/>
    <w:rsid w:val="00A91516"/>
    <w:rsid w:val="00A91C49"/>
    <w:rsid w:val="00A94A69"/>
    <w:rsid w:val="00A95FA3"/>
    <w:rsid w:val="00A96FAD"/>
    <w:rsid w:val="00AA026A"/>
    <w:rsid w:val="00AA1E60"/>
    <w:rsid w:val="00AA253C"/>
    <w:rsid w:val="00AA3310"/>
    <w:rsid w:val="00AA3459"/>
    <w:rsid w:val="00AA3C31"/>
    <w:rsid w:val="00AA4B2A"/>
    <w:rsid w:val="00AA51C4"/>
    <w:rsid w:val="00AA617C"/>
    <w:rsid w:val="00AB019A"/>
    <w:rsid w:val="00AB0E1C"/>
    <w:rsid w:val="00AB180A"/>
    <w:rsid w:val="00AB366B"/>
    <w:rsid w:val="00AB3966"/>
    <w:rsid w:val="00AB42D6"/>
    <w:rsid w:val="00AB4FCA"/>
    <w:rsid w:val="00AB5C01"/>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2527"/>
    <w:rsid w:val="00AD313D"/>
    <w:rsid w:val="00AD3571"/>
    <w:rsid w:val="00AD47F4"/>
    <w:rsid w:val="00AD4B18"/>
    <w:rsid w:val="00AD73D5"/>
    <w:rsid w:val="00AD78F4"/>
    <w:rsid w:val="00AE06DE"/>
    <w:rsid w:val="00AE0844"/>
    <w:rsid w:val="00AE0DE4"/>
    <w:rsid w:val="00AE2091"/>
    <w:rsid w:val="00AE236A"/>
    <w:rsid w:val="00AE4806"/>
    <w:rsid w:val="00AE51F0"/>
    <w:rsid w:val="00AF3382"/>
    <w:rsid w:val="00AF411D"/>
    <w:rsid w:val="00AF4548"/>
    <w:rsid w:val="00AF5FFD"/>
    <w:rsid w:val="00AF7612"/>
    <w:rsid w:val="00B00B2A"/>
    <w:rsid w:val="00B01293"/>
    <w:rsid w:val="00B016FE"/>
    <w:rsid w:val="00B019C7"/>
    <w:rsid w:val="00B01EB9"/>
    <w:rsid w:val="00B02A01"/>
    <w:rsid w:val="00B031BC"/>
    <w:rsid w:val="00B043EE"/>
    <w:rsid w:val="00B1352A"/>
    <w:rsid w:val="00B147FF"/>
    <w:rsid w:val="00B156A6"/>
    <w:rsid w:val="00B16CA7"/>
    <w:rsid w:val="00B16E3E"/>
    <w:rsid w:val="00B16EAD"/>
    <w:rsid w:val="00B176FC"/>
    <w:rsid w:val="00B20572"/>
    <w:rsid w:val="00B20997"/>
    <w:rsid w:val="00B20B44"/>
    <w:rsid w:val="00B217C8"/>
    <w:rsid w:val="00B22B2C"/>
    <w:rsid w:val="00B22CD8"/>
    <w:rsid w:val="00B2646F"/>
    <w:rsid w:val="00B26EC9"/>
    <w:rsid w:val="00B27737"/>
    <w:rsid w:val="00B30A5E"/>
    <w:rsid w:val="00B32012"/>
    <w:rsid w:val="00B323C9"/>
    <w:rsid w:val="00B354E4"/>
    <w:rsid w:val="00B35DA6"/>
    <w:rsid w:val="00B3749F"/>
    <w:rsid w:val="00B3773D"/>
    <w:rsid w:val="00B401D8"/>
    <w:rsid w:val="00B407FA"/>
    <w:rsid w:val="00B410B0"/>
    <w:rsid w:val="00B412EC"/>
    <w:rsid w:val="00B41DDB"/>
    <w:rsid w:val="00B42429"/>
    <w:rsid w:val="00B42D2E"/>
    <w:rsid w:val="00B43973"/>
    <w:rsid w:val="00B43E0E"/>
    <w:rsid w:val="00B4741E"/>
    <w:rsid w:val="00B476CC"/>
    <w:rsid w:val="00B54B96"/>
    <w:rsid w:val="00B54ED5"/>
    <w:rsid w:val="00B553DD"/>
    <w:rsid w:val="00B55BAA"/>
    <w:rsid w:val="00B567AE"/>
    <w:rsid w:val="00B60791"/>
    <w:rsid w:val="00B60FDA"/>
    <w:rsid w:val="00B617B2"/>
    <w:rsid w:val="00B61C54"/>
    <w:rsid w:val="00B62BBB"/>
    <w:rsid w:val="00B63C57"/>
    <w:rsid w:val="00B6624C"/>
    <w:rsid w:val="00B674A7"/>
    <w:rsid w:val="00B71D71"/>
    <w:rsid w:val="00B720C4"/>
    <w:rsid w:val="00B72130"/>
    <w:rsid w:val="00B72224"/>
    <w:rsid w:val="00B72E0A"/>
    <w:rsid w:val="00B73476"/>
    <w:rsid w:val="00B742BA"/>
    <w:rsid w:val="00B77369"/>
    <w:rsid w:val="00B774F0"/>
    <w:rsid w:val="00B81200"/>
    <w:rsid w:val="00B83454"/>
    <w:rsid w:val="00B83B60"/>
    <w:rsid w:val="00B842AB"/>
    <w:rsid w:val="00B84CDE"/>
    <w:rsid w:val="00B85C3A"/>
    <w:rsid w:val="00B8647F"/>
    <w:rsid w:val="00B86AF7"/>
    <w:rsid w:val="00B87856"/>
    <w:rsid w:val="00B90CE9"/>
    <w:rsid w:val="00B90EE1"/>
    <w:rsid w:val="00B91150"/>
    <w:rsid w:val="00B9160F"/>
    <w:rsid w:val="00B9374D"/>
    <w:rsid w:val="00B96390"/>
    <w:rsid w:val="00B97C8E"/>
    <w:rsid w:val="00BA0269"/>
    <w:rsid w:val="00BA1A01"/>
    <w:rsid w:val="00BA1CB2"/>
    <w:rsid w:val="00BA2649"/>
    <w:rsid w:val="00BA275B"/>
    <w:rsid w:val="00BA2A6E"/>
    <w:rsid w:val="00BA38CF"/>
    <w:rsid w:val="00BA3FEA"/>
    <w:rsid w:val="00BA570E"/>
    <w:rsid w:val="00BA579B"/>
    <w:rsid w:val="00BA5B6C"/>
    <w:rsid w:val="00BA6961"/>
    <w:rsid w:val="00BA6A64"/>
    <w:rsid w:val="00BB07BF"/>
    <w:rsid w:val="00BB19D8"/>
    <w:rsid w:val="00BB22F7"/>
    <w:rsid w:val="00BB247F"/>
    <w:rsid w:val="00BB270B"/>
    <w:rsid w:val="00BB2978"/>
    <w:rsid w:val="00BB2C24"/>
    <w:rsid w:val="00BB4B48"/>
    <w:rsid w:val="00BB59F1"/>
    <w:rsid w:val="00BB5E9C"/>
    <w:rsid w:val="00BC038F"/>
    <w:rsid w:val="00BC1FB2"/>
    <w:rsid w:val="00BC35B8"/>
    <w:rsid w:val="00BC6C44"/>
    <w:rsid w:val="00BD021A"/>
    <w:rsid w:val="00BD1371"/>
    <w:rsid w:val="00BD2856"/>
    <w:rsid w:val="00BD4921"/>
    <w:rsid w:val="00BD5DCC"/>
    <w:rsid w:val="00BD6242"/>
    <w:rsid w:val="00BD785C"/>
    <w:rsid w:val="00BE1344"/>
    <w:rsid w:val="00BE1A9F"/>
    <w:rsid w:val="00BE1DCC"/>
    <w:rsid w:val="00BE2993"/>
    <w:rsid w:val="00BE31AB"/>
    <w:rsid w:val="00BE36BD"/>
    <w:rsid w:val="00BE4A44"/>
    <w:rsid w:val="00BE531A"/>
    <w:rsid w:val="00BE5A44"/>
    <w:rsid w:val="00BE6263"/>
    <w:rsid w:val="00BE643C"/>
    <w:rsid w:val="00BE6518"/>
    <w:rsid w:val="00BE7002"/>
    <w:rsid w:val="00BE7B04"/>
    <w:rsid w:val="00BE7D4C"/>
    <w:rsid w:val="00BF2B46"/>
    <w:rsid w:val="00BF2B4F"/>
    <w:rsid w:val="00BF2DF6"/>
    <w:rsid w:val="00BF3316"/>
    <w:rsid w:val="00BF41C7"/>
    <w:rsid w:val="00BF5CC5"/>
    <w:rsid w:val="00BF6D40"/>
    <w:rsid w:val="00BF7ADD"/>
    <w:rsid w:val="00BF7B33"/>
    <w:rsid w:val="00C025C7"/>
    <w:rsid w:val="00C0279C"/>
    <w:rsid w:val="00C0446C"/>
    <w:rsid w:val="00C04AC1"/>
    <w:rsid w:val="00C1237A"/>
    <w:rsid w:val="00C12B21"/>
    <w:rsid w:val="00C162A5"/>
    <w:rsid w:val="00C1758D"/>
    <w:rsid w:val="00C202C2"/>
    <w:rsid w:val="00C2070C"/>
    <w:rsid w:val="00C2073A"/>
    <w:rsid w:val="00C22828"/>
    <w:rsid w:val="00C265B8"/>
    <w:rsid w:val="00C26935"/>
    <w:rsid w:val="00C27A6E"/>
    <w:rsid w:val="00C30B2E"/>
    <w:rsid w:val="00C31075"/>
    <w:rsid w:val="00C343FF"/>
    <w:rsid w:val="00C34DB6"/>
    <w:rsid w:val="00C36FB1"/>
    <w:rsid w:val="00C40ED6"/>
    <w:rsid w:val="00C4151D"/>
    <w:rsid w:val="00C41561"/>
    <w:rsid w:val="00C42BB1"/>
    <w:rsid w:val="00C452D2"/>
    <w:rsid w:val="00C47478"/>
    <w:rsid w:val="00C4755C"/>
    <w:rsid w:val="00C50D54"/>
    <w:rsid w:val="00C50F92"/>
    <w:rsid w:val="00C54257"/>
    <w:rsid w:val="00C54777"/>
    <w:rsid w:val="00C54B7D"/>
    <w:rsid w:val="00C553BB"/>
    <w:rsid w:val="00C563E0"/>
    <w:rsid w:val="00C5697F"/>
    <w:rsid w:val="00C61277"/>
    <w:rsid w:val="00C628F3"/>
    <w:rsid w:val="00C63E26"/>
    <w:rsid w:val="00C64456"/>
    <w:rsid w:val="00C6461F"/>
    <w:rsid w:val="00C64D48"/>
    <w:rsid w:val="00C66609"/>
    <w:rsid w:val="00C66A41"/>
    <w:rsid w:val="00C70148"/>
    <w:rsid w:val="00C71B36"/>
    <w:rsid w:val="00C725B8"/>
    <w:rsid w:val="00C72E15"/>
    <w:rsid w:val="00C76B5F"/>
    <w:rsid w:val="00C76F58"/>
    <w:rsid w:val="00C77A00"/>
    <w:rsid w:val="00C77C00"/>
    <w:rsid w:val="00C80F9D"/>
    <w:rsid w:val="00C8196F"/>
    <w:rsid w:val="00C8385D"/>
    <w:rsid w:val="00C83BCC"/>
    <w:rsid w:val="00C84975"/>
    <w:rsid w:val="00C85504"/>
    <w:rsid w:val="00C85967"/>
    <w:rsid w:val="00C86C17"/>
    <w:rsid w:val="00C878EF"/>
    <w:rsid w:val="00C87D4E"/>
    <w:rsid w:val="00C9022A"/>
    <w:rsid w:val="00C90C85"/>
    <w:rsid w:val="00C91306"/>
    <w:rsid w:val="00C9268F"/>
    <w:rsid w:val="00C92BCF"/>
    <w:rsid w:val="00C94064"/>
    <w:rsid w:val="00C95BD3"/>
    <w:rsid w:val="00C95F99"/>
    <w:rsid w:val="00C9718B"/>
    <w:rsid w:val="00CA0BB6"/>
    <w:rsid w:val="00CA1999"/>
    <w:rsid w:val="00CA3E04"/>
    <w:rsid w:val="00CA7D59"/>
    <w:rsid w:val="00CB060F"/>
    <w:rsid w:val="00CB121C"/>
    <w:rsid w:val="00CB1DB2"/>
    <w:rsid w:val="00CC2299"/>
    <w:rsid w:val="00CC41F1"/>
    <w:rsid w:val="00CC53BA"/>
    <w:rsid w:val="00CC5624"/>
    <w:rsid w:val="00CC6D72"/>
    <w:rsid w:val="00CD04E1"/>
    <w:rsid w:val="00CD1D9D"/>
    <w:rsid w:val="00CD390F"/>
    <w:rsid w:val="00CD3D4B"/>
    <w:rsid w:val="00CD543C"/>
    <w:rsid w:val="00CD662C"/>
    <w:rsid w:val="00CD6D43"/>
    <w:rsid w:val="00CD7413"/>
    <w:rsid w:val="00CE006F"/>
    <w:rsid w:val="00CE1A60"/>
    <w:rsid w:val="00CE2599"/>
    <w:rsid w:val="00CE2776"/>
    <w:rsid w:val="00CE3E9C"/>
    <w:rsid w:val="00CE49ED"/>
    <w:rsid w:val="00CE5C91"/>
    <w:rsid w:val="00CF2543"/>
    <w:rsid w:val="00CF2A6C"/>
    <w:rsid w:val="00CF3211"/>
    <w:rsid w:val="00CF3962"/>
    <w:rsid w:val="00CF4CAD"/>
    <w:rsid w:val="00CF5DCD"/>
    <w:rsid w:val="00CF5EA0"/>
    <w:rsid w:val="00CF6C62"/>
    <w:rsid w:val="00CF7695"/>
    <w:rsid w:val="00CF77BD"/>
    <w:rsid w:val="00CF78B8"/>
    <w:rsid w:val="00CF7EDA"/>
    <w:rsid w:val="00D00310"/>
    <w:rsid w:val="00D0158F"/>
    <w:rsid w:val="00D01FD5"/>
    <w:rsid w:val="00D023B9"/>
    <w:rsid w:val="00D05958"/>
    <w:rsid w:val="00D06515"/>
    <w:rsid w:val="00D06EB8"/>
    <w:rsid w:val="00D07C0F"/>
    <w:rsid w:val="00D108F2"/>
    <w:rsid w:val="00D11122"/>
    <w:rsid w:val="00D119EA"/>
    <w:rsid w:val="00D12B3B"/>
    <w:rsid w:val="00D12F23"/>
    <w:rsid w:val="00D15660"/>
    <w:rsid w:val="00D15E25"/>
    <w:rsid w:val="00D1691E"/>
    <w:rsid w:val="00D17E02"/>
    <w:rsid w:val="00D22C1C"/>
    <w:rsid w:val="00D22C81"/>
    <w:rsid w:val="00D22DEC"/>
    <w:rsid w:val="00D23626"/>
    <w:rsid w:val="00D2454F"/>
    <w:rsid w:val="00D26456"/>
    <w:rsid w:val="00D269A5"/>
    <w:rsid w:val="00D269BC"/>
    <w:rsid w:val="00D270AC"/>
    <w:rsid w:val="00D27227"/>
    <w:rsid w:val="00D313BE"/>
    <w:rsid w:val="00D337D5"/>
    <w:rsid w:val="00D33EF5"/>
    <w:rsid w:val="00D34369"/>
    <w:rsid w:val="00D344AD"/>
    <w:rsid w:val="00D36C9E"/>
    <w:rsid w:val="00D375C8"/>
    <w:rsid w:val="00D37E7F"/>
    <w:rsid w:val="00D402F9"/>
    <w:rsid w:val="00D40652"/>
    <w:rsid w:val="00D4101F"/>
    <w:rsid w:val="00D41CDF"/>
    <w:rsid w:val="00D423DD"/>
    <w:rsid w:val="00D42694"/>
    <w:rsid w:val="00D440BD"/>
    <w:rsid w:val="00D44DB9"/>
    <w:rsid w:val="00D5233F"/>
    <w:rsid w:val="00D5363C"/>
    <w:rsid w:val="00D53CEB"/>
    <w:rsid w:val="00D56DB8"/>
    <w:rsid w:val="00D605D2"/>
    <w:rsid w:val="00D60758"/>
    <w:rsid w:val="00D60FFB"/>
    <w:rsid w:val="00D61CB9"/>
    <w:rsid w:val="00D62684"/>
    <w:rsid w:val="00D63688"/>
    <w:rsid w:val="00D668E3"/>
    <w:rsid w:val="00D6694B"/>
    <w:rsid w:val="00D67BCB"/>
    <w:rsid w:val="00D701C7"/>
    <w:rsid w:val="00D70ACE"/>
    <w:rsid w:val="00D71164"/>
    <w:rsid w:val="00D71750"/>
    <w:rsid w:val="00D72001"/>
    <w:rsid w:val="00D7223D"/>
    <w:rsid w:val="00D72787"/>
    <w:rsid w:val="00D729D2"/>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6B93"/>
    <w:rsid w:val="00D87496"/>
    <w:rsid w:val="00D90788"/>
    <w:rsid w:val="00D90D5A"/>
    <w:rsid w:val="00D91609"/>
    <w:rsid w:val="00D92E86"/>
    <w:rsid w:val="00D94DA3"/>
    <w:rsid w:val="00D958C8"/>
    <w:rsid w:val="00D96021"/>
    <w:rsid w:val="00D97014"/>
    <w:rsid w:val="00DA138E"/>
    <w:rsid w:val="00DA37F1"/>
    <w:rsid w:val="00DA43FD"/>
    <w:rsid w:val="00DA4BB1"/>
    <w:rsid w:val="00DA6E78"/>
    <w:rsid w:val="00DB18B5"/>
    <w:rsid w:val="00DB264E"/>
    <w:rsid w:val="00DB574C"/>
    <w:rsid w:val="00DB6655"/>
    <w:rsid w:val="00DB66A9"/>
    <w:rsid w:val="00DB67D4"/>
    <w:rsid w:val="00DC0A67"/>
    <w:rsid w:val="00DC142D"/>
    <w:rsid w:val="00DC197D"/>
    <w:rsid w:val="00DC1A55"/>
    <w:rsid w:val="00DC2028"/>
    <w:rsid w:val="00DC27F6"/>
    <w:rsid w:val="00DC3477"/>
    <w:rsid w:val="00DC42AF"/>
    <w:rsid w:val="00DC4CEA"/>
    <w:rsid w:val="00DC5E58"/>
    <w:rsid w:val="00DC6CC2"/>
    <w:rsid w:val="00DC6D96"/>
    <w:rsid w:val="00DC7182"/>
    <w:rsid w:val="00DC74C1"/>
    <w:rsid w:val="00DD123C"/>
    <w:rsid w:val="00DD40DB"/>
    <w:rsid w:val="00DD4C1E"/>
    <w:rsid w:val="00DD5879"/>
    <w:rsid w:val="00DD7196"/>
    <w:rsid w:val="00DE0525"/>
    <w:rsid w:val="00DE1154"/>
    <w:rsid w:val="00DE22FF"/>
    <w:rsid w:val="00DE304F"/>
    <w:rsid w:val="00DE443F"/>
    <w:rsid w:val="00DE5475"/>
    <w:rsid w:val="00DE5D9F"/>
    <w:rsid w:val="00DE784D"/>
    <w:rsid w:val="00DF0041"/>
    <w:rsid w:val="00DF0373"/>
    <w:rsid w:val="00DF0550"/>
    <w:rsid w:val="00DF0F53"/>
    <w:rsid w:val="00DF14BC"/>
    <w:rsid w:val="00DF2F0C"/>
    <w:rsid w:val="00DF56DA"/>
    <w:rsid w:val="00E00648"/>
    <w:rsid w:val="00E01AEB"/>
    <w:rsid w:val="00E01B2B"/>
    <w:rsid w:val="00E03C05"/>
    <w:rsid w:val="00E04E39"/>
    <w:rsid w:val="00E05943"/>
    <w:rsid w:val="00E07422"/>
    <w:rsid w:val="00E07533"/>
    <w:rsid w:val="00E1113B"/>
    <w:rsid w:val="00E11607"/>
    <w:rsid w:val="00E13FE5"/>
    <w:rsid w:val="00E14A0A"/>
    <w:rsid w:val="00E177B5"/>
    <w:rsid w:val="00E2031C"/>
    <w:rsid w:val="00E2245E"/>
    <w:rsid w:val="00E22CDE"/>
    <w:rsid w:val="00E2633D"/>
    <w:rsid w:val="00E271F7"/>
    <w:rsid w:val="00E2722B"/>
    <w:rsid w:val="00E315AF"/>
    <w:rsid w:val="00E33C4E"/>
    <w:rsid w:val="00E33FD2"/>
    <w:rsid w:val="00E34600"/>
    <w:rsid w:val="00E34C19"/>
    <w:rsid w:val="00E36A8E"/>
    <w:rsid w:val="00E40B34"/>
    <w:rsid w:val="00E41259"/>
    <w:rsid w:val="00E4153F"/>
    <w:rsid w:val="00E45C13"/>
    <w:rsid w:val="00E502CF"/>
    <w:rsid w:val="00E50712"/>
    <w:rsid w:val="00E511F6"/>
    <w:rsid w:val="00E53A27"/>
    <w:rsid w:val="00E54492"/>
    <w:rsid w:val="00E57804"/>
    <w:rsid w:val="00E579D0"/>
    <w:rsid w:val="00E57AB7"/>
    <w:rsid w:val="00E601EA"/>
    <w:rsid w:val="00E60361"/>
    <w:rsid w:val="00E6196F"/>
    <w:rsid w:val="00E6319E"/>
    <w:rsid w:val="00E637FF"/>
    <w:rsid w:val="00E63F5F"/>
    <w:rsid w:val="00E64CF4"/>
    <w:rsid w:val="00E65E6E"/>
    <w:rsid w:val="00E66B35"/>
    <w:rsid w:val="00E67B95"/>
    <w:rsid w:val="00E7089F"/>
    <w:rsid w:val="00E70C33"/>
    <w:rsid w:val="00E7126F"/>
    <w:rsid w:val="00E742BD"/>
    <w:rsid w:val="00E754A9"/>
    <w:rsid w:val="00E75542"/>
    <w:rsid w:val="00E7602F"/>
    <w:rsid w:val="00E76F4E"/>
    <w:rsid w:val="00E809BA"/>
    <w:rsid w:val="00E819BD"/>
    <w:rsid w:val="00E819DB"/>
    <w:rsid w:val="00E81BD0"/>
    <w:rsid w:val="00E81FCF"/>
    <w:rsid w:val="00E820BF"/>
    <w:rsid w:val="00E8224D"/>
    <w:rsid w:val="00E82CCB"/>
    <w:rsid w:val="00E84F70"/>
    <w:rsid w:val="00E85DF5"/>
    <w:rsid w:val="00E929CA"/>
    <w:rsid w:val="00E949C1"/>
    <w:rsid w:val="00E96951"/>
    <w:rsid w:val="00E97C91"/>
    <w:rsid w:val="00EA2E71"/>
    <w:rsid w:val="00EA791D"/>
    <w:rsid w:val="00EB2D99"/>
    <w:rsid w:val="00EB3AF2"/>
    <w:rsid w:val="00EB3B43"/>
    <w:rsid w:val="00EB4D1F"/>
    <w:rsid w:val="00EB5403"/>
    <w:rsid w:val="00EC0085"/>
    <w:rsid w:val="00EC0366"/>
    <w:rsid w:val="00EC0A9C"/>
    <w:rsid w:val="00EC36AF"/>
    <w:rsid w:val="00EC3E7D"/>
    <w:rsid w:val="00EC48B2"/>
    <w:rsid w:val="00EC4B33"/>
    <w:rsid w:val="00EC4E4C"/>
    <w:rsid w:val="00EC51D4"/>
    <w:rsid w:val="00ED1A6C"/>
    <w:rsid w:val="00ED1B7C"/>
    <w:rsid w:val="00ED1F44"/>
    <w:rsid w:val="00ED5BF6"/>
    <w:rsid w:val="00EE3DC4"/>
    <w:rsid w:val="00EE4931"/>
    <w:rsid w:val="00EE6057"/>
    <w:rsid w:val="00EE6BE0"/>
    <w:rsid w:val="00EF0575"/>
    <w:rsid w:val="00EF0904"/>
    <w:rsid w:val="00EF10B0"/>
    <w:rsid w:val="00EF2452"/>
    <w:rsid w:val="00EF24FA"/>
    <w:rsid w:val="00EF55E8"/>
    <w:rsid w:val="00EF5629"/>
    <w:rsid w:val="00EF6CE4"/>
    <w:rsid w:val="00EF787B"/>
    <w:rsid w:val="00EF7FC1"/>
    <w:rsid w:val="00F00ED7"/>
    <w:rsid w:val="00F01F72"/>
    <w:rsid w:val="00F023AC"/>
    <w:rsid w:val="00F0321B"/>
    <w:rsid w:val="00F045B0"/>
    <w:rsid w:val="00F06233"/>
    <w:rsid w:val="00F064F1"/>
    <w:rsid w:val="00F101A5"/>
    <w:rsid w:val="00F1170C"/>
    <w:rsid w:val="00F11AD4"/>
    <w:rsid w:val="00F13CA8"/>
    <w:rsid w:val="00F151BF"/>
    <w:rsid w:val="00F152FC"/>
    <w:rsid w:val="00F15CB0"/>
    <w:rsid w:val="00F1658E"/>
    <w:rsid w:val="00F16D87"/>
    <w:rsid w:val="00F1766B"/>
    <w:rsid w:val="00F203E9"/>
    <w:rsid w:val="00F20464"/>
    <w:rsid w:val="00F214DF"/>
    <w:rsid w:val="00F22AEB"/>
    <w:rsid w:val="00F242FD"/>
    <w:rsid w:val="00F24886"/>
    <w:rsid w:val="00F255A7"/>
    <w:rsid w:val="00F261F2"/>
    <w:rsid w:val="00F303AD"/>
    <w:rsid w:val="00F323FA"/>
    <w:rsid w:val="00F33661"/>
    <w:rsid w:val="00F3500D"/>
    <w:rsid w:val="00F35807"/>
    <w:rsid w:val="00F36FB9"/>
    <w:rsid w:val="00F37039"/>
    <w:rsid w:val="00F405AD"/>
    <w:rsid w:val="00F40B34"/>
    <w:rsid w:val="00F414B3"/>
    <w:rsid w:val="00F434F2"/>
    <w:rsid w:val="00F447BB"/>
    <w:rsid w:val="00F47A13"/>
    <w:rsid w:val="00F47F52"/>
    <w:rsid w:val="00F50205"/>
    <w:rsid w:val="00F50E62"/>
    <w:rsid w:val="00F51CC4"/>
    <w:rsid w:val="00F529E5"/>
    <w:rsid w:val="00F52CB4"/>
    <w:rsid w:val="00F539B5"/>
    <w:rsid w:val="00F55AB5"/>
    <w:rsid w:val="00F5622C"/>
    <w:rsid w:val="00F611CA"/>
    <w:rsid w:val="00F6218C"/>
    <w:rsid w:val="00F6257C"/>
    <w:rsid w:val="00F64DAB"/>
    <w:rsid w:val="00F65285"/>
    <w:rsid w:val="00F65D3C"/>
    <w:rsid w:val="00F70546"/>
    <w:rsid w:val="00F73536"/>
    <w:rsid w:val="00F74468"/>
    <w:rsid w:val="00F74F8F"/>
    <w:rsid w:val="00F753CD"/>
    <w:rsid w:val="00F75A60"/>
    <w:rsid w:val="00F76DB9"/>
    <w:rsid w:val="00F81875"/>
    <w:rsid w:val="00F81952"/>
    <w:rsid w:val="00F81F6D"/>
    <w:rsid w:val="00F842FD"/>
    <w:rsid w:val="00F847C9"/>
    <w:rsid w:val="00F900FB"/>
    <w:rsid w:val="00F91275"/>
    <w:rsid w:val="00F94C4C"/>
    <w:rsid w:val="00F957B3"/>
    <w:rsid w:val="00F95BC8"/>
    <w:rsid w:val="00F95E46"/>
    <w:rsid w:val="00F97793"/>
    <w:rsid w:val="00FA09AE"/>
    <w:rsid w:val="00FA13A2"/>
    <w:rsid w:val="00FA2C59"/>
    <w:rsid w:val="00FA3730"/>
    <w:rsid w:val="00FA79D7"/>
    <w:rsid w:val="00FA7B58"/>
    <w:rsid w:val="00FB00D5"/>
    <w:rsid w:val="00FB07E5"/>
    <w:rsid w:val="00FB160A"/>
    <w:rsid w:val="00FB3BF1"/>
    <w:rsid w:val="00FB5675"/>
    <w:rsid w:val="00FB61C7"/>
    <w:rsid w:val="00FB6D50"/>
    <w:rsid w:val="00FB773D"/>
    <w:rsid w:val="00FC067C"/>
    <w:rsid w:val="00FC1453"/>
    <w:rsid w:val="00FC169D"/>
    <w:rsid w:val="00FC17B4"/>
    <w:rsid w:val="00FC29BB"/>
    <w:rsid w:val="00FC4D5E"/>
    <w:rsid w:val="00FC4D70"/>
    <w:rsid w:val="00FC765C"/>
    <w:rsid w:val="00FD0CFF"/>
    <w:rsid w:val="00FD1A33"/>
    <w:rsid w:val="00FD688E"/>
    <w:rsid w:val="00FD7E1D"/>
    <w:rsid w:val="00FE01A7"/>
    <w:rsid w:val="00FE0BA3"/>
    <w:rsid w:val="00FE2B9A"/>
    <w:rsid w:val="00FE70F6"/>
    <w:rsid w:val="00FE7ABE"/>
    <w:rsid w:val="00FF08B3"/>
    <w:rsid w:val="00FF38C8"/>
    <w:rsid w:val="00FF6164"/>
    <w:rsid w:val="00FF63FC"/>
    <w:rsid w:val="00FF750C"/>
    <w:rsid w:val="00FF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92019"/>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0BAB-AF6D-4D0E-8800-828897C5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5999</Words>
  <Characters>32999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2017-11-21T23:21:00Z</cp:lastPrinted>
  <dcterms:created xsi:type="dcterms:W3CDTF">2017-09-14T19:37:00Z</dcterms:created>
  <dcterms:modified xsi:type="dcterms:W3CDTF">2017-11-21T23:23:00Z</dcterms:modified>
</cp:coreProperties>
</file>